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88F" w:rsidRDefault="00A1088F" w:rsidP="00A1088F">
      <w:pPr>
        <w:pStyle w:val="Default"/>
      </w:pPr>
    </w:p>
    <w:p w:rsidR="00A1088F" w:rsidRDefault="00A1088F" w:rsidP="0031184E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Как подать заявление о назначении пенсии в электронном кабинете Пенсионного фонда?</w:t>
      </w:r>
    </w:p>
    <w:p w:rsidR="00A1088F" w:rsidRPr="0031184E" w:rsidRDefault="0031184E" w:rsidP="00A1088F">
      <w:pPr>
        <w:pStyle w:val="Default"/>
        <w:rPr>
          <w:b/>
          <w:bCs/>
        </w:rPr>
      </w:pPr>
      <w:r>
        <w:t xml:space="preserve">     </w:t>
      </w:r>
      <w:r w:rsidR="00A1088F" w:rsidRPr="0031184E">
        <w:t>Для подачи заявления в ПФР о назначении пенсии через интернет нужно</w:t>
      </w:r>
      <w:r>
        <w:t xml:space="preserve"> </w:t>
      </w:r>
      <w:r w:rsidR="00A1088F" w:rsidRPr="0031184E">
        <w:rPr>
          <w:b/>
          <w:bCs/>
        </w:rPr>
        <w:t>совершить следующие действия:</w:t>
      </w:r>
    </w:p>
    <w:p w:rsidR="0031184E" w:rsidRPr="0031184E" w:rsidRDefault="0031184E" w:rsidP="00A1088F">
      <w:pPr>
        <w:pStyle w:val="Default"/>
      </w:pPr>
    </w:p>
    <w:p w:rsidR="0031184E" w:rsidRPr="0031184E" w:rsidRDefault="00A1088F" w:rsidP="00A1088F">
      <w:pPr>
        <w:pStyle w:val="Default"/>
      </w:pPr>
      <w:r w:rsidRPr="0031184E">
        <w:rPr>
          <w:b/>
          <w:bCs/>
        </w:rPr>
        <w:t xml:space="preserve">1. </w:t>
      </w:r>
      <w:r w:rsidR="0031184E">
        <w:rPr>
          <w:b/>
          <w:bCs/>
        </w:rPr>
        <w:t xml:space="preserve"> </w:t>
      </w:r>
      <w:r w:rsidRPr="0031184E">
        <w:t>Зайти</w:t>
      </w:r>
      <w:r w:rsidR="0031184E">
        <w:t xml:space="preserve"> </w:t>
      </w:r>
      <w:r w:rsidRPr="0031184E">
        <w:t xml:space="preserve">на сайт </w:t>
      </w:r>
      <w:hyperlink r:id="rId4" w:history="1">
        <w:r w:rsidR="0031184E" w:rsidRPr="00C75901">
          <w:rPr>
            <w:rStyle w:val="a5"/>
          </w:rPr>
          <w:t>https://es.pfrf.ru</w:t>
        </w:r>
      </w:hyperlink>
      <w:r w:rsidR="0031184E">
        <w:t xml:space="preserve"> </w:t>
      </w:r>
      <w:r w:rsidRPr="0031184E">
        <w:t>и</w:t>
      </w:r>
      <w:r w:rsidR="0031184E">
        <w:t xml:space="preserve"> </w:t>
      </w:r>
      <w:r w:rsidRPr="0031184E">
        <w:t>нажать кнопку «Вход».</w:t>
      </w:r>
    </w:p>
    <w:p w:rsidR="0031184E" w:rsidRDefault="0031184E" w:rsidP="00A1088F">
      <w:pPr>
        <w:pStyle w:val="Default"/>
        <w:rPr>
          <w:sz w:val="23"/>
          <w:szCs w:val="23"/>
        </w:rPr>
      </w:pPr>
    </w:p>
    <w:p w:rsidR="0031184E" w:rsidRDefault="0031184E" w:rsidP="00A1088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6648450" cy="4791075"/>
            <wp:effectExtent l="19050" t="0" r="0" b="0"/>
            <wp:docPr id="2" name="Рисунок 2" descr="C:\Users\049PatrakhAA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9PatrakhAA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84E" w:rsidRDefault="0031184E" w:rsidP="0031184E">
      <w:pPr>
        <w:pStyle w:val="Default"/>
        <w:jc w:val="both"/>
      </w:pPr>
    </w:p>
    <w:p w:rsidR="00A1088F" w:rsidRDefault="0031184E" w:rsidP="0031184E">
      <w:pPr>
        <w:pStyle w:val="Default"/>
        <w:jc w:val="both"/>
      </w:pPr>
      <w:r>
        <w:t xml:space="preserve">    </w:t>
      </w:r>
      <w:r w:rsidR="00A1088F" w:rsidRPr="0031184E">
        <w:t>Доступ к «Личному кабинету застрахованного лица» имеют все пользователи,</w:t>
      </w:r>
      <w:r>
        <w:t xml:space="preserve"> </w:t>
      </w:r>
      <w:r w:rsidR="00A1088F" w:rsidRPr="0031184E">
        <w:t>прошедшие регистрацию на сайте госуслуг (</w:t>
      </w:r>
      <w:hyperlink r:id="rId6" w:history="1">
        <w:r w:rsidR="00A1088F" w:rsidRPr="0031184E">
          <w:rPr>
            <w:rStyle w:val="a5"/>
          </w:rPr>
          <w:t>www.gosuslugi.ru</w:t>
        </w:r>
      </w:hyperlink>
      <w:r w:rsidR="00A1088F" w:rsidRPr="0031184E">
        <w:t>)</w:t>
      </w:r>
      <w:r w:rsidR="00887634">
        <w:t xml:space="preserve">  и имеющие подтверждённую учётную запись</w:t>
      </w:r>
      <w:r w:rsidR="00A1088F" w:rsidRPr="0031184E">
        <w:t>.</w:t>
      </w:r>
    </w:p>
    <w:p w:rsidR="0031184E" w:rsidRPr="0031184E" w:rsidRDefault="0031184E" w:rsidP="0031184E">
      <w:pPr>
        <w:pStyle w:val="Default"/>
        <w:jc w:val="both"/>
      </w:pPr>
      <w:r>
        <w:rPr>
          <w:noProof/>
        </w:rPr>
        <w:drawing>
          <wp:inline distT="0" distB="0" distL="0" distR="0">
            <wp:extent cx="6362700" cy="2514600"/>
            <wp:effectExtent l="19050" t="0" r="0" b="0"/>
            <wp:docPr id="10" name="Рисунок 10" descr="C:\Users\049PatrakhAA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49PatrakhAA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88F" w:rsidRPr="0031184E" w:rsidRDefault="00A1088F" w:rsidP="0031184E">
      <w:pPr>
        <w:pStyle w:val="Default"/>
        <w:jc w:val="both"/>
      </w:pPr>
    </w:p>
    <w:p w:rsidR="0031184E" w:rsidRPr="0031184E" w:rsidRDefault="0031184E" w:rsidP="0031184E">
      <w:pPr>
        <w:pStyle w:val="Default"/>
        <w:pageBreakBefore/>
        <w:jc w:val="both"/>
      </w:pPr>
      <w:r w:rsidRPr="0031184E">
        <w:rPr>
          <w:b/>
          <w:bCs/>
        </w:rPr>
        <w:lastRenderedPageBreak/>
        <w:t>2.</w:t>
      </w:r>
      <w:r>
        <w:rPr>
          <w:b/>
          <w:bCs/>
        </w:rPr>
        <w:t xml:space="preserve">  </w:t>
      </w:r>
      <w:r w:rsidRPr="0031184E">
        <w:t>В разделе «Пенсии» выбрать услугу «Подать заявление о назначении пенсии».</w:t>
      </w:r>
      <w:r>
        <w:t xml:space="preserve"> </w:t>
      </w:r>
      <w:r w:rsidRPr="0031184E">
        <w:t>Затем нужно заполнить</w:t>
      </w:r>
      <w:r>
        <w:t xml:space="preserve"> </w:t>
      </w:r>
      <w:r w:rsidRPr="0031184E">
        <w:t>предложенные поля. Так, первым шагом является выбор территориального подразделения ПФР. В этом же разделе необходимо указать способ обращения в орган государственной власти: лично или через представителя.</w:t>
      </w:r>
    </w:p>
    <w:p w:rsidR="00A1088F" w:rsidRDefault="00A1088F" w:rsidP="00A1088F">
      <w:pPr>
        <w:pStyle w:val="Default"/>
        <w:rPr>
          <w:sz w:val="23"/>
          <w:szCs w:val="23"/>
        </w:rPr>
      </w:pPr>
    </w:p>
    <w:p w:rsidR="0031184E" w:rsidRPr="0031184E" w:rsidRDefault="0031184E" w:rsidP="00A1088F">
      <w:pPr>
        <w:pStyle w:val="Default"/>
        <w:rPr>
          <w:b/>
          <w:sz w:val="28"/>
          <w:szCs w:val="28"/>
        </w:rPr>
      </w:pPr>
      <w:r w:rsidRPr="0031184E">
        <w:rPr>
          <w:b/>
          <w:sz w:val="28"/>
          <w:szCs w:val="28"/>
        </w:rPr>
        <w:t>Заявление о назначении пенсии</w:t>
      </w:r>
    </w:p>
    <w:p w:rsidR="00A1088F" w:rsidRDefault="00A1088F" w:rsidP="00A1088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5934075" cy="2628900"/>
            <wp:effectExtent l="19050" t="0" r="9525" b="0"/>
            <wp:docPr id="1" name="Рисунок 1" descr="C:\Users\049PatrakhAA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9PatrakhAA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2BD" w:rsidRDefault="00EA52BD" w:rsidP="0031184E">
      <w:pPr>
        <w:pStyle w:val="Default"/>
        <w:jc w:val="both"/>
        <w:rPr>
          <w:b/>
          <w:bCs/>
        </w:rPr>
      </w:pPr>
    </w:p>
    <w:p w:rsidR="00A1088F" w:rsidRPr="0031184E" w:rsidRDefault="00A1088F" w:rsidP="0031184E">
      <w:pPr>
        <w:pStyle w:val="Default"/>
        <w:jc w:val="both"/>
      </w:pPr>
      <w:r w:rsidRPr="0031184E">
        <w:rPr>
          <w:b/>
          <w:bCs/>
        </w:rPr>
        <w:t>3.</w:t>
      </w:r>
      <w:r w:rsidR="0031184E">
        <w:rPr>
          <w:b/>
          <w:bCs/>
        </w:rPr>
        <w:t xml:space="preserve"> </w:t>
      </w:r>
      <w:r w:rsidRPr="0031184E">
        <w:t>Во вкладке «Данные заявителя» проверить</w:t>
      </w:r>
      <w:r w:rsidR="0031184E">
        <w:t xml:space="preserve"> </w:t>
      </w:r>
      <w:r w:rsidRPr="0031184E">
        <w:t>свои данные (заполняются автоматически при регистрации).  В случае необходимости откорректировать их.</w:t>
      </w:r>
    </w:p>
    <w:p w:rsidR="00A1088F" w:rsidRDefault="00A1088F" w:rsidP="0031184E">
      <w:pPr>
        <w:pStyle w:val="Default"/>
        <w:jc w:val="both"/>
      </w:pPr>
      <w:r w:rsidRPr="0031184E">
        <w:rPr>
          <w:b/>
          <w:bCs/>
        </w:rPr>
        <w:t>4.</w:t>
      </w:r>
      <w:r w:rsidR="0031184E">
        <w:rPr>
          <w:b/>
          <w:bCs/>
        </w:rPr>
        <w:t xml:space="preserve"> </w:t>
      </w:r>
      <w:r w:rsidRPr="0031184E">
        <w:t>В разделе «Назначения пенсии» следует выбрать вид пенсии и, при необходимости, указать дополнительную информацию, которая должна быть учтена при оформлении  пенсии: факт работы, иждивенцы (при наличии), получение пенсии (иных выплат).</w:t>
      </w:r>
    </w:p>
    <w:p w:rsidR="00EA52BD" w:rsidRDefault="00EA52BD" w:rsidP="0031184E">
      <w:pPr>
        <w:pStyle w:val="Default"/>
        <w:jc w:val="both"/>
      </w:pPr>
    </w:p>
    <w:p w:rsidR="00EA52BD" w:rsidRPr="0031184E" w:rsidRDefault="00EA52BD" w:rsidP="0031184E">
      <w:pPr>
        <w:pStyle w:val="Default"/>
        <w:jc w:val="both"/>
      </w:pPr>
      <w:r>
        <w:rPr>
          <w:noProof/>
        </w:rPr>
        <w:drawing>
          <wp:inline distT="0" distB="0" distL="0" distR="0">
            <wp:extent cx="6829425" cy="4838700"/>
            <wp:effectExtent l="19050" t="0" r="9525" b="0"/>
            <wp:docPr id="13" name="Рисунок 13" descr="C:\Users\049PatrakhAA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49PatrakhAA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2BD" w:rsidRDefault="008D207D" w:rsidP="00A1088F">
      <w:pPr>
        <w:pStyle w:val="Default"/>
        <w:pageBreakBefore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w:lastRenderedPageBreak/>
        <w:drawing>
          <wp:inline distT="0" distB="0" distL="0" distR="0">
            <wp:extent cx="6657975" cy="2771775"/>
            <wp:effectExtent l="19050" t="0" r="9525" b="0"/>
            <wp:docPr id="16" name="Рисунок 12" descr="C:\Users\049PatrakhAA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49PatrakhAA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2BD" w:rsidRDefault="00EA52BD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84A2D">
        <w:rPr>
          <w:rFonts w:ascii="Times New Roman" w:hAnsi="Times New Roman" w:cs="Times New Roman"/>
          <w:b/>
          <w:sz w:val="24"/>
          <w:szCs w:val="24"/>
        </w:rPr>
        <w:t>5</w:t>
      </w:r>
      <w:r w:rsidRPr="00EA52BD">
        <w:rPr>
          <w:rFonts w:ascii="Times New Roman" w:hAnsi="Times New Roman" w:cs="Times New Roman"/>
          <w:sz w:val="24"/>
          <w:szCs w:val="24"/>
        </w:rPr>
        <w:t xml:space="preserve">. </w:t>
      </w:r>
      <w:r w:rsidRPr="00315081">
        <w:rPr>
          <w:rFonts w:ascii="Times New Roman" w:hAnsi="Times New Roman" w:cs="Times New Roman"/>
          <w:color w:val="000000"/>
          <w:sz w:val="24"/>
          <w:szCs w:val="24"/>
        </w:rPr>
        <w:t>Вы можете воспользоваться услугой</w:t>
      </w:r>
      <w:r w:rsidR="00315081" w:rsidRPr="00315081">
        <w:rPr>
          <w:rFonts w:ascii="Times New Roman" w:hAnsi="Times New Roman" w:cs="Times New Roman"/>
          <w:color w:val="000000"/>
          <w:sz w:val="24"/>
          <w:szCs w:val="24"/>
        </w:rPr>
        <w:t xml:space="preserve"> информирования о ходе предоставления государственной услуги через телефон (СМС) и электронную почту. Подтвердите данные и сформируйте заявление.</w:t>
      </w:r>
    </w:p>
    <w:p w:rsidR="00315081" w:rsidRDefault="0076596A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638925" cy="2381250"/>
            <wp:effectExtent l="19050" t="0" r="9525" b="0"/>
            <wp:docPr id="22" name="Рисунок 14" descr="C:\Users\049PatrakhAA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49PatrakhAA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4A7" w:rsidRDefault="001424A7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638925" cy="3676650"/>
            <wp:effectExtent l="19050" t="0" r="9525" b="0"/>
            <wp:docPr id="5" name="Рисунок 3" descr="C:\Users\049PatrakhAA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49PatrakhAA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674" w:rsidRDefault="00CD5674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84A2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424A7">
        <w:rPr>
          <w:rFonts w:ascii="Times New Roman" w:hAnsi="Times New Roman" w:cs="Times New Roman"/>
          <w:color w:val="000000"/>
          <w:sz w:val="24"/>
          <w:szCs w:val="24"/>
        </w:rPr>
        <w:t>Дополнительно к заявлению о назначении пенсии необходимо п</w:t>
      </w:r>
      <w:r w:rsidR="00E3504A">
        <w:rPr>
          <w:rFonts w:ascii="Times New Roman" w:hAnsi="Times New Roman" w:cs="Times New Roman"/>
          <w:color w:val="000000"/>
          <w:sz w:val="24"/>
          <w:szCs w:val="24"/>
        </w:rPr>
        <w:t>одать заявление о доставке пенсии.</w:t>
      </w:r>
      <w:r w:rsidR="006B7F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D207D">
        <w:rPr>
          <w:rFonts w:ascii="Times New Roman" w:hAnsi="Times New Roman" w:cs="Times New Roman"/>
          <w:color w:val="000000"/>
          <w:sz w:val="24"/>
          <w:szCs w:val="24"/>
        </w:rPr>
        <w:t>Для этого необходимо о</w:t>
      </w:r>
      <w:r w:rsidR="006B7F50">
        <w:rPr>
          <w:rFonts w:ascii="Times New Roman" w:hAnsi="Times New Roman" w:cs="Times New Roman"/>
          <w:color w:val="000000"/>
          <w:sz w:val="24"/>
          <w:szCs w:val="24"/>
        </w:rPr>
        <w:t xml:space="preserve">ткрыть главный экран сайта, нажав </w:t>
      </w:r>
      <w:r w:rsidR="006B7F5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333500" cy="313195"/>
            <wp:effectExtent l="19050" t="0" r="0" b="0"/>
            <wp:docPr id="7" name="Рисунок 5" descr="C:\Users\049PatrakhAA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49PatrakhAA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12" cy="31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F50" w:rsidRDefault="006B7F50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разделе «Пенсии» выбрать «заявление о доставке</w:t>
      </w:r>
      <w:r w:rsidR="00887634">
        <w:rPr>
          <w:rFonts w:ascii="Times New Roman" w:hAnsi="Times New Roman" w:cs="Times New Roman"/>
          <w:color w:val="000000"/>
          <w:sz w:val="24"/>
          <w:szCs w:val="24"/>
        </w:rPr>
        <w:t xml:space="preserve"> пенсии</w:t>
      </w:r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6B7F50" w:rsidRDefault="00BB677E" w:rsidP="00EA52BD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37779" cy="3648075"/>
            <wp:effectExtent l="19050" t="0" r="1121" b="0"/>
            <wp:docPr id="11" name="Рисунок 10" descr="C:\Users\049PatrakhAA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49PatrakhAA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79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6A" w:rsidRDefault="0076596A" w:rsidP="00EA52BD">
      <w:pPr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</w:p>
    <w:p w:rsidR="00233F2C" w:rsidRDefault="00233F2C" w:rsidP="00EA52BD">
      <w:pPr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233F2C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>Заявление о доставке пенсии и иных социальных выплат</w:t>
      </w:r>
    </w:p>
    <w:p w:rsidR="00233F2C" w:rsidRDefault="00233F2C" w:rsidP="00EA52BD">
      <w:pPr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638925" cy="2743200"/>
            <wp:effectExtent l="19050" t="0" r="9525" b="0"/>
            <wp:docPr id="20" name="Рисунок 20" descr="C:\Users\049PatrakhAA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49PatrakhAA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6A" w:rsidRDefault="0076596A" w:rsidP="00EA52B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596A" w:rsidRDefault="0076596A" w:rsidP="00EA52B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596A" w:rsidRDefault="0076596A" w:rsidP="00EA52B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6596A" w:rsidRDefault="0076596A" w:rsidP="00EA52B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3504A" w:rsidRDefault="00E3504A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84A2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.   Выбрать адрес доставки и способ доставки, указав данные кредитной организации (банка) и свой номер расчетного счета либо номер почтового отделения и способ вручения денег.</w:t>
      </w:r>
    </w:p>
    <w:p w:rsidR="00E3504A" w:rsidRDefault="00E3504A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638925" cy="5334000"/>
            <wp:effectExtent l="19050" t="0" r="9525" b="0"/>
            <wp:docPr id="17" name="Рисунок 17" descr="C:\Users\049PatrakhAA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49PatrakhAA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04A" w:rsidRDefault="00E3504A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84A2D">
        <w:rPr>
          <w:rFonts w:ascii="Times New Roman" w:hAnsi="Times New Roman" w:cs="Times New Roman"/>
          <w:b/>
          <w:color w:val="000000"/>
          <w:sz w:val="24"/>
          <w:szCs w:val="24"/>
        </w:rPr>
        <w:t>8.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D4BD4">
        <w:rPr>
          <w:rFonts w:ascii="Times New Roman" w:hAnsi="Times New Roman" w:cs="Times New Roman"/>
          <w:color w:val="000000"/>
          <w:sz w:val="24"/>
          <w:szCs w:val="24"/>
        </w:rPr>
        <w:t>Подтвердить данные и сформировать заявление.</w:t>
      </w:r>
    </w:p>
    <w:p w:rsidR="009D4BD4" w:rsidRDefault="009164CE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648450" cy="3238500"/>
            <wp:effectExtent l="19050" t="0" r="0" b="0"/>
            <wp:docPr id="12" name="Рисунок 11" descr="C:\Users\049PatrakhAA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49PatrakhAA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D4" w:rsidRDefault="009D4BD4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84A2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9</w:t>
      </w:r>
      <w:r>
        <w:rPr>
          <w:rFonts w:ascii="Times New Roman" w:hAnsi="Times New Roman" w:cs="Times New Roman"/>
          <w:color w:val="000000"/>
          <w:sz w:val="24"/>
          <w:szCs w:val="24"/>
        </w:rPr>
        <w:t>. Отслеживайте движение заявления и его статус в своем личном кабинете.</w:t>
      </w:r>
    </w:p>
    <w:p w:rsidR="009D4BD4" w:rsidRPr="00315081" w:rsidRDefault="009D4BD4" w:rsidP="00EA52BD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638925" cy="2990850"/>
            <wp:effectExtent l="19050" t="0" r="9525" b="0"/>
            <wp:docPr id="19" name="Рисунок 19" descr="C:\Users\049PatrakhAA\Desktop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49PatrakhAA\Desktop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BD4" w:rsidRPr="00315081" w:rsidSect="003118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A1088F"/>
    <w:rsid w:val="001424A7"/>
    <w:rsid w:val="00233F2C"/>
    <w:rsid w:val="0031184E"/>
    <w:rsid w:val="00315081"/>
    <w:rsid w:val="006B7F50"/>
    <w:rsid w:val="0076596A"/>
    <w:rsid w:val="00772B19"/>
    <w:rsid w:val="00846182"/>
    <w:rsid w:val="00887634"/>
    <w:rsid w:val="008D207D"/>
    <w:rsid w:val="008E325E"/>
    <w:rsid w:val="009130BC"/>
    <w:rsid w:val="009164CE"/>
    <w:rsid w:val="009D4BD4"/>
    <w:rsid w:val="00A1088F"/>
    <w:rsid w:val="00A84A2D"/>
    <w:rsid w:val="00B64885"/>
    <w:rsid w:val="00BB677E"/>
    <w:rsid w:val="00CD5674"/>
    <w:rsid w:val="00E3504A"/>
    <w:rsid w:val="00EA5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108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1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88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108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suslugi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hyperlink" Target="https://es.pfrf.ru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049PatrakhAA</dc:creator>
  <cp:lastModifiedBy>049PatrakhAA</cp:lastModifiedBy>
  <cp:revision>2</cp:revision>
  <cp:lastPrinted>2020-02-17T10:14:00Z</cp:lastPrinted>
  <dcterms:created xsi:type="dcterms:W3CDTF">2020-02-17T11:56:00Z</dcterms:created>
  <dcterms:modified xsi:type="dcterms:W3CDTF">2020-02-17T11:56:00Z</dcterms:modified>
</cp:coreProperties>
</file>