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36" w:rsidRPr="008C0797" w:rsidRDefault="00462B36" w:rsidP="008C0797">
      <w:pPr>
        <w:spacing w:before="75" w:after="75"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C0797">
        <w:rPr>
          <w:rFonts w:ascii="Times New Roman" w:hAnsi="Times New Roman" w:cs="Times New Roman"/>
          <w:color w:val="FF0000"/>
          <w:sz w:val="28"/>
          <w:szCs w:val="28"/>
        </w:rPr>
        <w:t>О порядке представления расчетов по форме-4 ФСС</w:t>
      </w:r>
    </w:p>
    <w:p w:rsidR="00462B36" w:rsidRPr="008C0797" w:rsidRDefault="00462B36" w:rsidP="008C07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В соответствии с п. 1 статьи 24 Федерального закона от 24.07.1998 N 125-ФЗ (ред. от 30.12.2021 г.) "Об обязательном социальном страховании от несчастных случаев на производстве и профессиональных заболеваний" страхователи, у которых численность физических лиц, в пользу которых производятся выплаты и иные вознаграждения, за предшествующий расчетный период </w:t>
      </w:r>
      <w:r w:rsidRPr="008C0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превышает 10 человек</w:t>
      </w:r>
      <w:r w:rsidRPr="008C079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вновь созданные (в том числе при реорганизации) организации, у которых численность указанных физических лиц превышает такой предел, представляют расчеты по начисленным и уплаченным страховым взносам в территориальный орган страховщика по форматам и в порядке, которые установлены страховщиком, в форме электронных документов, подписанных усиленной квалифицированной электронной подписью.</w:t>
      </w:r>
    </w:p>
    <w:p w:rsidR="00462B36" w:rsidRPr="008C0797" w:rsidRDefault="00462B36" w:rsidP="008C07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Для предоставления отчета в электронном виде Вам необходимо:</w:t>
      </w:r>
    </w:p>
    <w:p w:rsidR="00462B36" w:rsidRPr="008C0797" w:rsidRDefault="00462B36" w:rsidP="008C07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97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обратиться к специализированному оператору связи для получения сертификата ключа ЭП должностного лица, имеющего право подписи отчета в электронном виде от имени страхователя, для шифрования отчета и проверки квитанции;</w:t>
      </w:r>
    </w:p>
    <w:p w:rsidR="00462B36" w:rsidRPr="008C0797" w:rsidRDefault="00462B36" w:rsidP="008C07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подготовить файл отчета в соответствии с утвержденным Фондом социального страхования РФ форматом (имеется возможность на Портале Фонда </w:t>
      </w:r>
      <w:hyperlink r:id="rId4" w:history="1">
        <w:r w:rsidRPr="008C07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http://portal.fss.ru</w:t>
        </w:r>
      </w:hyperlink>
      <w:r w:rsidRPr="008C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также подготовить, отредактировать данные Расчета формы-4 ФСС возможно с помощью программы АРМ «Подготовка расчетов для ФСС» (скачать последнюю версию программы на Портале Фонда </w:t>
      </w:r>
      <w:hyperlink r:id="rId5" w:history="1">
        <w:r w:rsidRPr="008C07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http://portal.fss.ru</w:t>
        </w:r>
      </w:hyperlink>
      <w:r w:rsidRPr="008C079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62B36" w:rsidRPr="008C0797" w:rsidRDefault="00462B36" w:rsidP="008C07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97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подписать отчет электронной подписью должностного лица, имеющего право подписи отчета в электронном виде от имени страхователя;</w:t>
      </w:r>
    </w:p>
    <w:p w:rsidR="00462B36" w:rsidRPr="008C0797" w:rsidRDefault="00462B36" w:rsidP="008C07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зашифровать полученный подписанный файл на открытом ключе получателя с использованием сведений об открытом ключе получателя из сертификата Фонда и передать зашифрованный файл в Фонд социального страхования РФ (возможно использование бесплатной программы arm.exe или программы АРМ «Подготовка расчетов для ФСС») </w:t>
      </w:r>
      <w:r w:rsidRPr="008C0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единую точку приема отчетности (</w:t>
      </w:r>
      <w:hyperlink r:id="rId6" w:history="1">
        <w:r w:rsidRPr="008C0797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http://f4.fss.ru</w:t>
        </w:r>
      </w:hyperlink>
      <w:r w:rsidRPr="008C0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с электронной подписью</w:t>
      </w:r>
      <w:r w:rsidRPr="008C07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2234" w:rsidRDefault="00462B36" w:rsidP="008C0797">
      <w:pPr>
        <w:spacing w:before="100" w:beforeAutospacing="1" w:after="100" w:afterAutospacing="1" w:line="240" w:lineRule="auto"/>
        <w:ind w:firstLine="567"/>
        <w:jc w:val="both"/>
      </w:pPr>
      <w:r w:rsidRPr="008C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через некоторое время (время зависит от загруженности точки приема </w:t>
      </w:r>
      <w:hyperlink r:id="rId7" w:history="1">
        <w:r w:rsidRPr="008C07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http://f4.fss.ru</w:t>
        </w:r>
      </w:hyperlink>
      <w:r w:rsidRPr="008C0797">
        <w:rPr>
          <w:rFonts w:ascii="Times New Roman" w:eastAsia="Times New Roman" w:hAnsi="Times New Roman" w:cs="Times New Roman"/>
          <w:sz w:val="28"/>
          <w:szCs w:val="28"/>
          <w:lang w:eastAsia="ru-RU"/>
        </w:rPr>
        <w:t>), если все условия формирования отчета выполнены, там же можно получить квитанцию о сдаче отчета. Файл квитанции – это зашифрованный и подписанный ЭП уполномоченного лица Фонда файл, который содержит текстовый файл. Расшифровать файл можно той же программой, которой и шифровали файл отчета</w:t>
      </w:r>
      <w:bookmarkStart w:id="0" w:name="_GoBack"/>
      <w:bookmarkEnd w:id="0"/>
      <w:r w:rsidRPr="008C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sectPr w:rsidR="00A0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FB"/>
    <w:rsid w:val="00135287"/>
    <w:rsid w:val="00462B36"/>
    <w:rsid w:val="008C0797"/>
    <w:rsid w:val="00AC7AFB"/>
    <w:rsid w:val="00B2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FC6F7-3644-46B8-BDFE-9A600EEA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4.fs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4.fss.ru/" TargetMode="External"/><Relationship Id="rId5" Type="http://schemas.openxmlformats.org/officeDocument/2006/relationships/hyperlink" Target="http://portal.fss.ru/" TargetMode="External"/><Relationship Id="rId4" Type="http://schemas.openxmlformats.org/officeDocument/2006/relationships/hyperlink" Target="http://portal.fss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Серова Анастасия Анатольевна</dc:creator>
  <cp:keywords/>
  <dc:description/>
  <cp:lastModifiedBy>3500 Серова Анастасия Анатольевна</cp:lastModifiedBy>
  <cp:revision>4</cp:revision>
  <dcterms:created xsi:type="dcterms:W3CDTF">2023-01-16T09:02:00Z</dcterms:created>
  <dcterms:modified xsi:type="dcterms:W3CDTF">2023-01-16T10:06:00Z</dcterms:modified>
</cp:coreProperties>
</file>