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78" w:rsidRPr="00B37878" w:rsidRDefault="00B37878" w:rsidP="002E25E4">
      <w:pPr>
        <w:pStyle w:val="a6"/>
        <w:jc w:val="center"/>
        <w:rPr>
          <w:b/>
          <w:sz w:val="24"/>
          <w:szCs w:val="24"/>
        </w:rPr>
      </w:pPr>
      <w:r w:rsidRPr="00B37878">
        <w:rPr>
          <w:b/>
          <w:sz w:val="24"/>
          <w:szCs w:val="24"/>
        </w:rPr>
        <w:t xml:space="preserve">К вниманию </w:t>
      </w:r>
      <w:r w:rsidR="002E25E4" w:rsidRPr="00B37878">
        <w:rPr>
          <w:b/>
          <w:sz w:val="24"/>
          <w:szCs w:val="24"/>
        </w:rPr>
        <w:t xml:space="preserve">страхователей, использующих труд членов летных экипажей </w:t>
      </w:r>
    </w:p>
    <w:p w:rsidR="00B37878" w:rsidRPr="00B37878" w:rsidRDefault="002E25E4" w:rsidP="002E25E4">
      <w:pPr>
        <w:pStyle w:val="a6"/>
        <w:jc w:val="center"/>
        <w:rPr>
          <w:b/>
          <w:sz w:val="24"/>
          <w:szCs w:val="24"/>
        </w:rPr>
      </w:pPr>
      <w:r w:rsidRPr="00B37878">
        <w:rPr>
          <w:b/>
          <w:sz w:val="24"/>
          <w:szCs w:val="24"/>
        </w:rPr>
        <w:t>воздушных судов гражданской авиации, и страховател</w:t>
      </w:r>
      <w:r w:rsidR="00B37878" w:rsidRPr="00B37878">
        <w:rPr>
          <w:b/>
          <w:sz w:val="24"/>
          <w:szCs w:val="24"/>
        </w:rPr>
        <w:t>ей</w:t>
      </w:r>
      <w:r w:rsidRPr="00B37878">
        <w:rPr>
          <w:b/>
          <w:sz w:val="24"/>
          <w:szCs w:val="24"/>
        </w:rPr>
        <w:t xml:space="preserve">, относящиеся </w:t>
      </w:r>
    </w:p>
    <w:p w:rsidR="002E25E4" w:rsidRPr="002E25E4" w:rsidRDefault="002E25E4" w:rsidP="002E25E4">
      <w:pPr>
        <w:pStyle w:val="a6"/>
        <w:jc w:val="center"/>
        <w:rPr>
          <w:sz w:val="24"/>
          <w:szCs w:val="24"/>
        </w:rPr>
      </w:pPr>
      <w:r w:rsidRPr="00B37878">
        <w:rPr>
          <w:b/>
          <w:sz w:val="24"/>
          <w:szCs w:val="24"/>
        </w:rPr>
        <w:t>к организациям угольной промышленности</w:t>
      </w:r>
    </w:p>
    <w:p w:rsidR="002E25E4" w:rsidRDefault="002E25E4" w:rsidP="002E25E4">
      <w:pPr>
        <w:pStyle w:val="a3"/>
        <w:spacing w:line="360" w:lineRule="auto"/>
        <w:ind w:firstLine="708"/>
        <w:contextualSpacing/>
        <w:jc w:val="both"/>
        <w:rPr>
          <w:b/>
          <w:bCs/>
          <w:sz w:val="28"/>
          <w:szCs w:val="28"/>
        </w:rPr>
      </w:pPr>
    </w:p>
    <w:p w:rsidR="00CB5DFD" w:rsidRDefault="0031538D" w:rsidP="003A363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Республике Саха (Якутия) зарегистрировано </w:t>
      </w:r>
      <w:r w:rsidR="00CB5DFD">
        <w:rPr>
          <w:sz w:val="24"/>
          <w:szCs w:val="24"/>
        </w:rPr>
        <w:t xml:space="preserve">9 </w:t>
      </w:r>
      <w:r>
        <w:rPr>
          <w:sz w:val="24"/>
          <w:szCs w:val="24"/>
        </w:rPr>
        <w:t>страхователей</w:t>
      </w:r>
      <w:r w:rsidRPr="002E25E4">
        <w:rPr>
          <w:sz w:val="24"/>
          <w:szCs w:val="24"/>
        </w:rPr>
        <w:t>, использующи</w:t>
      </w:r>
      <w:r>
        <w:rPr>
          <w:sz w:val="24"/>
          <w:szCs w:val="24"/>
        </w:rPr>
        <w:t>х</w:t>
      </w:r>
      <w:r w:rsidRPr="002E25E4">
        <w:rPr>
          <w:sz w:val="24"/>
          <w:szCs w:val="24"/>
        </w:rPr>
        <w:t xml:space="preserve"> труд членов летных экипажей воздушных судов гражданской авиации, и </w:t>
      </w:r>
      <w:r w:rsidR="00CB5DFD">
        <w:rPr>
          <w:sz w:val="24"/>
          <w:szCs w:val="24"/>
        </w:rPr>
        <w:t>работодателей</w:t>
      </w:r>
      <w:r w:rsidRPr="002E25E4">
        <w:rPr>
          <w:sz w:val="24"/>
          <w:szCs w:val="24"/>
        </w:rPr>
        <w:t>, относящи</w:t>
      </w:r>
      <w:r w:rsidR="0056693B">
        <w:rPr>
          <w:sz w:val="24"/>
          <w:szCs w:val="24"/>
        </w:rPr>
        <w:t>х</w:t>
      </w:r>
      <w:r w:rsidRPr="002E25E4">
        <w:rPr>
          <w:sz w:val="24"/>
          <w:szCs w:val="24"/>
        </w:rPr>
        <w:t>ся к организациям угольной промышленности</w:t>
      </w:r>
      <w:r w:rsidR="00CB5DFD" w:rsidRPr="00CB5DFD">
        <w:rPr>
          <w:sz w:val="24"/>
          <w:szCs w:val="24"/>
        </w:rPr>
        <w:t xml:space="preserve"> </w:t>
      </w:r>
      <w:r w:rsidR="00CB5DFD" w:rsidRPr="00AC45FA">
        <w:rPr>
          <w:sz w:val="24"/>
          <w:szCs w:val="24"/>
        </w:rPr>
        <w:t>и имеющи</w:t>
      </w:r>
      <w:r w:rsidR="0056693B">
        <w:rPr>
          <w:sz w:val="24"/>
          <w:szCs w:val="24"/>
        </w:rPr>
        <w:t>х</w:t>
      </w:r>
      <w:r w:rsidR="00CB5DFD" w:rsidRPr="00AC45FA">
        <w:rPr>
          <w:sz w:val="24"/>
          <w:szCs w:val="24"/>
        </w:rPr>
        <w:t xml:space="preserve"> рабочие места с правом на ежемесячную доплату к пенсии</w:t>
      </w:r>
      <w:r>
        <w:rPr>
          <w:sz w:val="24"/>
          <w:szCs w:val="24"/>
        </w:rPr>
        <w:t>.</w:t>
      </w:r>
    </w:p>
    <w:p w:rsidR="00CB5DFD" w:rsidRDefault="0031538D" w:rsidP="003A363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страхователи </w:t>
      </w:r>
      <w:r w:rsidR="00BA6AE9" w:rsidRPr="00BA6AE9">
        <w:rPr>
          <w:sz w:val="24"/>
          <w:szCs w:val="24"/>
        </w:rPr>
        <w:t>с 1 марта 2023</w:t>
      </w:r>
      <w:r w:rsidR="00BA6AE9" w:rsidRPr="002E25E4">
        <w:rPr>
          <w:sz w:val="24"/>
          <w:szCs w:val="24"/>
        </w:rPr>
        <w:t xml:space="preserve"> года обязаны представлять в отношении застрахованных лиц </w:t>
      </w:r>
      <w:r w:rsidR="00CB5DFD" w:rsidRPr="00B37878">
        <w:rPr>
          <w:bCs/>
          <w:kern w:val="36"/>
          <w:sz w:val="24"/>
          <w:szCs w:val="24"/>
        </w:rPr>
        <w:t>«Сведения о периодах работы, дающей право на доплату к пенсии, и заработке, из которого исчисляется размер доплаты к пенсии застрахованного лица» (</w:t>
      </w:r>
      <w:r w:rsidR="00CB5DFD">
        <w:rPr>
          <w:bCs/>
          <w:kern w:val="36"/>
          <w:sz w:val="24"/>
          <w:szCs w:val="24"/>
        </w:rPr>
        <w:t xml:space="preserve">по форме </w:t>
      </w:r>
      <w:r w:rsidR="00CB5DFD" w:rsidRPr="00B37878">
        <w:rPr>
          <w:bCs/>
          <w:kern w:val="36"/>
          <w:sz w:val="24"/>
          <w:szCs w:val="24"/>
        </w:rPr>
        <w:t>СЗВ-ДСО)</w:t>
      </w:r>
      <w:r w:rsidR="00CB5DFD">
        <w:rPr>
          <w:bCs/>
          <w:kern w:val="36"/>
          <w:sz w:val="24"/>
          <w:szCs w:val="24"/>
        </w:rPr>
        <w:t>:</w:t>
      </w:r>
    </w:p>
    <w:p w:rsidR="0031538D" w:rsidRDefault="00CB5DFD" w:rsidP="003A3637">
      <w:pPr>
        <w:pStyle w:val="a3"/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="0031538D">
        <w:rPr>
          <w:bCs/>
          <w:sz w:val="24"/>
          <w:szCs w:val="24"/>
        </w:rPr>
        <w:t>В соответствии с</w:t>
      </w:r>
      <w:r w:rsidR="0068601F">
        <w:rPr>
          <w:bCs/>
          <w:sz w:val="24"/>
          <w:szCs w:val="24"/>
        </w:rPr>
        <w:t xml:space="preserve"> </w:t>
      </w:r>
      <w:r w:rsidR="0068601F" w:rsidRPr="00653A44">
        <w:rPr>
          <w:sz w:val="24"/>
          <w:szCs w:val="24"/>
        </w:rPr>
        <w:t>п.2.1 ст.11</w:t>
      </w:r>
      <w:r w:rsidR="0068601F" w:rsidRPr="002E25E4">
        <w:rPr>
          <w:sz w:val="24"/>
          <w:szCs w:val="24"/>
        </w:rPr>
        <w:t xml:space="preserve"> Федерального закона </w:t>
      </w:r>
      <w:r w:rsidR="00653A44">
        <w:rPr>
          <w:sz w:val="24"/>
          <w:szCs w:val="24"/>
        </w:rPr>
        <w:t xml:space="preserve">от 01.04.1996 </w:t>
      </w:r>
      <w:r w:rsidR="0068601F" w:rsidRPr="002E25E4">
        <w:rPr>
          <w:sz w:val="24"/>
          <w:szCs w:val="24"/>
        </w:rPr>
        <w:t>№ 27-ФЗ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 w:rsidR="0068601F">
        <w:rPr>
          <w:sz w:val="24"/>
          <w:szCs w:val="24"/>
        </w:rPr>
        <w:t xml:space="preserve"> обязаны представить сведения </w:t>
      </w:r>
      <w:r w:rsidR="00653A44">
        <w:rPr>
          <w:rFonts w:eastAsiaTheme="minorHAnsi"/>
          <w:sz w:val="24"/>
          <w:szCs w:val="24"/>
        </w:rPr>
        <w:t xml:space="preserve">о периодах работы, дающей право на ежемесячную доплату к пенсии, и сумме заработка, из которого исчисляется размер ежемесячной доплаты к пенсии, </w:t>
      </w:r>
      <w:r w:rsidR="00653A44" w:rsidRPr="00BB3628">
        <w:rPr>
          <w:rFonts w:eastAsiaTheme="minorHAnsi"/>
          <w:sz w:val="24"/>
          <w:szCs w:val="24"/>
        </w:rPr>
        <w:t>с разбивкой по месяцам отчетного периода</w:t>
      </w:r>
      <w:r w:rsidR="00653A44">
        <w:rPr>
          <w:rFonts w:eastAsiaTheme="minorHAnsi"/>
          <w:sz w:val="24"/>
          <w:szCs w:val="24"/>
        </w:rPr>
        <w:t xml:space="preserve"> </w:t>
      </w:r>
      <w:r w:rsidR="0068601F">
        <w:rPr>
          <w:sz w:val="24"/>
          <w:szCs w:val="24"/>
        </w:rPr>
        <w:t xml:space="preserve">по форме </w:t>
      </w:r>
      <w:r w:rsidR="0068601F" w:rsidRPr="001E46DE">
        <w:rPr>
          <w:bCs/>
          <w:sz w:val="24"/>
          <w:szCs w:val="24"/>
        </w:rPr>
        <w:t>СЗВ-ДСО</w:t>
      </w:r>
      <w:r w:rsidR="00653A44">
        <w:rPr>
          <w:bCs/>
          <w:sz w:val="24"/>
          <w:szCs w:val="24"/>
        </w:rPr>
        <w:t xml:space="preserve"> -</w:t>
      </w:r>
      <w:r w:rsidR="0068601F">
        <w:rPr>
          <w:bCs/>
          <w:sz w:val="24"/>
          <w:szCs w:val="24"/>
        </w:rPr>
        <w:t xml:space="preserve"> </w:t>
      </w:r>
      <w:r w:rsidR="0068601F" w:rsidRPr="0068601F">
        <w:rPr>
          <w:sz w:val="24"/>
          <w:szCs w:val="24"/>
        </w:rPr>
        <w:t>ежегодно не позднее 25 января года, следующего за отчетным.</w:t>
      </w:r>
      <w:r w:rsidR="0068601F" w:rsidRPr="002E25E4">
        <w:rPr>
          <w:sz w:val="24"/>
          <w:szCs w:val="24"/>
        </w:rPr>
        <w:t xml:space="preserve"> </w:t>
      </w:r>
    </w:p>
    <w:p w:rsidR="0068601F" w:rsidRDefault="00CB5DFD" w:rsidP="003A3637">
      <w:pPr>
        <w:pStyle w:val="a3"/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С</w:t>
      </w:r>
      <w:r w:rsidR="0068601F" w:rsidRPr="0068601F">
        <w:rPr>
          <w:sz w:val="24"/>
          <w:szCs w:val="24"/>
        </w:rPr>
        <w:t>ведения</w:t>
      </w:r>
      <w:r w:rsidR="0068601F" w:rsidRPr="0068601F">
        <w:rPr>
          <w:b/>
          <w:sz w:val="24"/>
          <w:szCs w:val="24"/>
        </w:rPr>
        <w:t xml:space="preserve"> за 2023 год </w:t>
      </w:r>
      <w:r w:rsidR="0068601F" w:rsidRPr="0068601F">
        <w:rPr>
          <w:sz w:val="24"/>
          <w:szCs w:val="24"/>
        </w:rPr>
        <w:t xml:space="preserve">должны быть представлены </w:t>
      </w:r>
      <w:r w:rsidR="0068601F">
        <w:rPr>
          <w:b/>
          <w:sz w:val="24"/>
          <w:szCs w:val="24"/>
        </w:rPr>
        <w:t>не позднее</w:t>
      </w:r>
      <w:r w:rsidR="0068601F" w:rsidRPr="0068601F">
        <w:rPr>
          <w:b/>
          <w:sz w:val="24"/>
          <w:szCs w:val="24"/>
        </w:rPr>
        <w:t xml:space="preserve"> 25</w:t>
      </w:r>
      <w:r w:rsidR="0068601F">
        <w:rPr>
          <w:b/>
          <w:sz w:val="24"/>
          <w:szCs w:val="24"/>
        </w:rPr>
        <w:t xml:space="preserve"> января </w:t>
      </w:r>
      <w:r w:rsidR="0068601F" w:rsidRPr="0068601F">
        <w:rPr>
          <w:b/>
          <w:sz w:val="24"/>
          <w:szCs w:val="24"/>
        </w:rPr>
        <w:t>2024</w:t>
      </w:r>
      <w:r w:rsidR="0068601F">
        <w:rPr>
          <w:b/>
          <w:sz w:val="24"/>
          <w:szCs w:val="24"/>
        </w:rPr>
        <w:t xml:space="preserve"> года.</w:t>
      </w:r>
      <w:r w:rsidR="0068601F" w:rsidRPr="0068601F">
        <w:rPr>
          <w:sz w:val="24"/>
          <w:szCs w:val="24"/>
        </w:rPr>
        <w:t xml:space="preserve"> </w:t>
      </w:r>
    </w:p>
    <w:p w:rsidR="00CB5DFD" w:rsidRDefault="00CB5DFD" w:rsidP="003A3637">
      <w:pPr>
        <w:pStyle w:val="a3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В</w:t>
      </w:r>
      <w:r w:rsidRPr="0068601F">
        <w:rPr>
          <w:bCs/>
          <w:sz w:val="24"/>
          <w:szCs w:val="24"/>
        </w:rPr>
        <w:t xml:space="preserve"> отношении всех лиц, которые не получают доплаты к пенсии</w:t>
      </w:r>
      <w:r>
        <w:rPr>
          <w:bCs/>
          <w:sz w:val="24"/>
          <w:szCs w:val="24"/>
        </w:rPr>
        <w:t xml:space="preserve">, сведения представляются  </w:t>
      </w:r>
      <w:r w:rsidRPr="0068601F">
        <w:rPr>
          <w:b/>
          <w:bCs/>
          <w:sz w:val="24"/>
          <w:szCs w:val="24"/>
        </w:rPr>
        <w:t xml:space="preserve">не позднее 1 июля 2025 года </w:t>
      </w:r>
      <w:r w:rsidRPr="0068601F">
        <w:rPr>
          <w:bCs/>
          <w:sz w:val="24"/>
          <w:szCs w:val="24"/>
        </w:rPr>
        <w:t>за периоды работы до 01.01.2023</w:t>
      </w:r>
      <w:r>
        <w:rPr>
          <w:bCs/>
          <w:sz w:val="24"/>
          <w:szCs w:val="24"/>
        </w:rPr>
        <w:t>.</w:t>
      </w:r>
    </w:p>
    <w:p w:rsidR="00CB5DFD" w:rsidRDefault="00CB5DFD" w:rsidP="003A3637">
      <w:pPr>
        <w:pStyle w:val="a3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Кроме того, страхователю необходимо представлять сведения </w:t>
      </w:r>
      <w:r w:rsidRPr="0068601F">
        <w:rPr>
          <w:b/>
          <w:bCs/>
          <w:sz w:val="24"/>
          <w:szCs w:val="24"/>
        </w:rPr>
        <w:t>в течение трех календарных дней</w:t>
      </w:r>
      <w:r w:rsidRPr="001E46DE">
        <w:rPr>
          <w:bCs/>
          <w:sz w:val="24"/>
          <w:szCs w:val="24"/>
        </w:rPr>
        <w:t xml:space="preserve"> со дня поступления запроса территориального органа СФР либо обращения застрахованного лица, обратившегося с заявлением о назначении (перерасчете размера) доплаты к пенсии. </w:t>
      </w:r>
    </w:p>
    <w:p w:rsidR="002F0C71" w:rsidRPr="001E46DE" w:rsidRDefault="00BB3628" w:rsidP="003A3637">
      <w:pPr>
        <w:pStyle w:val="a3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Обязанность по представлению плательщиками страховых взносов указанных сведений установлена </w:t>
      </w:r>
      <w:r w:rsidRPr="0068601F">
        <w:rPr>
          <w:bCs/>
          <w:sz w:val="24"/>
          <w:szCs w:val="24"/>
        </w:rPr>
        <w:t>ст. 3.2 </w:t>
      </w:r>
      <w:r>
        <w:rPr>
          <w:sz w:val="24"/>
          <w:szCs w:val="24"/>
        </w:rPr>
        <w:t>З</w:t>
      </w:r>
      <w:r w:rsidRPr="002E25E4">
        <w:rPr>
          <w:sz w:val="24"/>
          <w:szCs w:val="24"/>
        </w:rPr>
        <w:t xml:space="preserve">акона </w:t>
      </w:r>
      <w:r>
        <w:rPr>
          <w:sz w:val="24"/>
          <w:szCs w:val="24"/>
        </w:rPr>
        <w:t xml:space="preserve">№ </w:t>
      </w:r>
      <w:r w:rsidRPr="0068601F">
        <w:rPr>
          <w:bCs/>
          <w:sz w:val="24"/>
          <w:szCs w:val="24"/>
        </w:rPr>
        <w:t>155-ФЗ</w:t>
      </w:r>
      <w:r>
        <w:rPr>
          <w:rStyle w:val="a7"/>
          <w:bCs/>
          <w:sz w:val="24"/>
          <w:szCs w:val="24"/>
        </w:rPr>
        <w:footnoteReference w:id="2"/>
      </w:r>
      <w:r w:rsidRPr="0068601F">
        <w:rPr>
          <w:bCs/>
          <w:sz w:val="24"/>
          <w:szCs w:val="24"/>
        </w:rPr>
        <w:t>, ст. 4.2 </w:t>
      </w:r>
      <w:r w:rsidRPr="00653A44">
        <w:rPr>
          <w:sz w:val="24"/>
          <w:szCs w:val="24"/>
        </w:rPr>
        <w:t xml:space="preserve">Закона № </w:t>
      </w:r>
      <w:r w:rsidRPr="00653A44">
        <w:rPr>
          <w:bCs/>
          <w:sz w:val="24"/>
          <w:szCs w:val="24"/>
        </w:rPr>
        <w:t>84</w:t>
      </w:r>
      <w:r w:rsidRPr="0068601F">
        <w:rPr>
          <w:bCs/>
          <w:sz w:val="24"/>
          <w:szCs w:val="24"/>
        </w:rPr>
        <w:t>-ФЗ</w:t>
      </w:r>
      <w:r>
        <w:rPr>
          <w:rStyle w:val="a7"/>
          <w:bCs/>
          <w:sz w:val="24"/>
          <w:szCs w:val="24"/>
        </w:rPr>
        <w:footnoteReference w:id="3"/>
      </w:r>
      <w:r>
        <w:rPr>
          <w:bCs/>
          <w:sz w:val="24"/>
          <w:szCs w:val="24"/>
        </w:rPr>
        <w:t>.</w:t>
      </w:r>
    </w:p>
    <w:p w:rsidR="0063725E" w:rsidRPr="0031538D" w:rsidRDefault="00B37878" w:rsidP="003A3637">
      <w:pPr>
        <w:pStyle w:val="a3"/>
        <w:spacing w:line="276" w:lineRule="auto"/>
        <w:ind w:firstLine="709"/>
        <w:contextualSpacing/>
        <w:jc w:val="both"/>
        <w:rPr>
          <w:b/>
          <w:bCs/>
          <w:color w:val="FF0000"/>
          <w:sz w:val="24"/>
          <w:szCs w:val="24"/>
        </w:rPr>
      </w:pPr>
      <w:r w:rsidRPr="001E46DE">
        <w:rPr>
          <w:bCs/>
          <w:sz w:val="24"/>
          <w:szCs w:val="24"/>
        </w:rPr>
        <w:t>Форма СЗВ-ДСО, порядок ее заполнения и формат утверждены приказом</w:t>
      </w:r>
      <w:r w:rsidR="0056693B">
        <w:rPr>
          <w:bCs/>
          <w:sz w:val="24"/>
          <w:szCs w:val="24"/>
        </w:rPr>
        <w:t xml:space="preserve"> </w:t>
      </w:r>
      <w:r w:rsidR="0056693B" w:rsidRPr="001E46DE">
        <w:rPr>
          <w:bCs/>
          <w:sz w:val="24"/>
          <w:szCs w:val="24"/>
        </w:rPr>
        <w:t>СФР от 11.10.2023 № 2018 (</w:t>
      </w:r>
      <w:r w:rsidR="0056693B">
        <w:rPr>
          <w:bCs/>
          <w:sz w:val="24"/>
          <w:szCs w:val="24"/>
        </w:rPr>
        <w:t>з</w:t>
      </w:r>
      <w:r w:rsidR="0056693B" w:rsidRPr="001E46DE">
        <w:rPr>
          <w:bCs/>
          <w:sz w:val="24"/>
          <w:szCs w:val="24"/>
        </w:rPr>
        <w:t xml:space="preserve">арегистрирован в Минюсте России 10.11.2023 </w:t>
      </w:r>
      <w:r w:rsidR="0056693B">
        <w:rPr>
          <w:bCs/>
          <w:sz w:val="24"/>
          <w:szCs w:val="24"/>
        </w:rPr>
        <w:t>№</w:t>
      </w:r>
      <w:r w:rsidR="0056693B" w:rsidRPr="001E46DE">
        <w:rPr>
          <w:bCs/>
          <w:sz w:val="24"/>
          <w:szCs w:val="24"/>
        </w:rPr>
        <w:t xml:space="preserve"> 75916)</w:t>
      </w:r>
      <w:r>
        <w:rPr>
          <w:rStyle w:val="a7"/>
          <w:bCs/>
          <w:sz w:val="24"/>
          <w:szCs w:val="24"/>
        </w:rPr>
        <w:footnoteReference w:id="4"/>
      </w:r>
      <w:r>
        <w:rPr>
          <w:bCs/>
          <w:sz w:val="24"/>
          <w:szCs w:val="24"/>
        </w:rPr>
        <w:t>.</w:t>
      </w:r>
      <w:r w:rsidR="0031538D">
        <w:rPr>
          <w:bCs/>
          <w:sz w:val="24"/>
          <w:szCs w:val="24"/>
        </w:rPr>
        <w:t xml:space="preserve"> </w:t>
      </w:r>
    </w:p>
    <w:p w:rsidR="002C3DF9" w:rsidRDefault="002C3DF9" w:rsidP="003A3637">
      <w:pPr>
        <w:pStyle w:val="a3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Данная </w:t>
      </w:r>
      <w:r w:rsidRPr="002C3DF9">
        <w:rPr>
          <w:sz w:val="24"/>
          <w:szCs w:val="24"/>
        </w:rPr>
        <w:t xml:space="preserve">форма </w:t>
      </w:r>
      <w:r w:rsidRPr="00EE6CDB">
        <w:rPr>
          <w:sz w:val="24"/>
          <w:szCs w:val="24"/>
        </w:rPr>
        <w:t xml:space="preserve">позволит дополнить </w:t>
      </w:r>
      <w:r w:rsidR="00E540AA" w:rsidRPr="00EE6CDB">
        <w:rPr>
          <w:sz w:val="24"/>
          <w:szCs w:val="24"/>
        </w:rPr>
        <w:t>индивидуальные</w:t>
      </w:r>
      <w:r w:rsidR="00E540AA">
        <w:rPr>
          <w:sz w:val="24"/>
          <w:szCs w:val="24"/>
        </w:rPr>
        <w:t xml:space="preserve"> лицевые счета </w:t>
      </w:r>
      <w:r w:rsidR="0056693B">
        <w:rPr>
          <w:sz w:val="24"/>
          <w:szCs w:val="24"/>
        </w:rPr>
        <w:t xml:space="preserve">соответствующих </w:t>
      </w:r>
      <w:r w:rsidRPr="002C3DF9">
        <w:rPr>
          <w:sz w:val="24"/>
          <w:szCs w:val="24"/>
        </w:rPr>
        <w:t>работников новой информацией, связанной с их профессиональной деятельностью. Например, данными о налете часов или о работе по так называемому Списку № 1, содержащему перечень должностей и профессий на подземных, тяжелых и вредных работах. В лицевых счетах также появится заработок, на основании которого рассчитывается доплата к пенсии.</w:t>
      </w:r>
      <w:r w:rsidR="00EE6CDB">
        <w:rPr>
          <w:sz w:val="24"/>
          <w:szCs w:val="24"/>
        </w:rPr>
        <w:t xml:space="preserve"> </w:t>
      </w:r>
      <w:r w:rsidR="00EE6CDB">
        <w:rPr>
          <w:bCs/>
          <w:sz w:val="24"/>
          <w:szCs w:val="24"/>
        </w:rPr>
        <w:t xml:space="preserve">Таким образом, </w:t>
      </w:r>
      <w:r>
        <w:rPr>
          <w:bCs/>
          <w:sz w:val="24"/>
          <w:szCs w:val="24"/>
        </w:rPr>
        <w:t xml:space="preserve">от полноты и своевременности предоставленных работодателями сведений зависит размер доплат к пенсии </w:t>
      </w:r>
      <w:r w:rsidR="00EE6CDB">
        <w:rPr>
          <w:bCs/>
          <w:sz w:val="24"/>
          <w:szCs w:val="24"/>
        </w:rPr>
        <w:t>указанных лиц</w:t>
      </w:r>
      <w:r>
        <w:rPr>
          <w:bCs/>
          <w:sz w:val="24"/>
          <w:szCs w:val="24"/>
        </w:rPr>
        <w:t>.</w:t>
      </w:r>
    </w:p>
    <w:p w:rsidR="003A3637" w:rsidRDefault="00E540AA" w:rsidP="003A36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За непредставление страхователем в установленный срок либо представление им неполных и (или) недостоверных сведений</w:t>
      </w:r>
      <w:r w:rsidR="003B722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auto"/>
          <w:sz w:val="24"/>
          <w:szCs w:val="24"/>
          <w:lang w:eastAsia="en-US"/>
        </w:rPr>
        <w:t>к страхователю применяются финансовые санкции в размере 500 руб</w:t>
      </w:r>
      <w:r w:rsidR="0056693B">
        <w:rPr>
          <w:rFonts w:eastAsiaTheme="minorHAnsi"/>
          <w:color w:val="auto"/>
          <w:sz w:val="24"/>
          <w:szCs w:val="24"/>
          <w:lang w:eastAsia="en-US"/>
        </w:rPr>
        <w:t>.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в отношении каждого застрахованного лица</w:t>
      </w:r>
      <w:r w:rsidR="003B7229">
        <w:rPr>
          <w:rFonts w:eastAsiaTheme="minorHAnsi"/>
          <w:color w:val="auto"/>
          <w:sz w:val="24"/>
          <w:szCs w:val="24"/>
          <w:lang w:eastAsia="en-US"/>
        </w:rPr>
        <w:t>, а должностные лица могут быть привлечены к административной ответственности по</w:t>
      </w:r>
      <w:r w:rsidR="003A3637">
        <w:rPr>
          <w:rFonts w:eastAsiaTheme="minorHAnsi"/>
          <w:color w:val="auto"/>
          <w:sz w:val="24"/>
          <w:szCs w:val="24"/>
          <w:lang w:eastAsia="en-US"/>
        </w:rPr>
        <w:t xml:space="preserve"> ч.1 ст.15.33.2 </w:t>
      </w:r>
      <w:r w:rsidR="003B7229">
        <w:rPr>
          <w:rFonts w:eastAsiaTheme="minorHAnsi"/>
          <w:color w:val="auto"/>
          <w:sz w:val="24"/>
          <w:szCs w:val="24"/>
          <w:lang w:eastAsia="en-US"/>
        </w:rPr>
        <w:t>КоАП РФ</w:t>
      </w:r>
      <w:r>
        <w:rPr>
          <w:rFonts w:eastAsiaTheme="minorHAnsi"/>
          <w:color w:val="auto"/>
          <w:sz w:val="24"/>
          <w:szCs w:val="24"/>
          <w:lang w:eastAsia="en-US"/>
        </w:rPr>
        <w:t>.</w:t>
      </w:r>
      <w:r w:rsidR="003B722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CB5DFD" w:rsidRPr="001E46DE" w:rsidRDefault="00CB5DFD" w:rsidP="003A363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auto"/>
          <w:sz w:val="24"/>
          <w:szCs w:val="24"/>
          <w:lang w:eastAsia="en-US"/>
        </w:rPr>
      </w:pPr>
      <w:r>
        <w:rPr>
          <w:bCs/>
          <w:sz w:val="24"/>
          <w:szCs w:val="24"/>
        </w:rPr>
        <w:t>Отделение Социального фонда по Республике Саха (Якутия)</w:t>
      </w:r>
      <w:r w:rsidR="00702AC9">
        <w:rPr>
          <w:bCs/>
          <w:sz w:val="24"/>
          <w:szCs w:val="24"/>
        </w:rPr>
        <w:t xml:space="preserve"> призывает </w:t>
      </w:r>
      <w:r w:rsidR="002C3DF9">
        <w:rPr>
          <w:bCs/>
          <w:sz w:val="24"/>
          <w:szCs w:val="24"/>
        </w:rPr>
        <w:t xml:space="preserve">страхователей, </w:t>
      </w:r>
      <w:r w:rsidR="002C3DF9" w:rsidRPr="002E25E4">
        <w:rPr>
          <w:sz w:val="24"/>
          <w:szCs w:val="24"/>
        </w:rPr>
        <w:t>использующи</w:t>
      </w:r>
      <w:r w:rsidR="002C3DF9">
        <w:rPr>
          <w:sz w:val="24"/>
          <w:szCs w:val="24"/>
        </w:rPr>
        <w:t>х</w:t>
      </w:r>
      <w:r w:rsidR="002C3DF9" w:rsidRPr="002E25E4">
        <w:rPr>
          <w:sz w:val="24"/>
          <w:szCs w:val="24"/>
        </w:rPr>
        <w:t xml:space="preserve"> труд членов летных экипажей воздушных судов гражданской авиации, и </w:t>
      </w:r>
      <w:r w:rsidR="002C3DF9">
        <w:rPr>
          <w:sz w:val="24"/>
          <w:szCs w:val="24"/>
        </w:rPr>
        <w:t>работодателей</w:t>
      </w:r>
      <w:r w:rsidR="002C3DF9" w:rsidRPr="002E25E4">
        <w:rPr>
          <w:sz w:val="24"/>
          <w:szCs w:val="24"/>
        </w:rPr>
        <w:t>, относящиеся к организациям угольной промышленности</w:t>
      </w:r>
      <w:r w:rsidR="002C3DF9">
        <w:rPr>
          <w:sz w:val="24"/>
          <w:szCs w:val="24"/>
        </w:rPr>
        <w:t>, представить сведения по форме СЗВ-ДСО</w:t>
      </w:r>
      <w:r w:rsidR="002C3DF9">
        <w:rPr>
          <w:bCs/>
          <w:sz w:val="24"/>
          <w:szCs w:val="24"/>
        </w:rPr>
        <w:t xml:space="preserve"> в установленные сроки.</w:t>
      </w:r>
    </w:p>
    <w:sectPr w:rsidR="00CB5DFD" w:rsidRPr="001E46DE" w:rsidSect="003A3637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B44" w:rsidRDefault="00656B44" w:rsidP="001E46DE">
      <w:r>
        <w:separator/>
      </w:r>
    </w:p>
  </w:endnote>
  <w:endnote w:type="continuationSeparator" w:id="1">
    <w:p w:rsidR="00656B44" w:rsidRDefault="00656B44" w:rsidP="001E4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B44" w:rsidRDefault="00656B44" w:rsidP="001E46DE">
      <w:r>
        <w:separator/>
      </w:r>
    </w:p>
  </w:footnote>
  <w:footnote w:type="continuationSeparator" w:id="1">
    <w:p w:rsidR="00656B44" w:rsidRDefault="00656B44" w:rsidP="001E46DE">
      <w:r>
        <w:continuationSeparator/>
      </w:r>
    </w:p>
  </w:footnote>
  <w:footnote w:id="2">
    <w:p w:rsidR="00BB3628" w:rsidRPr="003A3637" w:rsidRDefault="00BB3628" w:rsidP="003B7229">
      <w:pPr>
        <w:pStyle w:val="a6"/>
        <w:jc w:val="both"/>
        <w:rPr>
          <w:i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3A3637">
        <w:rPr>
          <w:i/>
          <w:sz w:val="18"/>
          <w:szCs w:val="18"/>
        </w:rPr>
        <w:t>Федеральный закон от 27.11.2001 № 155-ФЗ «О дополнительном социальном обеспечении членов летных экипажей воздушных судов гражданской авиации»</w:t>
      </w:r>
    </w:p>
  </w:footnote>
  <w:footnote w:id="3">
    <w:p w:rsidR="00BB3628" w:rsidRPr="003A3637" w:rsidRDefault="00BB3628" w:rsidP="003B7229">
      <w:pPr>
        <w:pStyle w:val="a6"/>
        <w:jc w:val="both"/>
        <w:rPr>
          <w:i/>
          <w:sz w:val="18"/>
          <w:szCs w:val="18"/>
        </w:rPr>
      </w:pPr>
      <w:r w:rsidRPr="003A3637">
        <w:rPr>
          <w:rStyle w:val="a7"/>
          <w:i/>
          <w:sz w:val="18"/>
          <w:szCs w:val="18"/>
        </w:rPr>
        <w:footnoteRef/>
      </w:r>
      <w:r w:rsidRPr="003A3637">
        <w:rPr>
          <w:i/>
          <w:sz w:val="18"/>
          <w:szCs w:val="18"/>
        </w:rPr>
        <w:t xml:space="preserve"> Федеральный закон от 10.05.2010 № 84-ФЗ "О дополнительном социальном обеспечении отдельных категорий работников организаций угольной промышленности"</w:t>
      </w:r>
    </w:p>
  </w:footnote>
  <w:footnote w:id="4">
    <w:p w:rsidR="00B37878" w:rsidRPr="003A3637" w:rsidRDefault="00B37878" w:rsidP="003B7229">
      <w:pPr>
        <w:pStyle w:val="a6"/>
        <w:jc w:val="both"/>
        <w:rPr>
          <w:i/>
          <w:sz w:val="18"/>
          <w:szCs w:val="18"/>
        </w:rPr>
      </w:pPr>
      <w:r w:rsidRPr="003A3637">
        <w:rPr>
          <w:rStyle w:val="a7"/>
          <w:i/>
          <w:sz w:val="18"/>
          <w:szCs w:val="18"/>
        </w:rPr>
        <w:footnoteRef/>
      </w:r>
      <w:r w:rsidRPr="003A3637">
        <w:rPr>
          <w:i/>
          <w:sz w:val="18"/>
          <w:szCs w:val="18"/>
        </w:rPr>
        <w:t xml:space="preserve"> </w:t>
      </w:r>
      <w:r w:rsidRPr="003A3637">
        <w:rPr>
          <w:bCs/>
          <w:i/>
          <w:sz w:val="18"/>
          <w:szCs w:val="18"/>
        </w:rPr>
        <w:t>«Об утверждении формы и формата сведений о периодах работы, дающей право на ежемесячную доплату к пенсии, и сумме заработка, из которого исчисляется размер ежемесячной доплаты к пенсии застрахованного лица (СЗВ-ДСО), а также порядка заполнения формы указанных сведений»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104E1"/>
    <w:multiLevelType w:val="hybridMultilevel"/>
    <w:tmpl w:val="CBF6110C"/>
    <w:lvl w:ilvl="0" w:tplc="73285A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8C68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CDD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2DA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B06F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8A1D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421B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F048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3AA1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6325E9"/>
    <w:multiLevelType w:val="hybridMultilevel"/>
    <w:tmpl w:val="0ED8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E94"/>
    <w:multiLevelType w:val="hybridMultilevel"/>
    <w:tmpl w:val="DE145A58"/>
    <w:lvl w:ilvl="0" w:tplc="400A54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BE8E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C0A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DC95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D4E3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414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4866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426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2FC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5E4"/>
    <w:rsid w:val="001E46DE"/>
    <w:rsid w:val="00290156"/>
    <w:rsid w:val="00294FE5"/>
    <w:rsid w:val="002C3DF9"/>
    <w:rsid w:val="002E25E4"/>
    <w:rsid w:val="002F0C71"/>
    <w:rsid w:val="0031538D"/>
    <w:rsid w:val="003358EE"/>
    <w:rsid w:val="00377DEB"/>
    <w:rsid w:val="003946C2"/>
    <w:rsid w:val="003A3637"/>
    <w:rsid w:val="003B7229"/>
    <w:rsid w:val="00440351"/>
    <w:rsid w:val="0056693B"/>
    <w:rsid w:val="0063725E"/>
    <w:rsid w:val="00653A44"/>
    <w:rsid w:val="00656B44"/>
    <w:rsid w:val="0068601F"/>
    <w:rsid w:val="00702AC9"/>
    <w:rsid w:val="007A727D"/>
    <w:rsid w:val="00815DB4"/>
    <w:rsid w:val="008F7947"/>
    <w:rsid w:val="009F63AD"/>
    <w:rsid w:val="00AC45FA"/>
    <w:rsid w:val="00B37878"/>
    <w:rsid w:val="00BA6AE9"/>
    <w:rsid w:val="00BB3628"/>
    <w:rsid w:val="00C61AD5"/>
    <w:rsid w:val="00CB5DFD"/>
    <w:rsid w:val="00D06EA3"/>
    <w:rsid w:val="00E540AA"/>
    <w:rsid w:val="00EE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E4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E25E4"/>
    <w:rPr>
      <w:color w:val="auto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2E25E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E25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No Spacing"/>
    <w:uiPriority w:val="1"/>
    <w:qFormat/>
    <w:rsid w:val="002E25E4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E46D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53A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A44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94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73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38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35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DAD8-3368-4BC5-AFE9-E4B8E89F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016VinokurovaNI</dc:creator>
  <cp:lastModifiedBy>016VinokurovaNI</cp:lastModifiedBy>
  <cp:revision>19</cp:revision>
  <cp:lastPrinted>2023-12-06T08:13:00Z</cp:lastPrinted>
  <dcterms:created xsi:type="dcterms:W3CDTF">2023-12-06T02:14:00Z</dcterms:created>
  <dcterms:modified xsi:type="dcterms:W3CDTF">2023-12-06T08:18:00Z</dcterms:modified>
</cp:coreProperties>
</file>