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F5" w:rsidRPr="00297183" w:rsidRDefault="00355BF5" w:rsidP="00355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183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Отделения ПФР по Белгородской области по соблюдению требований к служебному поведению и урегулированию конфликта интересов от  </w:t>
      </w:r>
      <w:r>
        <w:rPr>
          <w:rFonts w:ascii="Times New Roman" w:hAnsi="Times New Roman" w:cs="Times New Roman"/>
          <w:b/>
          <w:sz w:val="28"/>
          <w:szCs w:val="28"/>
        </w:rPr>
        <w:t>12 октября</w:t>
      </w:r>
      <w:r w:rsidRPr="00297183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p w:rsidR="00355BF5" w:rsidRPr="00297183" w:rsidRDefault="00355BF5" w:rsidP="00355B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55BF5" w:rsidRDefault="00355BF5" w:rsidP="00355BF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октября</w:t>
      </w:r>
      <w:r w:rsidRPr="00297183">
        <w:rPr>
          <w:rFonts w:ascii="Times New Roman" w:hAnsi="Times New Roman" w:cs="Times New Roman"/>
          <w:sz w:val="28"/>
          <w:szCs w:val="28"/>
        </w:rPr>
        <w:t xml:space="preserve"> 2018 года состоялось заседание Комиссии Отделения ПФР по Белгородской области</w:t>
      </w:r>
      <w:r w:rsidRPr="00297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7183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A10D89" w:rsidRPr="00297183" w:rsidRDefault="00A10D89" w:rsidP="00355BF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5BF5" w:rsidRPr="00297183" w:rsidRDefault="00355BF5" w:rsidP="00355BF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183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355BF5" w:rsidRPr="00297183" w:rsidRDefault="00355BF5" w:rsidP="00355BF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183">
        <w:rPr>
          <w:rFonts w:ascii="Times New Roman" w:hAnsi="Times New Roman" w:cs="Times New Roman"/>
          <w:sz w:val="28"/>
          <w:szCs w:val="28"/>
        </w:rPr>
        <w:t>О принятии решения о голосовании Комиссией ПФР.</w:t>
      </w:r>
    </w:p>
    <w:p w:rsidR="00355BF5" w:rsidRDefault="00355BF5" w:rsidP="00355BF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183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97183">
        <w:rPr>
          <w:rFonts w:ascii="Times New Roman" w:hAnsi="Times New Roman" w:cs="Times New Roman"/>
          <w:sz w:val="28"/>
          <w:szCs w:val="28"/>
        </w:rPr>
        <w:t xml:space="preserve"> уведомлений работник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97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УПФР </w:t>
      </w:r>
      <w:r w:rsidRPr="00297183">
        <w:rPr>
          <w:rFonts w:ascii="Times New Roman" w:hAnsi="Times New Roman" w:cs="Times New Roman"/>
          <w:sz w:val="28"/>
          <w:szCs w:val="28"/>
        </w:rPr>
        <w:t xml:space="preserve">о возможности возникновения конфликта интересов в связи с намерением выполнять иную </w:t>
      </w:r>
      <w:r>
        <w:rPr>
          <w:rFonts w:ascii="Times New Roman" w:hAnsi="Times New Roman" w:cs="Times New Roman"/>
          <w:sz w:val="28"/>
          <w:szCs w:val="28"/>
        </w:rPr>
        <w:t xml:space="preserve">оплачиваемую и </w:t>
      </w:r>
      <w:r w:rsidRPr="00297183">
        <w:rPr>
          <w:rFonts w:ascii="Times New Roman" w:hAnsi="Times New Roman" w:cs="Times New Roman"/>
          <w:sz w:val="28"/>
          <w:szCs w:val="28"/>
        </w:rPr>
        <w:t>неоплачиваемую работу.</w:t>
      </w:r>
    </w:p>
    <w:p w:rsidR="00355BF5" w:rsidRDefault="00355BF5" w:rsidP="00355BF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183">
        <w:rPr>
          <w:rFonts w:ascii="Times New Roman" w:hAnsi="Times New Roman" w:cs="Times New Roman"/>
          <w:sz w:val="28"/>
          <w:szCs w:val="28"/>
        </w:rPr>
        <w:t>Вопросы рассматривались в соответствии с подпунктом «в» пункта 10 Положения о комиссиях территориальных органов ПФР (постановление Правления ПФР от 11.06.2013 № 137п).</w:t>
      </w:r>
    </w:p>
    <w:p w:rsidR="00A10D89" w:rsidRPr="00297183" w:rsidRDefault="00A10D89" w:rsidP="00355BF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5BF5" w:rsidRDefault="00355BF5" w:rsidP="00355BF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183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A10D89" w:rsidRPr="00297183" w:rsidRDefault="00A10D89" w:rsidP="00355BF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5BF5" w:rsidRDefault="00355BF5" w:rsidP="00355BF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183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A10D89" w:rsidRPr="00297183" w:rsidRDefault="00A10D89" w:rsidP="00355BF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55BF5" w:rsidRDefault="00355BF5" w:rsidP="00355BF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183">
        <w:rPr>
          <w:rFonts w:ascii="Times New Roman" w:hAnsi="Times New Roman" w:cs="Times New Roman"/>
          <w:sz w:val="28"/>
          <w:szCs w:val="28"/>
        </w:rPr>
        <w:t>2. По второму вопросу были приняты следующие решения:</w:t>
      </w:r>
    </w:p>
    <w:p w:rsidR="00A10D89" w:rsidRPr="00297183" w:rsidRDefault="00A10D89" w:rsidP="00355BF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5BF5" w:rsidRDefault="00355BF5" w:rsidP="00355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9718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97183">
        <w:rPr>
          <w:rFonts w:ascii="Times New Roman" w:hAnsi="Times New Roman" w:cs="Times New Roman"/>
          <w:sz w:val="28"/>
          <w:szCs w:val="28"/>
        </w:rPr>
        <w:t xml:space="preserve"> уведомлениям Комиссия решила: работники соблюдали </w:t>
      </w:r>
      <w:r w:rsidRPr="00297183">
        <w:rPr>
          <w:rFonts w:ascii="Times New Roman" w:hAnsi="Times New Roman" w:cs="Times New Roman"/>
          <w:bCs/>
          <w:sz w:val="28"/>
          <w:szCs w:val="28"/>
        </w:rPr>
        <w:t xml:space="preserve">требования к служебному поведению и урегулированию конфликта интересов.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7183">
        <w:rPr>
          <w:rFonts w:ascii="Times New Roman" w:hAnsi="Times New Roman" w:cs="Times New Roman"/>
          <w:sz w:val="28"/>
          <w:szCs w:val="28"/>
        </w:rPr>
        <w:t xml:space="preserve">С учетом информации, изложенной в уведомлениях, Комиссия рекомендовала управляющему ОПФР не препятствовать работникам в осуществлении иной оплачиваемой и неоплачиваемой работы, которая не влечет конфликта интересов с работой </w:t>
      </w:r>
      <w:proofErr w:type="gramStart"/>
      <w:r w:rsidRPr="002971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7183">
        <w:rPr>
          <w:rFonts w:ascii="Times New Roman" w:hAnsi="Times New Roman" w:cs="Times New Roman"/>
          <w:sz w:val="28"/>
          <w:szCs w:val="28"/>
        </w:rPr>
        <w:t xml:space="preserve"> занимаемых ими должностями в УПФР.</w:t>
      </w:r>
      <w:r>
        <w:rPr>
          <w:rFonts w:ascii="Times New Roman" w:hAnsi="Times New Roman" w:cs="Times New Roman"/>
          <w:sz w:val="28"/>
          <w:szCs w:val="28"/>
        </w:rPr>
        <w:t xml:space="preserve"> Комиссия р</w:t>
      </w:r>
      <w:r w:rsidRPr="00297183">
        <w:rPr>
          <w:rFonts w:ascii="Times New Roman" w:hAnsi="Times New Roman" w:cs="Times New Roman"/>
          <w:sz w:val="28"/>
          <w:szCs w:val="28"/>
        </w:rPr>
        <w:t>азреши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297183">
        <w:rPr>
          <w:rFonts w:ascii="Times New Roman" w:hAnsi="Times New Roman" w:cs="Times New Roman"/>
          <w:sz w:val="28"/>
          <w:szCs w:val="28"/>
        </w:rPr>
        <w:t xml:space="preserve"> работникам по совместительству выполнять иную оплачиваемую и неоплачиваемую работу, которая должна осуществляться в свободное от основной работы время, за рамками рабочего дня по основному месту работы, в выходные дни, а также во время отпуска (в том числе, краткосрочного) по основному месту работы. За неисполнение данного требования работники несут персональную ответственность, установленную в связи с утратой доверия к работникам</w:t>
      </w:r>
      <w:r>
        <w:rPr>
          <w:rFonts w:ascii="Times New Roman" w:hAnsi="Times New Roman" w:cs="Times New Roman"/>
          <w:sz w:val="28"/>
          <w:szCs w:val="28"/>
        </w:rPr>
        <w:t xml:space="preserve"> со стороны работодателя. </w:t>
      </w:r>
    </w:p>
    <w:p w:rsidR="00355BF5" w:rsidRPr="00297183" w:rsidRDefault="00355BF5" w:rsidP="00355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183">
        <w:rPr>
          <w:rFonts w:ascii="Times New Roman" w:hAnsi="Times New Roman" w:cs="Times New Roman"/>
          <w:sz w:val="28"/>
          <w:szCs w:val="28"/>
        </w:rPr>
        <w:t>Комиссия указывает на необходимость принятия работниками мер по недопущению любой возможности возникновения конфликта интересов в дальнейшем.</w:t>
      </w:r>
    </w:p>
    <w:p w:rsidR="00355BF5" w:rsidRPr="00297183" w:rsidRDefault="00355BF5" w:rsidP="00355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4024" w:rsidRDefault="00EC4024"/>
    <w:sectPr w:rsidR="00EC4024" w:rsidSect="00FC56DE">
      <w:footerReference w:type="default" r:id="rId6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8098"/>
      <w:docPartObj>
        <w:docPartGallery w:val="Page Numbers (Bottom of Page)"/>
        <w:docPartUnique/>
      </w:docPartObj>
    </w:sdtPr>
    <w:sdtEndPr/>
    <w:sdtContent>
      <w:p w:rsidR="00097ECD" w:rsidRDefault="00A10D8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97ECD" w:rsidRDefault="00A10D89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84"/>
    <w:rsid w:val="00106984"/>
    <w:rsid w:val="00355BF5"/>
    <w:rsid w:val="00A10D89"/>
    <w:rsid w:val="00EC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BF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55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55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BF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55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55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Бинюкова Юлия Олеговна</dc:creator>
  <cp:keywords/>
  <dc:description/>
  <cp:lastModifiedBy>Бинюкова Юлия Олеговна</cp:lastModifiedBy>
  <cp:revision>3</cp:revision>
  <dcterms:created xsi:type="dcterms:W3CDTF">2018-10-23T11:47:00Z</dcterms:created>
  <dcterms:modified xsi:type="dcterms:W3CDTF">2018-10-23T11:56:00Z</dcterms:modified>
</cp:coreProperties>
</file>