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>в ред. Приказа Минздравсоцразвития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полное наименование, юридический адрес, фактический адрес, форма собственности,</w:t>
      </w: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>коды: ОКФС, ОКПО, ОКОНХ</w:t>
      </w:r>
      <w:r w:rsidRPr="00751E2F">
        <w:t>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 ОКПДТР или по ОКПРД ОК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Профмаршрут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достаточность площади, объема, расстановка оборудования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его характеристика (герметизация, автоматизация, паспорта вентустановок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средств спасательного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>(Вредные вещества 1 – 2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>(Вредные вещества 3 – 4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(Вещества, опасные для развития острого отравления: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(Микроорганизмы – продуценты, препараты, содержащие живые клетки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 Содержание в воздухе рабочей зоны аэрозолей преимущественно фиброгенного</w:t>
      </w:r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выраженно- и умереннофиброгенные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(Пыли слабофиброгенные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(Асбестсодержащие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(Шум (эквивалентный уровень звука, дБА))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(Вибрация локальная (эквивалентный корректированный уровень виброскорости,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>(Вибрация общая (эквивалентный корректированный уровень виброскорости,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>(Ультразвук контактный (уровень виброскорости,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(Скорость движения воздуха, м/с)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воздуха, %)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r>
        <w:rPr>
          <w:vertAlign w:val="superscript"/>
        </w:rPr>
        <w:t>2</w:t>
      </w:r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(КЕО, %)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(Освещенность рабочей поверхности (Е, лк))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(Показатель ослепленности, Р, отн.ед.)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(Отраженная слепящая блесткость)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(Коэффициент пульсации освещенности, Кп, %)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(ЭМИ, создаваемые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(ЭМИ оптического диапазона:</w:t>
      </w:r>
    </w:p>
    <w:p w:rsidR="005C1B99" w:rsidRDefault="005C1B99">
      <w:pPr>
        <w:jc w:val="center"/>
      </w:pPr>
      <w:r>
        <w:t>Лазерное излучение)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20. Обеспеченность питанием, в т.ч.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профпатологу)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AF" w:rsidRDefault="007E18AF">
      <w:r>
        <w:separator/>
      </w:r>
    </w:p>
  </w:endnote>
  <w:endnote w:type="continuationSeparator" w:id="0">
    <w:p w:rsidR="007E18AF" w:rsidRDefault="007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AF" w:rsidRDefault="007E18AF">
      <w:r>
        <w:separator/>
      </w:r>
    </w:p>
  </w:footnote>
  <w:footnote w:type="continuationSeparator" w:id="0">
    <w:p w:rsidR="007E18AF" w:rsidRDefault="007E18AF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F"/>
    <w:rsid w:val="005C1B99"/>
    <w:rsid w:val="00751E2F"/>
    <w:rsid w:val="007E18AF"/>
    <w:rsid w:val="007F7CCF"/>
    <w:rsid w:val="00843804"/>
    <w:rsid w:val="00AE2686"/>
    <w:rsid w:val="00B20456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0F9D3-1FD7-41A6-8802-83FDDFD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3</cp:revision>
  <cp:lastPrinted>2003-05-08T12:00:00Z</cp:lastPrinted>
  <dcterms:created xsi:type="dcterms:W3CDTF">2024-01-22T07:53:00Z</dcterms:created>
  <dcterms:modified xsi:type="dcterms:W3CDTF">2024-01-22T07:53:00Z</dcterms:modified>
</cp:coreProperties>
</file>