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47" w:rsidRPr="00A258A0" w:rsidRDefault="00817747" w:rsidP="00A258A0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Инструкция по </w:t>
      </w:r>
      <w:r w:rsidR="0000527B"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получению справки 2-НДФЛ в электронном виде </w:t>
      </w:r>
      <w:r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через </w:t>
      </w:r>
      <w:r w:rsidR="003B6C7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Л</w:t>
      </w:r>
      <w:bookmarkStart w:id="0" w:name="_GoBack"/>
      <w:bookmarkEnd w:id="0"/>
      <w:r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ичный кабинет гражданина</w:t>
      </w:r>
      <w:r w:rsidR="00A258A0"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на сайте Фонда пенсионного и социального страхования  Российской Федерации</w:t>
      </w:r>
      <w:r w:rsidR="00A258A0"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(СФР)</w:t>
      </w:r>
      <w:r w:rsidR="002160DA" w:rsidRPr="00A258A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</w:t>
      </w:r>
    </w:p>
    <w:p w:rsidR="00A258A0" w:rsidRPr="00A258A0" w:rsidRDefault="00CA732D" w:rsidP="00817747">
      <w:pPr>
        <w:pStyle w:val="western"/>
        <w:numPr>
          <w:ilvl w:val="0"/>
          <w:numId w:val="2"/>
        </w:numPr>
        <w:spacing w:after="0" w:line="240" w:lineRule="auto"/>
        <w:rPr>
          <w:noProof/>
        </w:rPr>
      </w:pPr>
      <w:r w:rsidRPr="00254538">
        <w:rPr>
          <w:sz w:val="28"/>
          <w:szCs w:val="28"/>
        </w:rPr>
        <w:t xml:space="preserve">Необходимо зайти </w:t>
      </w:r>
      <w:r w:rsidR="00254538" w:rsidRPr="00254538">
        <w:rPr>
          <w:sz w:val="28"/>
          <w:szCs w:val="28"/>
        </w:rPr>
        <w:t xml:space="preserve">на сайт СФР  </w:t>
      </w:r>
      <w:hyperlink r:id="rId9" w:history="1">
        <w:r w:rsidR="00A258A0" w:rsidRPr="00A7400D">
          <w:rPr>
            <w:rStyle w:val="aa"/>
            <w:sz w:val="28"/>
            <w:szCs w:val="28"/>
          </w:rPr>
          <w:t>https://sfr.gov.ru/</w:t>
        </w:r>
      </w:hyperlink>
      <w:r w:rsidR="00254538" w:rsidRPr="00254538">
        <w:rPr>
          <w:color w:val="3366FF"/>
          <w:sz w:val="28"/>
          <w:szCs w:val="28"/>
        </w:rPr>
        <w:t xml:space="preserve"> </w:t>
      </w:r>
    </w:p>
    <w:p w:rsidR="00817747" w:rsidRPr="00254538" w:rsidRDefault="00254538" w:rsidP="00A258A0">
      <w:pPr>
        <w:pStyle w:val="western"/>
        <w:spacing w:after="0" w:line="240" w:lineRule="auto"/>
        <w:ind w:left="1080"/>
        <w:rPr>
          <w:noProof/>
        </w:rPr>
      </w:pPr>
      <w:r w:rsidRPr="00254538">
        <w:rPr>
          <w:color w:val="3366FF"/>
          <w:sz w:val="28"/>
          <w:szCs w:val="28"/>
        </w:rPr>
        <w:t xml:space="preserve"> </w:t>
      </w:r>
      <w:r w:rsidR="00EF03F2">
        <w:rPr>
          <w:noProof/>
        </w:rPr>
        <w:drawing>
          <wp:inline distT="0" distB="0" distL="0" distR="0" wp14:anchorId="1A7E0688" wp14:editId="6FCD4F8B">
            <wp:extent cx="8934450" cy="4257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38" w:rsidRDefault="00254538" w:rsidP="00254538">
      <w:pPr>
        <w:pStyle w:val="western"/>
        <w:spacing w:after="0" w:line="240" w:lineRule="auto"/>
        <w:ind w:left="720"/>
        <w:rPr>
          <w:noProof/>
        </w:rPr>
      </w:pPr>
    </w:p>
    <w:p w:rsidR="00254538" w:rsidRPr="00A258A0" w:rsidRDefault="00A258A0" w:rsidP="00254538">
      <w:pPr>
        <w:pStyle w:val="western"/>
        <w:numPr>
          <w:ilvl w:val="0"/>
          <w:numId w:val="2"/>
        </w:numPr>
        <w:spacing w:after="0" w:line="240" w:lineRule="auto"/>
        <w:rPr>
          <w:b/>
          <w:noProof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254538" w:rsidRPr="00A258A0">
        <w:rPr>
          <w:sz w:val="28"/>
          <w:szCs w:val="28"/>
        </w:rPr>
        <w:t xml:space="preserve"> Личн</w:t>
      </w:r>
      <w:r>
        <w:rPr>
          <w:sz w:val="28"/>
          <w:szCs w:val="28"/>
        </w:rPr>
        <w:t>ом</w:t>
      </w:r>
      <w:r w:rsidR="00254538" w:rsidRPr="00A258A0">
        <w:rPr>
          <w:sz w:val="28"/>
          <w:szCs w:val="28"/>
        </w:rPr>
        <w:t xml:space="preserve"> кабинет</w:t>
      </w:r>
      <w:r>
        <w:rPr>
          <w:sz w:val="28"/>
          <w:szCs w:val="28"/>
        </w:rPr>
        <w:t>е</w:t>
      </w:r>
      <w:r w:rsidR="00254538" w:rsidRPr="00A258A0">
        <w:rPr>
          <w:sz w:val="28"/>
          <w:szCs w:val="28"/>
        </w:rPr>
        <w:t xml:space="preserve"> гражданина </w:t>
      </w:r>
      <w:hyperlink r:id="rId11" w:history="1">
        <w:r w:rsidR="00EA3AB9" w:rsidRPr="00A258A0">
          <w:rPr>
            <w:rStyle w:val="aa"/>
            <w:sz w:val="28"/>
            <w:szCs w:val="28"/>
          </w:rPr>
          <w:t>https://sfr.gov.ru/grazhdanam/lk_sfr/</w:t>
        </w:r>
      </w:hyperlink>
      <w:r w:rsidR="00EA3AB9" w:rsidRPr="00A258A0">
        <w:rPr>
          <w:sz w:val="28"/>
          <w:szCs w:val="28"/>
        </w:rPr>
        <w:t xml:space="preserve"> на сайте СФР, выбрать «</w:t>
      </w:r>
      <w:r w:rsidR="00EA3AB9" w:rsidRPr="00A258A0">
        <w:rPr>
          <w:b/>
          <w:sz w:val="28"/>
          <w:szCs w:val="28"/>
        </w:rPr>
        <w:t>Социальное страхование».</w:t>
      </w:r>
    </w:p>
    <w:p w:rsidR="00254538" w:rsidRPr="00A258A0" w:rsidRDefault="00254538" w:rsidP="00254538">
      <w:pPr>
        <w:pStyle w:val="western"/>
        <w:spacing w:after="0" w:line="240" w:lineRule="auto"/>
        <w:ind w:left="720"/>
        <w:rPr>
          <w:b/>
          <w:noProof/>
          <w:sz w:val="28"/>
          <w:szCs w:val="28"/>
        </w:rPr>
      </w:pPr>
    </w:p>
    <w:p w:rsidR="00251AD7" w:rsidRDefault="00EA3AB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8775" cy="5334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8" w:rsidRPr="00A258A0" w:rsidRDefault="00EA3AB9" w:rsidP="00DA3D68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58A0">
        <w:rPr>
          <w:rFonts w:ascii="Times New Roman" w:hAnsi="Times New Roman" w:cs="Times New Roman"/>
          <w:sz w:val="28"/>
          <w:szCs w:val="28"/>
        </w:rPr>
        <w:lastRenderedPageBreak/>
        <w:t xml:space="preserve">Войти </w:t>
      </w:r>
      <w:r w:rsidRPr="00A258A0">
        <w:rPr>
          <w:rFonts w:ascii="Times New Roman" w:hAnsi="Times New Roman" w:cs="Times New Roman"/>
          <w:b/>
          <w:sz w:val="28"/>
          <w:szCs w:val="28"/>
        </w:rPr>
        <w:t>«Кабинет получателя услуг»</w:t>
      </w:r>
      <w:r w:rsidRPr="00A258A0">
        <w:rPr>
          <w:rFonts w:ascii="Times New Roman" w:hAnsi="Times New Roman" w:cs="Times New Roman"/>
          <w:sz w:val="28"/>
          <w:szCs w:val="28"/>
        </w:rPr>
        <w:t xml:space="preserve"> </w:t>
      </w:r>
      <w:r w:rsidR="00DA3D68" w:rsidRPr="00A258A0">
        <w:rPr>
          <w:rFonts w:ascii="Times New Roman" w:hAnsi="Times New Roman" w:cs="Times New Roman"/>
          <w:sz w:val="28"/>
          <w:szCs w:val="28"/>
        </w:rPr>
        <w:t xml:space="preserve"> и ввести логин и пароль от личного кабинета </w:t>
      </w:r>
      <w:proofErr w:type="spellStart"/>
      <w:r w:rsidR="00DA3D68" w:rsidRPr="00A258A0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DA3D68" w:rsidRPr="00A258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1AD7" w:rsidRPr="00DA3D68" w:rsidRDefault="00DA3D68" w:rsidP="00DA3D68">
      <w:pPr>
        <w:spacing w:after="0" w:line="360" w:lineRule="auto"/>
        <w:ind w:left="72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8EB310" wp14:editId="42781460">
            <wp:extent cx="9248775" cy="50101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D7" w:rsidRDefault="00251AD7">
      <w:pPr>
        <w:rPr>
          <w:noProof/>
          <w:lang w:val="en-US" w:eastAsia="ru-RU"/>
        </w:rPr>
      </w:pPr>
    </w:p>
    <w:p w:rsidR="00251AD7" w:rsidRDefault="00251AD7">
      <w:pPr>
        <w:rPr>
          <w:noProof/>
          <w:lang w:eastAsia="ru-RU"/>
        </w:rPr>
      </w:pPr>
    </w:p>
    <w:p w:rsidR="00DA3D68" w:rsidRDefault="00DA3D68">
      <w:pPr>
        <w:rPr>
          <w:noProof/>
          <w:lang w:eastAsia="ru-RU"/>
        </w:rPr>
      </w:pPr>
    </w:p>
    <w:p w:rsidR="00DA3D68" w:rsidRPr="00A258A0" w:rsidRDefault="00DA3D68" w:rsidP="00DA3D68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A3D68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DA3D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ыбрать раздел </w:t>
      </w:r>
      <w:r w:rsidRPr="00A258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«Заказ электронных справок».</w:t>
      </w:r>
    </w:p>
    <w:p w:rsidR="00251AD7" w:rsidRDefault="00DA3D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8775" cy="4914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68" w:rsidRDefault="00DA3D68">
      <w:pPr>
        <w:rPr>
          <w:noProof/>
          <w:lang w:eastAsia="ru-RU"/>
        </w:rPr>
      </w:pPr>
    </w:p>
    <w:p w:rsidR="00DA3D68" w:rsidRDefault="00DA3D68">
      <w:pPr>
        <w:rPr>
          <w:noProof/>
          <w:lang w:eastAsia="ru-RU"/>
        </w:rPr>
      </w:pPr>
    </w:p>
    <w:p w:rsidR="00DA3D68" w:rsidRDefault="00DA3D68">
      <w:pPr>
        <w:rPr>
          <w:noProof/>
          <w:lang w:eastAsia="ru-RU"/>
        </w:rPr>
      </w:pPr>
    </w:p>
    <w:p w:rsidR="00350D5A" w:rsidRPr="00FA7ED8" w:rsidRDefault="00DA3D68" w:rsidP="00FA7ED8">
      <w:pPr>
        <w:pStyle w:val="a9"/>
        <w:numPr>
          <w:ilvl w:val="0"/>
          <w:numId w:val="2"/>
        </w:numPr>
        <w:ind w:left="0" w:firstLine="720"/>
      </w:pPr>
      <w:r w:rsidRPr="00FA7E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Сформировать  </w:t>
      </w:r>
      <w:r w:rsidRPr="00A258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«+Новый запрос»</w:t>
      </w:r>
      <w:r w:rsidRPr="00FA7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далее заполните поля запроса.</w:t>
      </w:r>
      <w:r>
        <w:rPr>
          <w:noProof/>
          <w:lang w:eastAsia="ru-RU"/>
        </w:rPr>
        <w:drawing>
          <wp:inline distT="0" distB="0" distL="0" distR="0" wp14:anchorId="0C3AFE83" wp14:editId="4E42A2DC">
            <wp:extent cx="9248775" cy="2943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29791" wp14:editId="2BAD70B7">
            <wp:extent cx="9248775" cy="31337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D7" w:rsidRPr="00FA7ED8" w:rsidRDefault="00251AD7"/>
    <w:p w:rsidR="005132E4" w:rsidRPr="005132E4" w:rsidRDefault="00FA7E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2F7519C" wp14:editId="650279F4">
            <wp:extent cx="9248775" cy="3971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2E4" w:rsidRPr="005132E4" w:rsidSect="00251AD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D7" w:rsidRDefault="00251AD7" w:rsidP="00251AD7">
      <w:pPr>
        <w:spacing w:after="0" w:line="240" w:lineRule="auto"/>
      </w:pPr>
      <w:r>
        <w:separator/>
      </w:r>
    </w:p>
  </w:endnote>
  <w:endnote w:type="continuationSeparator" w:id="0">
    <w:p w:rsidR="00251AD7" w:rsidRDefault="00251AD7" w:rsidP="0025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D7" w:rsidRDefault="00251AD7" w:rsidP="00251AD7">
      <w:pPr>
        <w:spacing w:after="0" w:line="240" w:lineRule="auto"/>
      </w:pPr>
      <w:r>
        <w:separator/>
      </w:r>
    </w:p>
  </w:footnote>
  <w:footnote w:type="continuationSeparator" w:id="0">
    <w:p w:rsidR="00251AD7" w:rsidRDefault="00251AD7" w:rsidP="00251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F553B"/>
    <w:multiLevelType w:val="hybridMultilevel"/>
    <w:tmpl w:val="4BB4D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0C626A"/>
    <w:multiLevelType w:val="hybridMultilevel"/>
    <w:tmpl w:val="74683C4C"/>
    <w:lvl w:ilvl="0" w:tplc="FA401B1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B2350BE"/>
    <w:multiLevelType w:val="hybridMultilevel"/>
    <w:tmpl w:val="00204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2E4"/>
    <w:rsid w:val="0000527B"/>
    <w:rsid w:val="00181FB3"/>
    <w:rsid w:val="002160DA"/>
    <w:rsid w:val="00251AD7"/>
    <w:rsid w:val="00254538"/>
    <w:rsid w:val="00350D5A"/>
    <w:rsid w:val="003B6C7A"/>
    <w:rsid w:val="004644BB"/>
    <w:rsid w:val="005132E4"/>
    <w:rsid w:val="00817747"/>
    <w:rsid w:val="00A258A0"/>
    <w:rsid w:val="00AD03D6"/>
    <w:rsid w:val="00CA732D"/>
    <w:rsid w:val="00DA3D68"/>
    <w:rsid w:val="00EA3AB9"/>
    <w:rsid w:val="00EF03F2"/>
    <w:rsid w:val="00FA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AD7"/>
  </w:style>
  <w:style w:type="paragraph" w:styleId="a7">
    <w:name w:val="footer"/>
    <w:basedOn w:val="a"/>
    <w:link w:val="a8"/>
    <w:uiPriority w:val="99"/>
    <w:unhideWhenUsed/>
    <w:rsid w:val="0025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AD7"/>
  </w:style>
  <w:style w:type="paragraph" w:styleId="a9">
    <w:name w:val="List Paragraph"/>
    <w:basedOn w:val="a"/>
    <w:uiPriority w:val="34"/>
    <w:qFormat/>
    <w:rsid w:val="002160DA"/>
    <w:pPr>
      <w:ind w:left="720"/>
      <w:contextualSpacing/>
    </w:pPr>
  </w:style>
  <w:style w:type="paragraph" w:customStyle="1" w:styleId="western">
    <w:name w:val="western"/>
    <w:basedOn w:val="a"/>
    <w:rsid w:val="002160DA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EA3A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AD7"/>
  </w:style>
  <w:style w:type="paragraph" w:styleId="a7">
    <w:name w:val="footer"/>
    <w:basedOn w:val="a"/>
    <w:link w:val="a8"/>
    <w:uiPriority w:val="99"/>
    <w:unhideWhenUsed/>
    <w:rsid w:val="00251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AD7"/>
  </w:style>
  <w:style w:type="paragraph" w:styleId="a9">
    <w:name w:val="List Paragraph"/>
    <w:basedOn w:val="a"/>
    <w:uiPriority w:val="34"/>
    <w:qFormat/>
    <w:rsid w:val="002160DA"/>
    <w:pPr>
      <w:ind w:left="720"/>
      <w:contextualSpacing/>
    </w:pPr>
  </w:style>
  <w:style w:type="paragraph" w:customStyle="1" w:styleId="western">
    <w:name w:val="western"/>
    <w:basedOn w:val="a"/>
    <w:rsid w:val="002160DA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EA3A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fr.gov.ru/grazhdanam/lk_sf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3D911-92AA-4FBD-AF85-ED631B3BE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6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Стародубова Галина Владимировна</dc:creator>
  <cp:lastModifiedBy>Стародубова Галина Владимировна</cp:lastModifiedBy>
  <cp:revision>5</cp:revision>
  <dcterms:created xsi:type="dcterms:W3CDTF">2023-01-23T05:03:00Z</dcterms:created>
  <dcterms:modified xsi:type="dcterms:W3CDTF">2023-01-24T04:22:00Z</dcterms:modified>
</cp:coreProperties>
</file>