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F4" w:rsidRPr="00666A6B" w:rsidRDefault="00666A6B" w:rsidP="00666A6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6A6B">
        <w:rPr>
          <w:rFonts w:ascii="Times New Roman" w:hAnsi="Times New Roman" w:cs="Times New Roman"/>
          <w:b/>
          <w:sz w:val="30"/>
          <w:szCs w:val="30"/>
        </w:rPr>
        <w:t>Условия и порядок назначения и выплаты работающим гражданам пособий по обязательному социальному страхованию на случай временной нетрудоспособности и в связи с материнством</w:t>
      </w:r>
    </w:p>
    <w:p w:rsidR="00666A6B" w:rsidRPr="00666A6B" w:rsidRDefault="00666A6B" w:rsidP="00666A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9B0076" w:rsidRDefault="009B0076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A6B" w:rsidRPr="00666A6B">
        <w:rPr>
          <w:rFonts w:ascii="Times New Roman" w:hAnsi="Times New Roman" w:cs="Times New Roman"/>
          <w:sz w:val="28"/>
          <w:szCs w:val="28"/>
        </w:rPr>
        <w:t xml:space="preserve">Отделение Фонда пенсионного и социального страхования Российской Федерации по Липецкой области </w:t>
      </w:r>
      <w:r w:rsidR="00DF781F">
        <w:rPr>
          <w:rFonts w:ascii="Times New Roman" w:hAnsi="Times New Roman" w:cs="Times New Roman"/>
          <w:sz w:val="28"/>
          <w:szCs w:val="28"/>
        </w:rPr>
        <w:t xml:space="preserve">(далее – ОСФР по Липецкой области) </w:t>
      </w:r>
      <w:r w:rsidR="00666A6B" w:rsidRPr="00666A6B">
        <w:rPr>
          <w:rFonts w:ascii="Times New Roman" w:hAnsi="Times New Roman" w:cs="Times New Roman"/>
          <w:sz w:val="28"/>
          <w:szCs w:val="28"/>
        </w:rPr>
        <w:t xml:space="preserve">информирует Вас о </w:t>
      </w:r>
      <w:r>
        <w:rPr>
          <w:rFonts w:ascii="Times New Roman" w:hAnsi="Times New Roman" w:cs="Times New Roman"/>
          <w:sz w:val="28"/>
          <w:szCs w:val="28"/>
        </w:rPr>
        <w:t>следующем.</w:t>
      </w:r>
    </w:p>
    <w:p w:rsidR="009B0076" w:rsidRDefault="009B0076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666A6B" w:rsidRPr="00666A6B">
        <w:rPr>
          <w:rFonts w:ascii="Times New Roman" w:hAnsi="Times New Roman" w:cs="Times New Roman"/>
          <w:sz w:val="28"/>
          <w:szCs w:val="28"/>
        </w:rPr>
        <w:t xml:space="preserve"> 01.01.2022 условия и порядок назначения и выплаты работающим гражданам пособий по обязательному социальному страхованию на случай временной нетрудоспособности и в связи с материнством регулируются Федеральным законом от 29.12.2006 № 255-ФЗ «Об обязательном социальном страховании на случай временной нетрудоспособности и в связи с матери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66A6B" w:rsidRPr="00666A6B">
        <w:rPr>
          <w:rFonts w:ascii="Times New Roman" w:hAnsi="Times New Roman" w:cs="Times New Roman"/>
          <w:sz w:val="28"/>
          <w:szCs w:val="28"/>
        </w:rPr>
        <w:t>ством» (далее – Закон № 255-ФЗ) и Правилами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</w:t>
      </w:r>
      <w:r w:rsidR="00666A6B">
        <w:rPr>
          <w:rFonts w:ascii="Times New Roman" w:hAnsi="Times New Roman" w:cs="Times New Roman"/>
          <w:sz w:val="28"/>
          <w:szCs w:val="28"/>
        </w:rPr>
        <w:t>об</w:t>
      </w:r>
      <w:r w:rsidR="00666A6B" w:rsidRPr="00666A6B">
        <w:rPr>
          <w:rFonts w:ascii="Times New Roman" w:hAnsi="Times New Roman" w:cs="Times New Roman"/>
          <w:sz w:val="28"/>
          <w:szCs w:val="28"/>
        </w:rPr>
        <w:t>ности, по беременности и родам, ед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6A6B" w:rsidRPr="00666A6B">
        <w:rPr>
          <w:rFonts w:ascii="Times New Roman" w:hAnsi="Times New Roman" w:cs="Times New Roman"/>
          <w:sz w:val="28"/>
          <w:szCs w:val="28"/>
        </w:rPr>
        <w:t>новременного пособия при рождении ребенка, ежемесячного пособия по уходу за ребенком, утвержденными постановлением Правительства Российской Федерации от 23.11.2021 № 2010 (далее – Правила № 2010).</w:t>
      </w:r>
    </w:p>
    <w:p w:rsidR="009B0076" w:rsidRDefault="009B0076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Указанные нормативные правовые акты предусматривают порядок назначения и выплаты застрахованным лицам страхового обеспечения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режиме.</w:t>
      </w:r>
    </w:p>
    <w:p w:rsidR="009B0076" w:rsidRDefault="009B0076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отметить, что переходный период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назначение и выплату страхового обеспечения законодательством Российской Федерации не предусмотрен.</w:t>
      </w:r>
    </w:p>
    <w:p w:rsidR="009B0076" w:rsidRDefault="009B0076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силу пункта 16 статьи 13 Закона 255-ФЗ, пункта 3 Правил № 2010, назначение и выплата пособий осуществляются </w:t>
      </w:r>
      <w:r w:rsidR="00DF781F">
        <w:rPr>
          <w:rFonts w:ascii="Times New Roman" w:hAnsi="Times New Roman" w:cs="Times New Roman"/>
          <w:sz w:val="28"/>
          <w:szCs w:val="28"/>
        </w:rPr>
        <w:t>ОСФР по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и документов</w:t>
      </w:r>
      <w:r w:rsidR="00B35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страхователем.</w:t>
      </w:r>
    </w:p>
    <w:p w:rsidR="00B355BD" w:rsidRDefault="00B355BD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Пунктом 3 Правил № 2010 определено, что 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(СЭДО). Спецификация СЭДО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со страхователем, утвержденная СФР размещена по адресу: </w:t>
      </w:r>
      <w:hyperlink r:id="rId5" w:history="1"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sedo</w:t>
        </w:r>
        <w:proofErr w:type="spellEnd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sfr</w:t>
        </w:r>
        <w:proofErr w:type="spellEnd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sedo</w:t>
        </w:r>
        <w:proofErr w:type="spellEnd"/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355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Pr="00B355BD">
        <w:rPr>
          <w:rFonts w:ascii="Times New Roman" w:hAnsi="Times New Roman" w:cs="Times New Roman"/>
          <w:sz w:val="28"/>
          <w:szCs w:val="28"/>
        </w:rPr>
        <w:t>.</w:t>
      </w:r>
    </w:p>
    <w:p w:rsidR="00B355BD" w:rsidRDefault="00B355BD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силу </w:t>
      </w:r>
      <w:r w:rsidR="00912995">
        <w:rPr>
          <w:rFonts w:ascii="Times New Roman" w:hAnsi="Times New Roman" w:cs="Times New Roman"/>
          <w:sz w:val="28"/>
          <w:szCs w:val="28"/>
        </w:rPr>
        <w:t xml:space="preserve">части 8 статьи 13 Закона № 255-ФЗ, пункта 7 Правил № 2010, страхователь передает полученные им сведения и документы, необходимые для назначения и выплаты пособий в Отделение Фонда </w:t>
      </w:r>
      <w:r w:rsidR="00912995" w:rsidRPr="00666A6B">
        <w:rPr>
          <w:rFonts w:ascii="Times New Roman" w:hAnsi="Times New Roman" w:cs="Times New Roman"/>
          <w:sz w:val="28"/>
          <w:szCs w:val="28"/>
        </w:rPr>
        <w:t xml:space="preserve">пенсионного и </w:t>
      </w:r>
      <w:r w:rsidR="00912995" w:rsidRPr="00666A6B">
        <w:rPr>
          <w:rFonts w:ascii="Times New Roman" w:hAnsi="Times New Roman" w:cs="Times New Roman"/>
          <w:sz w:val="28"/>
          <w:szCs w:val="28"/>
        </w:rPr>
        <w:lastRenderedPageBreak/>
        <w:t>социального страхования Российской Федерации</w:t>
      </w:r>
      <w:r w:rsidR="00912995">
        <w:rPr>
          <w:rFonts w:ascii="Times New Roman" w:hAnsi="Times New Roman" w:cs="Times New Roman"/>
          <w:sz w:val="28"/>
          <w:szCs w:val="28"/>
        </w:rPr>
        <w:t xml:space="preserve"> по месту своей регистрации в срок не позднее 3 рабочих дней со дня их получения.</w:t>
      </w:r>
    </w:p>
    <w:p w:rsidR="00912995" w:rsidRDefault="00912995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силу части 3 статьи 15.2 Закона № 255-ФЗ нарушение сроков, предусмотренных частью 8 статьи 13 Закона № 255-ФЗ, пункта 7 Правил           № 2010 влечет взыскание штрафа в размере 5000,00 рублей, а также указывает на наличие события административного правонарушения, предусмотренного пунктом 4 статьи 15.33 КоАП.</w:t>
      </w:r>
    </w:p>
    <w:p w:rsidR="00912995" w:rsidRDefault="00912995" w:rsidP="0091299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согласно части 2 статьи 15.2 Закона № 255-ФЗ представление страхователем недостоверных сведений и документов, необходимых для назначения и выплаты страхового обеспечения, или их сокрытие, повлекшие излишне понесенные расходы на вып</w:t>
      </w:r>
      <w:r w:rsidR="009869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69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 страхового обеспечения, влечет взыскание со страховател</w:t>
      </w:r>
      <w:r w:rsidR="009869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штрафа в размере 20 процентов от суммы излишне понесенных расход</w:t>
      </w:r>
      <w:r w:rsidR="009869C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 но не более 5000,00 рублей и не менее 1000,00 рублей</w:t>
      </w:r>
      <w:r w:rsidR="009869CD">
        <w:rPr>
          <w:rFonts w:ascii="Times New Roman" w:hAnsi="Times New Roman" w:cs="Times New Roman"/>
          <w:sz w:val="28"/>
          <w:szCs w:val="28"/>
        </w:rPr>
        <w:t>. В случае своевременного направления страхователем сообщения по СЭДО с некорректируемой страхователем суммой заработка, указанной в запросе страховщика, основания для применения штрафных санкций, а также претензий по причиненному ущербу в связи с предоставлением недостоверных сведений страхователем страховщику у О</w:t>
      </w:r>
      <w:r w:rsidR="00DF781F">
        <w:rPr>
          <w:rFonts w:ascii="Times New Roman" w:hAnsi="Times New Roman" w:cs="Times New Roman"/>
          <w:sz w:val="28"/>
          <w:szCs w:val="28"/>
        </w:rPr>
        <w:t>СФР</w:t>
      </w:r>
      <w:r w:rsidR="009869CD">
        <w:rPr>
          <w:rFonts w:ascii="Times New Roman" w:hAnsi="Times New Roman" w:cs="Times New Roman"/>
          <w:sz w:val="28"/>
          <w:szCs w:val="28"/>
        </w:rPr>
        <w:t xml:space="preserve"> по Липецкой области отсутствуют.</w:t>
      </w:r>
    </w:p>
    <w:p w:rsidR="00912995" w:rsidRPr="00B355BD" w:rsidRDefault="00912995" w:rsidP="00666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B0076" w:rsidRPr="00666A6B" w:rsidRDefault="009B0076" w:rsidP="00666A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B0076" w:rsidRPr="0066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E5"/>
    <w:rsid w:val="005350E5"/>
    <w:rsid w:val="00666A6B"/>
    <w:rsid w:val="00912995"/>
    <w:rsid w:val="00926F6C"/>
    <w:rsid w:val="009869CD"/>
    <w:rsid w:val="009B0076"/>
    <w:rsid w:val="00A23FF4"/>
    <w:rsid w:val="00B355BD"/>
    <w:rsid w:val="00D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o.sfr.gov.ru/se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Аленичева Елена Николаевна</dc:creator>
  <cp:lastModifiedBy>Сокольских Наталья Рустамовна</cp:lastModifiedBy>
  <cp:revision>2</cp:revision>
  <dcterms:created xsi:type="dcterms:W3CDTF">2023-04-11T11:19:00Z</dcterms:created>
  <dcterms:modified xsi:type="dcterms:W3CDTF">2023-04-11T11:19:00Z</dcterms:modified>
</cp:coreProperties>
</file>