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E5" w:rsidRPr="00AB44AB" w:rsidRDefault="000B7FE5" w:rsidP="000B7FE5">
      <w:pPr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AB44AB">
        <w:rPr>
          <w:b/>
          <w:sz w:val="28"/>
          <w:szCs w:val="28"/>
        </w:rPr>
        <w:t>к</w:t>
      </w:r>
      <w:proofErr w:type="gramEnd"/>
      <w:r w:rsidRPr="00AB44AB">
        <w:rPr>
          <w:b/>
          <w:sz w:val="28"/>
          <w:szCs w:val="28"/>
        </w:rPr>
        <w:t xml:space="preserve"> служебному </w:t>
      </w:r>
    </w:p>
    <w:p w:rsidR="000B7FE5" w:rsidRPr="00AB44AB" w:rsidRDefault="000B7FE5" w:rsidP="000B7FE5">
      <w:pPr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 xml:space="preserve">поведению и урегулированию конфликтов интересов </w:t>
      </w:r>
    </w:p>
    <w:p w:rsidR="005F28A4" w:rsidRDefault="000B7FE5" w:rsidP="000B7FE5">
      <w:pPr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>ГУ – Управления ПФ РФ в г.</w:t>
      </w:r>
      <w:r w:rsidR="00DF154A">
        <w:rPr>
          <w:b/>
          <w:sz w:val="28"/>
          <w:szCs w:val="28"/>
        </w:rPr>
        <w:t xml:space="preserve"> </w:t>
      </w:r>
      <w:r w:rsidRPr="00AB44AB">
        <w:rPr>
          <w:b/>
          <w:sz w:val="28"/>
          <w:szCs w:val="28"/>
        </w:rPr>
        <w:t xml:space="preserve">Ишиме Тюменской области </w:t>
      </w:r>
    </w:p>
    <w:p w:rsidR="000B7FE5" w:rsidRPr="00AB44AB" w:rsidRDefault="000B7FE5" w:rsidP="000B7FE5">
      <w:pPr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>от 06.08.2013 года</w:t>
      </w:r>
    </w:p>
    <w:p w:rsidR="000B7FE5" w:rsidRDefault="000B7FE5" w:rsidP="000B7FE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B7FE5" w:rsidRPr="007F4BB1" w:rsidRDefault="000B7FE5" w:rsidP="000B7FE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7F4BB1">
        <w:rPr>
          <w:b/>
          <w:sz w:val="28"/>
          <w:szCs w:val="28"/>
        </w:rPr>
        <w:t>Повестка дня:</w:t>
      </w:r>
    </w:p>
    <w:p w:rsidR="000B7FE5" w:rsidRDefault="000B7FE5" w:rsidP="000B7FE5">
      <w:pPr>
        <w:jc w:val="both"/>
        <w:rPr>
          <w:sz w:val="28"/>
          <w:szCs w:val="28"/>
        </w:rPr>
      </w:pPr>
      <w:r>
        <w:rPr>
          <w:sz w:val="28"/>
          <w:szCs w:val="28"/>
        </w:rPr>
        <w:t>1. О не представлении сведений о доходах, об имуществе и обязательствах имущественного характера сотрудника.</w:t>
      </w:r>
    </w:p>
    <w:p w:rsidR="000B7FE5" w:rsidRDefault="000B7FE5" w:rsidP="000B7FE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FE5" w:rsidRDefault="000B7FE5" w:rsidP="000B7FE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7F4BB1">
        <w:rPr>
          <w:b/>
          <w:sz w:val="28"/>
          <w:szCs w:val="28"/>
        </w:rPr>
        <w:t>Постановили:</w:t>
      </w:r>
    </w:p>
    <w:p w:rsidR="000B7FE5" w:rsidRDefault="000B7FE5" w:rsidP="000B7FE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Признать, что причина непредставления сотрудником, сведений о своих доходах, об имуществе и обязательствах имущественного характера является объективной и уважительной.</w:t>
      </w:r>
    </w:p>
    <w:p w:rsidR="000B7FE5" w:rsidRDefault="000B7FE5" w:rsidP="000B7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Предоставить сведения о своих доходах, об имуществе и обязательствах имущественного характера, при получении подтверждающих документов на следующий день,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документа.</w:t>
      </w:r>
    </w:p>
    <w:p w:rsidR="00B94363" w:rsidRDefault="00B94363"/>
    <w:p w:rsidR="005F28A4" w:rsidRPr="00AB44AB" w:rsidRDefault="005F28A4" w:rsidP="005F28A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>09.09.2014 года</w:t>
      </w:r>
    </w:p>
    <w:p w:rsidR="005F28A4" w:rsidRPr="007F4BB1" w:rsidRDefault="005F28A4" w:rsidP="005F28A4">
      <w:pPr>
        <w:autoSpaceDE w:val="0"/>
        <w:spacing w:before="108" w:after="108"/>
        <w:rPr>
          <w:b/>
          <w:bCs/>
          <w:color w:val="26282F"/>
          <w:sz w:val="28"/>
          <w:szCs w:val="28"/>
        </w:rPr>
      </w:pPr>
      <w:r w:rsidRPr="007F4BB1">
        <w:rPr>
          <w:b/>
          <w:bCs/>
          <w:color w:val="26282F"/>
          <w:sz w:val="28"/>
          <w:szCs w:val="28"/>
        </w:rPr>
        <w:t>Повестка дня:</w:t>
      </w:r>
    </w:p>
    <w:p w:rsidR="005F28A4" w:rsidRDefault="005F28A4" w:rsidP="005F28A4">
      <w:pPr>
        <w:autoSpaceDE w:val="0"/>
        <w:ind w:firstLine="708"/>
        <w:jc w:val="both"/>
        <w:rPr>
          <w:sz w:val="28"/>
          <w:szCs w:val="28"/>
        </w:rPr>
      </w:pPr>
      <w:r w:rsidRPr="007F4BB1">
        <w:rPr>
          <w:sz w:val="28"/>
          <w:szCs w:val="28"/>
        </w:rPr>
        <w:t>1. Рассмотрение материалов проверки по представленным сотрудниками ГУ – УПФ РФ в г.</w:t>
      </w:r>
      <w:r>
        <w:rPr>
          <w:sz w:val="28"/>
          <w:szCs w:val="28"/>
        </w:rPr>
        <w:t xml:space="preserve"> </w:t>
      </w:r>
      <w:r w:rsidRPr="007F4BB1">
        <w:rPr>
          <w:sz w:val="28"/>
          <w:szCs w:val="28"/>
        </w:rPr>
        <w:t xml:space="preserve">Ишиме Тюменской области сведениям о доходах, об имуществе и обязательствах имущественного характера своих, супруга (супруги) и несовершеннолетних детей за 2013 год и Представления </w:t>
      </w:r>
      <w:proofErr w:type="spellStart"/>
      <w:r w:rsidRPr="007F4BB1">
        <w:rPr>
          <w:sz w:val="28"/>
          <w:szCs w:val="28"/>
        </w:rPr>
        <w:t>Ишимской</w:t>
      </w:r>
      <w:proofErr w:type="spellEnd"/>
      <w:r w:rsidRPr="007F4BB1">
        <w:rPr>
          <w:sz w:val="28"/>
          <w:szCs w:val="28"/>
        </w:rPr>
        <w:t xml:space="preserve"> межрайонной прокуроры от 27.08.2014 № 16-2014 об устранении нарушений закона. </w:t>
      </w:r>
    </w:p>
    <w:p w:rsidR="005F28A4" w:rsidRDefault="005F28A4" w:rsidP="005F28A4">
      <w:pPr>
        <w:autoSpaceDE w:val="0"/>
        <w:ind w:firstLine="708"/>
        <w:jc w:val="both"/>
        <w:rPr>
          <w:sz w:val="28"/>
          <w:szCs w:val="28"/>
        </w:rPr>
      </w:pPr>
    </w:p>
    <w:p w:rsidR="005F28A4" w:rsidRPr="007F4BB1" w:rsidRDefault="005F28A4" w:rsidP="005F28A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7F4BB1">
        <w:rPr>
          <w:b/>
          <w:sz w:val="28"/>
          <w:szCs w:val="28"/>
        </w:rPr>
        <w:t xml:space="preserve"> Постановили:</w:t>
      </w:r>
    </w:p>
    <w:p w:rsidR="005F28A4" w:rsidRPr="00AB44AB" w:rsidRDefault="005F28A4" w:rsidP="005F28A4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B44AB">
        <w:rPr>
          <w:sz w:val="28"/>
          <w:szCs w:val="28"/>
        </w:rPr>
        <w:t xml:space="preserve">По итогам заседания Комиссия рекомендует Начальнику ГУ – УПФ РФ в </w:t>
      </w:r>
      <w:proofErr w:type="spellStart"/>
      <w:r w:rsidRPr="00AB44AB">
        <w:rPr>
          <w:sz w:val="28"/>
          <w:szCs w:val="28"/>
        </w:rPr>
        <w:t>г</w:t>
      </w:r>
      <w:proofErr w:type="gramStart"/>
      <w:r w:rsidRPr="00AB44AB">
        <w:rPr>
          <w:sz w:val="28"/>
          <w:szCs w:val="28"/>
        </w:rPr>
        <w:t>.И</w:t>
      </w:r>
      <w:proofErr w:type="gramEnd"/>
      <w:r w:rsidRPr="00AB44AB">
        <w:rPr>
          <w:sz w:val="28"/>
          <w:szCs w:val="28"/>
        </w:rPr>
        <w:t>шиме</w:t>
      </w:r>
      <w:proofErr w:type="spellEnd"/>
      <w:r w:rsidRPr="00AB44AB">
        <w:rPr>
          <w:sz w:val="28"/>
          <w:szCs w:val="28"/>
        </w:rPr>
        <w:t xml:space="preserve"> Тюменской области:</w:t>
      </w:r>
    </w:p>
    <w:p w:rsidR="005F28A4" w:rsidRPr="00AB44AB" w:rsidRDefault="005F28A4" w:rsidP="005F28A4">
      <w:pPr>
        <w:widowControl w:val="0"/>
        <w:numPr>
          <w:ilvl w:val="0"/>
          <w:numId w:val="1"/>
        </w:numPr>
        <w:tabs>
          <w:tab w:val="clear" w:pos="1698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44AB">
        <w:rPr>
          <w:sz w:val="28"/>
          <w:szCs w:val="28"/>
        </w:rPr>
        <w:t xml:space="preserve">  в связи с незначительностью совершенных проступков, не применять к работникам управления конкретную меру ответственности в соответствии с </w:t>
      </w:r>
      <w:hyperlink r:id="rId6" w:history="1">
        <w:r w:rsidRPr="00AB44AB">
          <w:rPr>
            <w:sz w:val="28"/>
            <w:szCs w:val="28"/>
          </w:rPr>
          <w:t>законодательством</w:t>
        </w:r>
      </w:hyperlink>
      <w:r w:rsidRPr="00AB44AB">
        <w:rPr>
          <w:sz w:val="28"/>
          <w:szCs w:val="28"/>
        </w:rPr>
        <w:t xml:space="preserve"> Российской Федерации, включенных в Перечень должностей, утвержденный постановлением Пра</w:t>
      </w:r>
      <w:r>
        <w:rPr>
          <w:sz w:val="28"/>
          <w:szCs w:val="28"/>
        </w:rPr>
        <w:t xml:space="preserve">вления ПФР от 04.06.2013 №125п. </w:t>
      </w:r>
      <w:r w:rsidRPr="00AB44AB">
        <w:rPr>
          <w:sz w:val="28"/>
          <w:szCs w:val="28"/>
        </w:rPr>
        <w:t>Предупредить сотрудников, о привлечении к дисциплинарной ответственности в случае повторного предоставления ими недостоверных сведений о доходах, об имуществе и обязательствах имущественного характера;</w:t>
      </w:r>
    </w:p>
    <w:p w:rsidR="005F28A4" w:rsidRPr="00AB44AB" w:rsidRDefault="005F28A4" w:rsidP="005F28A4">
      <w:pPr>
        <w:widowControl w:val="0"/>
        <w:numPr>
          <w:ilvl w:val="0"/>
          <w:numId w:val="1"/>
        </w:numPr>
        <w:tabs>
          <w:tab w:val="clear" w:pos="1698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B44AB">
        <w:rPr>
          <w:sz w:val="28"/>
          <w:szCs w:val="28"/>
        </w:rPr>
        <w:t xml:space="preserve">применить конкретную меру ответственности в соответствии с </w:t>
      </w:r>
      <w:hyperlink r:id="rId7" w:history="1">
        <w:r w:rsidRPr="00AB44AB">
          <w:rPr>
            <w:sz w:val="28"/>
            <w:szCs w:val="28"/>
          </w:rPr>
          <w:t>законодательством</w:t>
        </w:r>
      </w:hyperlink>
      <w:r w:rsidRPr="00AB44AB">
        <w:rPr>
          <w:sz w:val="28"/>
          <w:szCs w:val="28"/>
        </w:rPr>
        <w:t xml:space="preserve"> Российской Федерации к работникам управления, включенных в Перечень должностей, утвержденный постановлением Правления ПФР от 04.06.2013 №125п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B44AB">
        <w:rPr>
          <w:sz w:val="28"/>
          <w:szCs w:val="28"/>
        </w:rPr>
        <w:t xml:space="preserve">Предупредить, что в случае повторного предоставления справок содержащих ошибки, будет решаться </w:t>
      </w:r>
      <w:r w:rsidRPr="00AB44AB">
        <w:rPr>
          <w:sz w:val="28"/>
          <w:szCs w:val="28"/>
        </w:rPr>
        <w:lastRenderedPageBreak/>
        <w:t xml:space="preserve">вопрос о привлечении к дисциплинарной ответственности, с рассмотрением вопроса об увольнении (освобождении от должности) в связи с утратой доверия). </w:t>
      </w:r>
      <w:proofErr w:type="gramEnd"/>
    </w:p>
    <w:p w:rsidR="005F28A4" w:rsidRDefault="005F28A4" w:rsidP="005F28A4">
      <w:pPr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 w:val="28"/>
          <w:szCs w:val="28"/>
        </w:rPr>
      </w:pPr>
      <w:r w:rsidRPr="00AB44AB">
        <w:rPr>
          <w:sz w:val="28"/>
          <w:szCs w:val="28"/>
        </w:rPr>
        <w:t>назначить лиц, ответственных за проведение подробного обучения всех сотрудников, включенных в Перечень должностей, утвержденный постановлением Правления ПФР от 04.06.2013 №125п, по заполнению сведений о доходах, расходах, об имуществе и обязательствах имущественного характера.</w:t>
      </w:r>
    </w:p>
    <w:p w:rsidR="005F28A4" w:rsidRDefault="005F28A4" w:rsidP="005F28A4"/>
    <w:p w:rsidR="005F28A4" w:rsidRDefault="005F28A4" w:rsidP="005F28A4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15.07.2016 года</w:t>
      </w:r>
    </w:p>
    <w:p w:rsidR="005F28A4" w:rsidRPr="00A607DC" w:rsidRDefault="005F28A4" w:rsidP="005F28A4">
      <w:pPr>
        <w:autoSpaceDE w:val="0"/>
        <w:spacing w:before="108" w:after="108"/>
        <w:rPr>
          <w:b/>
          <w:bCs/>
          <w:color w:val="26282F"/>
          <w:sz w:val="28"/>
          <w:szCs w:val="28"/>
        </w:rPr>
      </w:pPr>
      <w:r w:rsidRPr="00A607DC">
        <w:rPr>
          <w:b/>
          <w:bCs/>
          <w:color w:val="26282F"/>
          <w:sz w:val="28"/>
          <w:szCs w:val="28"/>
        </w:rPr>
        <w:t>Повестка дня</w:t>
      </w:r>
      <w:r>
        <w:rPr>
          <w:b/>
          <w:bCs/>
          <w:color w:val="26282F"/>
          <w:sz w:val="28"/>
          <w:szCs w:val="28"/>
        </w:rPr>
        <w:t>:</w:t>
      </w:r>
    </w:p>
    <w:p w:rsidR="005F28A4" w:rsidRPr="00A607DC" w:rsidRDefault="005F28A4" w:rsidP="005F28A4">
      <w:pPr>
        <w:ind w:firstLine="709"/>
        <w:jc w:val="both"/>
        <w:rPr>
          <w:sz w:val="28"/>
          <w:szCs w:val="28"/>
        </w:rPr>
      </w:pPr>
      <w:r w:rsidRPr="00A607DC">
        <w:rPr>
          <w:sz w:val="28"/>
          <w:szCs w:val="28"/>
        </w:rPr>
        <w:t xml:space="preserve">1. О способе голосования. </w:t>
      </w:r>
    </w:p>
    <w:p w:rsidR="005F28A4" w:rsidRPr="00A607DC" w:rsidRDefault="005F28A4" w:rsidP="005F28A4">
      <w:pPr>
        <w:ind w:firstLine="720"/>
        <w:jc w:val="both"/>
        <w:rPr>
          <w:color w:val="000000"/>
          <w:sz w:val="28"/>
          <w:szCs w:val="28"/>
        </w:rPr>
      </w:pPr>
      <w:r w:rsidRPr="00A607DC">
        <w:rPr>
          <w:sz w:val="28"/>
          <w:szCs w:val="28"/>
        </w:rPr>
        <w:t xml:space="preserve">2. Рассмотрение материалов проверки по </w:t>
      </w:r>
      <w:r w:rsidRPr="00A607DC">
        <w:rPr>
          <w:color w:val="000000"/>
          <w:sz w:val="28"/>
          <w:szCs w:val="28"/>
        </w:rPr>
        <w:t xml:space="preserve">итогам представления сведений о расходах 2 сотрудников управления. Сведения о расходах представлены в связи с приобретением квартир, стоимость покупки которых превышает общий доход служащего и его супруги (супруга) за три последних года, предшествующих совершению сделки. </w:t>
      </w:r>
    </w:p>
    <w:p w:rsidR="005F28A4" w:rsidRDefault="005F28A4" w:rsidP="005F28A4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highlight w:val="yellow"/>
        </w:rPr>
      </w:pPr>
    </w:p>
    <w:p w:rsidR="005F28A4" w:rsidRPr="00AB44AB" w:rsidRDefault="005F28A4" w:rsidP="005F28A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AB44AB">
        <w:rPr>
          <w:b/>
          <w:sz w:val="28"/>
          <w:szCs w:val="28"/>
        </w:rPr>
        <w:t>Постановили:</w:t>
      </w:r>
    </w:p>
    <w:p w:rsidR="005F28A4" w:rsidRPr="00AB44AB" w:rsidRDefault="005F28A4" w:rsidP="005F28A4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AB44AB">
        <w:rPr>
          <w:sz w:val="28"/>
          <w:szCs w:val="28"/>
        </w:rPr>
        <w:t>Комиссия п</w:t>
      </w:r>
      <w:r w:rsidRPr="00AB44AB">
        <w:rPr>
          <w:color w:val="000000"/>
          <w:sz w:val="28"/>
          <w:szCs w:val="28"/>
        </w:rPr>
        <w:t>ризнала, что сведения о расходах,</w:t>
      </w:r>
      <w:r>
        <w:rPr>
          <w:color w:val="000000"/>
          <w:sz w:val="28"/>
          <w:szCs w:val="28"/>
        </w:rPr>
        <w:t xml:space="preserve"> предоставленные сотрудниками</w:t>
      </w:r>
      <w:r w:rsidRPr="00AB44AB">
        <w:rPr>
          <w:color w:val="000000"/>
          <w:sz w:val="28"/>
          <w:szCs w:val="28"/>
        </w:rPr>
        <w:t>, являются достоверными и полными, с</w:t>
      </w:r>
      <w:r w:rsidRPr="00AB44AB">
        <w:rPr>
          <w:sz w:val="28"/>
          <w:szCs w:val="28"/>
        </w:rPr>
        <w:t>ледуя пункту 21 Положения, утвержденного Постановлением Правления ПФР от 11.06.2013 №137П.</w:t>
      </w:r>
    </w:p>
    <w:p w:rsidR="005F28A4" w:rsidRPr="00AB44AB" w:rsidRDefault="005F28A4" w:rsidP="005F28A4">
      <w:pPr>
        <w:autoSpaceDE w:val="0"/>
        <w:ind w:firstLine="720"/>
        <w:jc w:val="both"/>
        <w:rPr>
          <w:sz w:val="28"/>
          <w:szCs w:val="28"/>
        </w:rPr>
      </w:pPr>
      <w:r w:rsidRPr="00AB44AB">
        <w:rPr>
          <w:sz w:val="28"/>
          <w:szCs w:val="28"/>
        </w:rPr>
        <w:t>Комиссия рекомендует начальнику управлен</w:t>
      </w:r>
      <w:r>
        <w:rPr>
          <w:sz w:val="28"/>
          <w:szCs w:val="28"/>
        </w:rPr>
        <w:t xml:space="preserve">ия ПФР не применять к работникам </w:t>
      </w:r>
      <w:r w:rsidRPr="00AB44AB">
        <w:rPr>
          <w:sz w:val="28"/>
          <w:szCs w:val="28"/>
        </w:rPr>
        <w:t xml:space="preserve">конкретную меру ответственности в соответствии с </w:t>
      </w:r>
      <w:hyperlink r:id="rId8" w:history="1">
        <w:r w:rsidRPr="00AB44AB">
          <w:rPr>
            <w:sz w:val="28"/>
            <w:szCs w:val="28"/>
          </w:rPr>
          <w:t>законодательством</w:t>
        </w:r>
      </w:hyperlink>
      <w:r w:rsidRPr="00AB44AB">
        <w:rPr>
          <w:sz w:val="28"/>
          <w:szCs w:val="28"/>
        </w:rPr>
        <w:t xml:space="preserve"> Российской Федерации. </w:t>
      </w:r>
    </w:p>
    <w:p w:rsidR="005F28A4" w:rsidRDefault="005F28A4" w:rsidP="005F28A4">
      <w:pPr>
        <w:jc w:val="both"/>
      </w:pPr>
    </w:p>
    <w:p w:rsidR="005F28A4" w:rsidRPr="001D485F" w:rsidRDefault="005F28A4" w:rsidP="005F28A4">
      <w:pPr>
        <w:pStyle w:val="21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28.06.2016 года</w:t>
      </w:r>
    </w:p>
    <w:p w:rsidR="005F28A4" w:rsidRPr="001D485F" w:rsidRDefault="005F28A4" w:rsidP="005F28A4">
      <w:pPr>
        <w:autoSpaceDE w:val="0"/>
        <w:spacing w:before="108" w:after="108" w:line="276" w:lineRule="auto"/>
        <w:rPr>
          <w:b/>
          <w:bCs/>
          <w:color w:val="26282F"/>
          <w:sz w:val="28"/>
          <w:szCs w:val="28"/>
        </w:rPr>
      </w:pPr>
      <w:bookmarkStart w:id="0" w:name="sub_100"/>
      <w:r w:rsidRPr="001D485F">
        <w:rPr>
          <w:b/>
          <w:bCs/>
          <w:color w:val="26282F"/>
          <w:sz w:val="28"/>
          <w:szCs w:val="28"/>
        </w:rPr>
        <w:t>Повестка дня:</w:t>
      </w:r>
    </w:p>
    <w:bookmarkEnd w:id="0"/>
    <w:p w:rsidR="005F28A4" w:rsidRPr="001D485F" w:rsidRDefault="005F28A4" w:rsidP="005F28A4">
      <w:pPr>
        <w:spacing w:line="276" w:lineRule="auto"/>
        <w:ind w:firstLine="709"/>
        <w:jc w:val="both"/>
        <w:rPr>
          <w:sz w:val="28"/>
          <w:szCs w:val="28"/>
        </w:rPr>
      </w:pPr>
      <w:r w:rsidRPr="001D485F">
        <w:rPr>
          <w:sz w:val="28"/>
          <w:szCs w:val="28"/>
        </w:rPr>
        <w:t xml:space="preserve">1. О способе голосования. </w:t>
      </w:r>
    </w:p>
    <w:p w:rsidR="005F28A4" w:rsidRPr="001D485F" w:rsidRDefault="005F28A4" w:rsidP="005F28A4">
      <w:pPr>
        <w:ind w:firstLine="540"/>
        <w:jc w:val="both"/>
        <w:rPr>
          <w:sz w:val="28"/>
          <w:szCs w:val="28"/>
        </w:rPr>
      </w:pPr>
      <w:r w:rsidRPr="001D485F">
        <w:rPr>
          <w:sz w:val="28"/>
          <w:szCs w:val="28"/>
        </w:rPr>
        <w:t xml:space="preserve">  2. Рассмотрение уведомления, касающегося обеспечения соблюдения работниками </w:t>
      </w:r>
      <w:r>
        <w:rPr>
          <w:sz w:val="28"/>
          <w:szCs w:val="28"/>
        </w:rPr>
        <w:t xml:space="preserve">Управления </w:t>
      </w:r>
      <w:r w:rsidRPr="001D485F">
        <w:rPr>
          <w:sz w:val="28"/>
          <w:szCs w:val="28"/>
        </w:rPr>
        <w:t xml:space="preserve">требований об урегулировании конфликта интересов. </w:t>
      </w:r>
      <w:r w:rsidRPr="007F5516">
        <w:rPr>
          <w:sz w:val="28"/>
          <w:szCs w:val="28"/>
        </w:rPr>
        <w:t>Проведение служебного расследования по установлению факта исполнения гражданскими служащими пункта</w:t>
      </w:r>
      <w:r w:rsidRPr="001D485F">
        <w:rPr>
          <w:sz w:val="28"/>
          <w:szCs w:val="28"/>
        </w:rPr>
        <w:t xml:space="preserve"> 5 части 1 статьи 16 Федерального закона от 27.07.2004 г. № 79-ФЗ «О государственной гражданской службе Российской Федерации», устанавливающей ограничения при прохождении гражданской службы в случае близкого родства или свойства при непосредственной подчиненности или подконтрольности.</w:t>
      </w:r>
    </w:p>
    <w:p w:rsidR="005F28A4" w:rsidRDefault="005F28A4" w:rsidP="005F28A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28A4" w:rsidRPr="00C9798E" w:rsidRDefault="005F28A4" w:rsidP="005F28A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C9798E">
        <w:rPr>
          <w:b/>
          <w:sz w:val="28"/>
          <w:szCs w:val="28"/>
        </w:rPr>
        <w:t>Постановили:</w:t>
      </w:r>
    </w:p>
    <w:p w:rsidR="005F28A4" w:rsidRPr="001D485F" w:rsidRDefault="005F28A4" w:rsidP="005F28A4">
      <w:pPr>
        <w:autoSpaceDE w:val="0"/>
        <w:jc w:val="both"/>
        <w:rPr>
          <w:sz w:val="28"/>
          <w:szCs w:val="28"/>
        </w:rPr>
      </w:pPr>
      <w:r w:rsidRPr="00AB44AB">
        <w:rPr>
          <w:b/>
          <w:sz w:val="28"/>
          <w:szCs w:val="28"/>
        </w:rPr>
        <w:lastRenderedPageBreak/>
        <w:t>1.</w:t>
      </w:r>
      <w:r w:rsidRPr="00AB4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3E0A3B">
        <w:rPr>
          <w:color w:val="000000"/>
          <w:sz w:val="28"/>
          <w:szCs w:val="28"/>
        </w:rPr>
        <w:t xml:space="preserve">становить, что между </w:t>
      </w:r>
      <w:r>
        <w:rPr>
          <w:color w:val="000000"/>
          <w:sz w:val="28"/>
          <w:szCs w:val="28"/>
        </w:rPr>
        <w:t>сотрудниками</w:t>
      </w:r>
      <w:r w:rsidRPr="003E0A3B">
        <w:rPr>
          <w:color w:val="000000"/>
          <w:sz w:val="28"/>
          <w:szCs w:val="28"/>
        </w:rPr>
        <w:t xml:space="preserve"> не возникает конфликта интересов, что государственные служащие соблюд</w:t>
      </w:r>
      <w:r w:rsidRPr="001D485F">
        <w:rPr>
          <w:sz w:val="28"/>
          <w:szCs w:val="28"/>
        </w:rPr>
        <w:t>али требования к служебному поведению и требования об уре</w:t>
      </w:r>
      <w:r>
        <w:rPr>
          <w:sz w:val="28"/>
          <w:szCs w:val="28"/>
        </w:rPr>
        <w:t>гулировании конфликта интересов.</w:t>
      </w:r>
    </w:p>
    <w:p w:rsidR="005F28A4" w:rsidRDefault="005F28A4"/>
    <w:p w:rsidR="005F28A4" w:rsidRDefault="005F28A4" w:rsidP="005F28A4">
      <w:pPr>
        <w:pStyle w:val="21"/>
        <w:spacing w:after="0" w:line="240" w:lineRule="auto"/>
        <w:jc w:val="center"/>
        <w:rPr>
          <w:sz w:val="28"/>
          <w:szCs w:val="28"/>
        </w:rPr>
      </w:pPr>
      <w:r w:rsidRPr="00C9798E">
        <w:rPr>
          <w:b/>
          <w:sz w:val="28"/>
          <w:szCs w:val="28"/>
        </w:rPr>
        <w:t>06.02.2019 года</w:t>
      </w:r>
    </w:p>
    <w:p w:rsidR="005F28A4" w:rsidRPr="00A414E3" w:rsidRDefault="005F28A4" w:rsidP="005F28A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A414E3">
        <w:rPr>
          <w:b/>
          <w:sz w:val="28"/>
          <w:szCs w:val="28"/>
        </w:rPr>
        <w:t>Повестка дня:</w:t>
      </w:r>
    </w:p>
    <w:p w:rsidR="005F28A4" w:rsidRPr="00A414E3" w:rsidRDefault="005F28A4" w:rsidP="005F28A4">
      <w:pPr>
        <w:autoSpaceDE w:val="0"/>
        <w:ind w:firstLine="708"/>
        <w:jc w:val="both"/>
        <w:rPr>
          <w:sz w:val="28"/>
          <w:szCs w:val="28"/>
        </w:rPr>
      </w:pPr>
      <w:r w:rsidRPr="00A414E3">
        <w:rPr>
          <w:sz w:val="28"/>
          <w:szCs w:val="28"/>
        </w:rPr>
        <w:t xml:space="preserve">1. </w:t>
      </w:r>
      <w:proofErr w:type="gramStart"/>
      <w:r w:rsidRPr="00A414E3">
        <w:rPr>
          <w:sz w:val="28"/>
          <w:szCs w:val="28"/>
        </w:rPr>
        <w:t>Рассмотрение материалов проверки по представленным сотрудниками УПФР в г.</w:t>
      </w:r>
      <w:r>
        <w:rPr>
          <w:sz w:val="28"/>
          <w:szCs w:val="28"/>
        </w:rPr>
        <w:t xml:space="preserve"> </w:t>
      </w:r>
      <w:r w:rsidRPr="00A414E3">
        <w:rPr>
          <w:sz w:val="28"/>
          <w:szCs w:val="28"/>
        </w:rPr>
        <w:t xml:space="preserve">Ишиме Тюменской области (межрайонное) сведениям о доходах, расходах об имуществе и обязательствах имущественного характера своих, супруга (супруги) и несовершеннолетних детей за 2017 год и Представления </w:t>
      </w:r>
      <w:proofErr w:type="spellStart"/>
      <w:r w:rsidRPr="00A414E3">
        <w:rPr>
          <w:sz w:val="28"/>
          <w:szCs w:val="28"/>
        </w:rPr>
        <w:t>Ишимской</w:t>
      </w:r>
      <w:proofErr w:type="spellEnd"/>
      <w:r w:rsidRPr="00A414E3">
        <w:rPr>
          <w:sz w:val="28"/>
          <w:szCs w:val="28"/>
        </w:rPr>
        <w:t xml:space="preserve"> межрайонной прокуроры 28.01.2019 № 1-14046-2018/77 об устранении нарушений закона. </w:t>
      </w:r>
      <w:proofErr w:type="gramEnd"/>
    </w:p>
    <w:p w:rsidR="005F28A4" w:rsidRPr="00A414E3" w:rsidRDefault="005F28A4" w:rsidP="005F28A4">
      <w:pPr>
        <w:autoSpaceDE w:val="0"/>
        <w:ind w:firstLine="708"/>
        <w:jc w:val="both"/>
        <w:rPr>
          <w:sz w:val="28"/>
          <w:szCs w:val="28"/>
        </w:rPr>
      </w:pPr>
      <w:r w:rsidRPr="00A414E3">
        <w:rPr>
          <w:sz w:val="28"/>
          <w:szCs w:val="28"/>
        </w:rPr>
        <w:t>2. Рассмотрение заявлений сотрудников Управления о не возможности по объективным причинам предоставить сведения о доходах, расходах об имуществе и обязательствах имущественного</w:t>
      </w:r>
      <w:r>
        <w:rPr>
          <w:sz w:val="28"/>
          <w:szCs w:val="28"/>
        </w:rPr>
        <w:t xml:space="preserve"> характера супруга за 2018 год.</w:t>
      </w:r>
    </w:p>
    <w:p w:rsidR="005F28A4" w:rsidRDefault="005F28A4" w:rsidP="005F28A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28A4" w:rsidRPr="00A414E3" w:rsidRDefault="005F28A4" w:rsidP="005F28A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A414E3">
        <w:rPr>
          <w:b/>
          <w:sz w:val="28"/>
          <w:szCs w:val="28"/>
        </w:rPr>
        <w:t>Постановили:</w:t>
      </w:r>
    </w:p>
    <w:p w:rsidR="005F28A4" w:rsidRPr="00C51FF0" w:rsidRDefault="005F28A4" w:rsidP="005F28A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1FF0">
        <w:rPr>
          <w:sz w:val="28"/>
          <w:szCs w:val="28"/>
        </w:rPr>
        <w:t xml:space="preserve">1. Не применять к работникам управления конкретную меру ответственности в соответствии с </w:t>
      </w:r>
      <w:hyperlink r:id="rId9" w:history="1">
        <w:r w:rsidRPr="00C51FF0">
          <w:rPr>
            <w:sz w:val="28"/>
            <w:szCs w:val="28"/>
          </w:rPr>
          <w:t>законодательством</w:t>
        </w:r>
      </w:hyperlink>
      <w:r w:rsidRPr="00C51FF0">
        <w:rPr>
          <w:sz w:val="28"/>
          <w:szCs w:val="28"/>
        </w:rPr>
        <w:t xml:space="preserve"> Российской Федерации. Предупредить сотрудников, о привлечении к дисциплинарной ответственности в случае предоставления ими недостоверных сведений о доходах, об имуществе и обязательствах имущественного характера.</w:t>
      </w:r>
    </w:p>
    <w:p w:rsidR="005F28A4" w:rsidRPr="00C51FF0" w:rsidRDefault="005F28A4" w:rsidP="005F28A4">
      <w:pPr>
        <w:autoSpaceDE w:val="0"/>
        <w:ind w:firstLine="708"/>
        <w:jc w:val="both"/>
        <w:rPr>
          <w:sz w:val="28"/>
          <w:szCs w:val="28"/>
        </w:rPr>
      </w:pPr>
      <w:r w:rsidRPr="00C51FF0">
        <w:rPr>
          <w:sz w:val="28"/>
          <w:szCs w:val="28"/>
        </w:rPr>
        <w:t xml:space="preserve">2. Применить конкретную меру ответственности в соответствии с </w:t>
      </w:r>
      <w:hyperlink r:id="rId10" w:history="1">
        <w:r w:rsidRPr="00C51FF0">
          <w:rPr>
            <w:sz w:val="28"/>
            <w:szCs w:val="28"/>
          </w:rPr>
          <w:t>законодательством</w:t>
        </w:r>
      </w:hyperlink>
      <w:r w:rsidRPr="00C51FF0">
        <w:rPr>
          <w:sz w:val="28"/>
          <w:szCs w:val="28"/>
        </w:rPr>
        <w:t xml:space="preserve"> Российской Федерации - в виде зам</w:t>
      </w:r>
      <w:r>
        <w:rPr>
          <w:sz w:val="28"/>
          <w:szCs w:val="28"/>
        </w:rPr>
        <w:t>ечания, к работникам управления.</w:t>
      </w:r>
    </w:p>
    <w:p w:rsidR="005F28A4" w:rsidRPr="00C51FF0" w:rsidRDefault="005F28A4" w:rsidP="005F28A4">
      <w:pPr>
        <w:autoSpaceDE w:val="0"/>
        <w:ind w:firstLine="708"/>
        <w:jc w:val="both"/>
        <w:rPr>
          <w:sz w:val="28"/>
          <w:szCs w:val="28"/>
        </w:rPr>
      </w:pPr>
      <w:r w:rsidRPr="00C51FF0">
        <w:rPr>
          <w:sz w:val="28"/>
          <w:szCs w:val="28"/>
        </w:rPr>
        <w:t>Указать, что в случае повторного предоставления справок содержащих ошибки, будет решаться вопрос о привлечении к строгой дисциплинарной ответственности.</w:t>
      </w:r>
    </w:p>
    <w:p w:rsidR="005F28A4" w:rsidRPr="00C51FF0" w:rsidRDefault="005F28A4" w:rsidP="005F28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F0">
        <w:rPr>
          <w:rFonts w:ascii="Times New Roman" w:hAnsi="Times New Roman" w:cs="Times New Roman"/>
          <w:sz w:val="28"/>
          <w:szCs w:val="28"/>
        </w:rPr>
        <w:t xml:space="preserve">3. Сотрудникам принять меры по предоставлению сведений о доходах, расходах об имуществе и обязательствах имущественного характера на супругов. </w:t>
      </w:r>
    </w:p>
    <w:p w:rsidR="005F28A4" w:rsidRPr="00C51FF0" w:rsidRDefault="005F28A4" w:rsidP="005F28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F0">
        <w:rPr>
          <w:rFonts w:ascii="Times New Roman" w:hAnsi="Times New Roman" w:cs="Times New Roman"/>
          <w:sz w:val="28"/>
          <w:szCs w:val="28"/>
        </w:rPr>
        <w:t xml:space="preserve">Указать на необходимость заполнения сведений, согласно методическим рекомендациям. Предупредить, что в случае предоставления сведений содержащих ошибки, будет решаться вопрос о привлечении к строгой дисциплинарной ответственности. </w:t>
      </w:r>
    </w:p>
    <w:p w:rsidR="005F28A4" w:rsidRDefault="005F28A4" w:rsidP="005F28A4">
      <w:pPr>
        <w:tabs>
          <w:tab w:val="left" w:pos="0"/>
        </w:tabs>
        <w:jc w:val="both"/>
        <w:rPr>
          <w:sz w:val="28"/>
          <w:szCs w:val="28"/>
        </w:rPr>
      </w:pPr>
      <w:r w:rsidRPr="00C51FF0">
        <w:rPr>
          <w:sz w:val="28"/>
          <w:szCs w:val="28"/>
        </w:rPr>
        <w:tab/>
        <w:t>4. Назначить лиц, ответственных за проведение подробного обучения всех сотрудников, включенных в Перечень должностей, утвержденный постановлением Правления ПФР от 04.12.2017 № 772п, по заполнению сведений о доходах, расходах, об имуществе и обязательствах имущественного характера.</w:t>
      </w:r>
    </w:p>
    <w:p w:rsidR="005F28A4" w:rsidRDefault="005F28A4">
      <w:bookmarkStart w:id="1" w:name="_GoBack"/>
      <w:bookmarkEnd w:id="1"/>
    </w:p>
    <w:sectPr w:rsidR="005F28A4" w:rsidSect="00B9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E5"/>
    <w:rsid w:val="000B7FE5"/>
    <w:rsid w:val="00525C50"/>
    <w:rsid w:val="005F28A4"/>
    <w:rsid w:val="008C2728"/>
    <w:rsid w:val="00B94363"/>
    <w:rsid w:val="00D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28A4"/>
    <w:pPr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5F28A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28A4"/>
    <w:pPr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5F28A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0E521300AA1963117FD95362B210F8E7C23677E470CA27657F68ACFEC73E2760D6E9EXEz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20E521300AA1963117FD95362B210F8E7C23677E470CA27657F68ACFEC73E2760D6E9EXEz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20E521300AA1963117FD95362B210F8E7C23677E470CA27657F68ACFEC73E2760D6E9EXEz8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20E521300AA1963117FD95362B210F8E7C23677E470CA27657F68ACFEC73E2760D6E9EXEz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0E521300AA1963117FD95362B210F8E7C23677E470CA27657F68ACFEC73E2760D6E9EXE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082FedyukovaTA</dc:creator>
  <cp:lastModifiedBy>Уткина Алёна Викторовна</cp:lastModifiedBy>
  <cp:revision>2</cp:revision>
  <dcterms:created xsi:type="dcterms:W3CDTF">2019-08-08T10:49:00Z</dcterms:created>
  <dcterms:modified xsi:type="dcterms:W3CDTF">2019-08-08T10:49:00Z</dcterms:modified>
</cp:coreProperties>
</file>