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961" w:rsidRDefault="00F5496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54961" w:rsidRDefault="00F549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549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961" w:rsidRDefault="00F54961">
            <w:pPr>
              <w:pStyle w:val="ConsPlusNormal"/>
            </w:pPr>
            <w:r>
              <w:t>21 ноября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54961" w:rsidRDefault="00F54961">
            <w:pPr>
              <w:pStyle w:val="ConsPlusNormal"/>
              <w:jc w:val="right"/>
            </w:pPr>
            <w:r>
              <w:t>N 462-ФЗ</w:t>
            </w:r>
          </w:p>
        </w:tc>
      </w:tr>
    </w:tbl>
    <w:p w:rsidR="00F54961" w:rsidRDefault="00F549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4961" w:rsidRDefault="00F54961">
      <w:pPr>
        <w:pStyle w:val="ConsPlusNormal"/>
        <w:jc w:val="both"/>
      </w:pPr>
    </w:p>
    <w:p w:rsidR="00F54961" w:rsidRDefault="00F54961">
      <w:pPr>
        <w:pStyle w:val="ConsPlusTitle"/>
        <w:jc w:val="center"/>
      </w:pPr>
      <w:r>
        <w:t>РОССИЙСКАЯ ФЕДЕРАЦИЯ</w:t>
      </w:r>
    </w:p>
    <w:p w:rsidR="00F54961" w:rsidRDefault="00F54961">
      <w:pPr>
        <w:pStyle w:val="ConsPlusTitle"/>
        <w:jc w:val="center"/>
      </w:pPr>
    </w:p>
    <w:p w:rsidR="00F54961" w:rsidRDefault="00F54961">
      <w:pPr>
        <w:pStyle w:val="ConsPlusTitle"/>
        <w:jc w:val="center"/>
      </w:pPr>
      <w:r>
        <w:t>ФЕДЕРАЛЬНЫЙ ЗАКОН</w:t>
      </w:r>
    </w:p>
    <w:p w:rsidR="00F54961" w:rsidRDefault="00F54961">
      <w:pPr>
        <w:pStyle w:val="ConsPlusTitle"/>
        <w:jc w:val="center"/>
      </w:pPr>
    </w:p>
    <w:p w:rsidR="00F54961" w:rsidRDefault="00F54961">
      <w:pPr>
        <w:pStyle w:val="ConsPlusTitle"/>
        <w:jc w:val="center"/>
      </w:pPr>
      <w:r>
        <w:t>О ВНЕСЕНИИ ИЗМЕНЕНИЙ</w:t>
      </w:r>
    </w:p>
    <w:p w:rsidR="00F54961" w:rsidRDefault="00F54961">
      <w:pPr>
        <w:pStyle w:val="ConsPlusTitle"/>
        <w:jc w:val="center"/>
      </w:pPr>
      <w:r>
        <w:t>В СТАТЬИ 166.1 И 236.1 БЮДЖЕТНОГО КОДЕКСА</w:t>
      </w:r>
    </w:p>
    <w:p w:rsidR="00F54961" w:rsidRDefault="00F54961">
      <w:pPr>
        <w:pStyle w:val="ConsPlusTitle"/>
        <w:jc w:val="center"/>
      </w:pPr>
      <w:r>
        <w:t>РОССИЙСКОЙ ФЕДЕРАЦИИ</w:t>
      </w:r>
    </w:p>
    <w:p w:rsidR="00F54961" w:rsidRDefault="00F54961">
      <w:pPr>
        <w:pStyle w:val="ConsPlusNormal"/>
        <w:ind w:firstLine="540"/>
        <w:jc w:val="both"/>
      </w:pPr>
    </w:p>
    <w:p w:rsidR="00F54961" w:rsidRDefault="00F54961">
      <w:pPr>
        <w:pStyle w:val="ConsPlusNormal"/>
        <w:jc w:val="right"/>
      </w:pPr>
      <w:r>
        <w:t>Принят</w:t>
      </w:r>
    </w:p>
    <w:p w:rsidR="00F54961" w:rsidRDefault="00F54961">
      <w:pPr>
        <w:pStyle w:val="ConsPlusNormal"/>
        <w:jc w:val="right"/>
      </w:pPr>
      <w:r>
        <w:t>Государственной Думой</w:t>
      </w:r>
    </w:p>
    <w:p w:rsidR="00F54961" w:rsidRDefault="00F54961">
      <w:pPr>
        <w:pStyle w:val="ConsPlusNormal"/>
        <w:jc w:val="right"/>
      </w:pPr>
      <w:r>
        <w:t>9 ноября 2022 года</w:t>
      </w:r>
    </w:p>
    <w:p w:rsidR="00F54961" w:rsidRDefault="00F54961">
      <w:pPr>
        <w:pStyle w:val="ConsPlusNormal"/>
        <w:jc w:val="right"/>
      </w:pPr>
    </w:p>
    <w:p w:rsidR="00F54961" w:rsidRDefault="00F54961">
      <w:pPr>
        <w:pStyle w:val="ConsPlusNormal"/>
        <w:jc w:val="right"/>
      </w:pPr>
      <w:r>
        <w:t>Одобрен</w:t>
      </w:r>
    </w:p>
    <w:p w:rsidR="00F54961" w:rsidRDefault="00F54961">
      <w:pPr>
        <w:pStyle w:val="ConsPlusNormal"/>
        <w:jc w:val="right"/>
      </w:pPr>
      <w:r>
        <w:t>Советом Федерации</w:t>
      </w:r>
    </w:p>
    <w:p w:rsidR="00F54961" w:rsidRDefault="00F54961">
      <w:pPr>
        <w:pStyle w:val="ConsPlusNormal"/>
        <w:jc w:val="right"/>
      </w:pPr>
      <w:r>
        <w:t>16 ноября 2022 года</w:t>
      </w:r>
    </w:p>
    <w:p w:rsidR="00F54961" w:rsidRDefault="00F54961">
      <w:pPr>
        <w:pStyle w:val="ConsPlusNormal"/>
        <w:jc w:val="right"/>
      </w:pPr>
    </w:p>
    <w:p w:rsidR="00F54961" w:rsidRDefault="00F54961">
      <w:pPr>
        <w:pStyle w:val="ConsPlusTitle"/>
        <w:ind w:firstLine="540"/>
        <w:jc w:val="both"/>
        <w:outlineLvl w:val="0"/>
      </w:pPr>
      <w:r>
        <w:t>Статья 1</w:t>
      </w:r>
    </w:p>
    <w:p w:rsidR="00F54961" w:rsidRDefault="00F54961">
      <w:pPr>
        <w:pStyle w:val="ConsPlusNormal"/>
        <w:ind w:firstLine="540"/>
        <w:jc w:val="both"/>
      </w:pPr>
    </w:p>
    <w:p w:rsidR="00F54961" w:rsidRDefault="00F54961">
      <w:pPr>
        <w:pStyle w:val="ConsPlusNormal"/>
        <w:ind w:firstLine="540"/>
        <w:jc w:val="both"/>
      </w:pPr>
      <w:r>
        <w:t xml:space="preserve">Внести в Бюджетный </w:t>
      </w:r>
      <w:hyperlink r:id="rId5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2005, N 1, ст. 8; 2007, N 18, ст. 2117; 2010, N 19, ст. 2291; 2011, N 27, ст. 3873; 2013, N 19, ст. 2331; N 31, ст. 4191; N 52, ст. 6983; 2014, N 43, ст. 5795; 2016, N 27, ст. 4278; 2017, N 30, ст. 4458; 2018, N 1, ст. 18; 2019, N 30, ст. 4101; N 44, ст. 6181; N 52, ст. 7797; 2021, N 27, ст. 5072; N 49, ст. 8148; 2022, N 22, ст. 3539) следующие изменения:</w:t>
      </w:r>
    </w:p>
    <w:p w:rsidR="00F54961" w:rsidRDefault="00F54961">
      <w:pPr>
        <w:pStyle w:val="ConsPlusNormal"/>
        <w:spacing w:before="220"/>
        <w:ind w:firstLine="540"/>
        <w:jc w:val="both"/>
      </w:pPr>
      <w:r>
        <w:t xml:space="preserve">1) в </w:t>
      </w:r>
      <w:hyperlink r:id="rId6">
        <w:r>
          <w:rPr>
            <w:color w:val="0000FF"/>
          </w:rPr>
          <w:t>пункте 1 статьи 166.1</w:t>
        </w:r>
      </w:hyperlink>
      <w:r>
        <w:t>:</w:t>
      </w:r>
    </w:p>
    <w:p w:rsidR="00F54961" w:rsidRDefault="00F54961">
      <w:pPr>
        <w:pStyle w:val="ConsPlusNormal"/>
        <w:spacing w:before="220"/>
        <w:ind w:firstLine="540"/>
        <w:jc w:val="both"/>
      </w:pPr>
      <w:r>
        <w:t xml:space="preserve">а) </w:t>
      </w:r>
      <w:hyperlink r:id="rId7">
        <w:r>
          <w:rPr>
            <w:color w:val="0000FF"/>
          </w:rPr>
          <w:t>дополнить</w:t>
        </w:r>
      </w:hyperlink>
      <w:r>
        <w:t xml:space="preserve"> новым абзацем тридцать шестым следующего содержания:</w:t>
      </w:r>
    </w:p>
    <w:p w:rsidR="00F54961" w:rsidRDefault="00F54961">
      <w:pPr>
        <w:pStyle w:val="ConsPlusNormal"/>
        <w:spacing w:before="220"/>
        <w:ind w:firstLine="540"/>
        <w:jc w:val="both"/>
      </w:pPr>
      <w:r>
        <w:t xml:space="preserve">"осуществляет размещение средств страховых взносов на финансирование накопительной пенсии, дополнительных страховых взносов на накопительную пенсию, взносов работодателя в пользу застрахованного лица, уплачиваемых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30 апреля 2008 года N 56-ФЗ "О дополнительных страховых взносах на накопительную пенсию и государственной поддержке формирования пенсионных накоплений", поступивших в течение финансового года в Фонд пенсионного и социального страхования Российской Федерации, и средств резерва Фонда пенсионного и социального страхования Российской Федерации по обязательному пенсионному страхованию в порядке, установленном настоящим Кодексом для осуществления операций по управлению остатками средств на едином счете федерального бюджета;";</w:t>
      </w:r>
    </w:p>
    <w:p w:rsidR="00F54961" w:rsidRDefault="00F54961">
      <w:pPr>
        <w:pStyle w:val="ConsPlusNormal"/>
        <w:spacing w:before="22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абзацы тридцать шестой</w:t>
        </w:r>
      </w:hyperlink>
      <w:r>
        <w:t xml:space="preserve"> - </w:t>
      </w:r>
      <w:hyperlink r:id="rId10">
        <w:r>
          <w:rPr>
            <w:color w:val="0000FF"/>
          </w:rPr>
          <w:t>тридцать девятый</w:t>
        </w:r>
      </w:hyperlink>
      <w:r>
        <w:t xml:space="preserve"> считать соответственно абзацами тридцать седьмым - сороковым;</w:t>
      </w:r>
    </w:p>
    <w:p w:rsidR="00F54961" w:rsidRDefault="00F54961">
      <w:pPr>
        <w:pStyle w:val="ConsPlusNormal"/>
        <w:spacing w:before="220"/>
        <w:ind w:firstLine="540"/>
        <w:jc w:val="both"/>
      </w:pPr>
      <w:r>
        <w:t xml:space="preserve">2) </w:t>
      </w:r>
      <w:hyperlink r:id="rId11">
        <w:r>
          <w:rPr>
            <w:color w:val="0000FF"/>
          </w:rPr>
          <w:t>пункт 5 статьи 236.1</w:t>
        </w:r>
      </w:hyperlink>
      <w:r>
        <w:t xml:space="preserve"> признать утратившим силу.</w:t>
      </w:r>
    </w:p>
    <w:p w:rsidR="00F54961" w:rsidRDefault="00F54961">
      <w:pPr>
        <w:pStyle w:val="ConsPlusNormal"/>
        <w:ind w:firstLine="540"/>
        <w:jc w:val="both"/>
      </w:pPr>
    </w:p>
    <w:p w:rsidR="00F54961" w:rsidRDefault="00F54961">
      <w:pPr>
        <w:pStyle w:val="ConsPlusTitle"/>
        <w:ind w:firstLine="540"/>
        <w:jc w:val="both"/>
        <w:outlineLvl w:val="0"/>
      </w:pPr>
      <w:r>
        <w:t>Статья 2</w:t>
      </w:r>
    </w:p>
    <w:p w:rsidR="00F54961" w:rsidRDefault="00F54961">
      <w:pPr>
        <w:pStyle w:val="ConsPlusNormal"/>
        <w:ind w:firstLine="540"/>
        <w:jc w:val="both"/>
      </w:pPr>
    </w:p>
    <w:p w:rsidR="00F54961" w:rsidRDefault="00F54961">
      <w:pPr>
        <w:pStyle w:val="ConsPlusNormal"/>
        <w:ind w:firstLine="540"/>
        <w:jc w:val="both"/>
      </w:pPr>
      <w: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F54961" w:rsidRDefault="00F54961">
      <w:pPr>
        <w:pStyle w:val="ConsPlusNormal"/>
        <w:ind w:firstLine="540"/>
        <w:jc w:val="both"/>
      </w:pPr>
    </w:p>
    <w:p w:rsidR="00F54961" w:rsidRDefault="00F54961">
      <w:pPr>
        <w:pStyle w:val="ConsPlusNormal"/>
        <w:jc w:val="right"/>
      </w:pPr>
      <w:r>
        <w:lastRenderedPageBreak/>
        <w:t>Президент</w:t>
      </w:r>
    </w:p>
    <w:p w:rsidR="00F54961" w:rsidRDefault="00F54961">
      <w:pPr>
        <w:pStyle w:val="ConsPlusNormal"/>
        <w:jc w:val="right"/>
      </w:pPr>
      <w:r>
        <w:t>Российской Федерации</w:t>
      </w:r>
    </w:p>
    <w:p w:rsidR="00F54961" w:rsidRDefault="00F54961">
      <w:pPr>
        <w:pStyle w:val="ConsPlusNormal"/>
        <w:jc w:val="right"/>
      </w:pPr>
      <w:r>
        <w:t>В.ПУТИН</w:t>
      </w:r>
    </w:p>
    <w:p w:rsidR="00F54961" w:rsidRDefault="00F54961">
      <w:pPr>
        <w:pStyle w:val="ConsPlusNormal"/>
      </w:pPr>
      <w:r>
        <w:t>Москва, Кремль</w:t>
      </w:r>
    </w:p>
    <w:p w:rsidR="00F54961" w:rsidRDefault="00F54961">
      <w:pPr>
        <w:pStyle w:val="ConsPlusNormal"/>
        <w:spacing w:before="220"/>
      </w:pPr>
      <w:r>
        <w:t>21 ноября 2022 года</w:t>
      </w:r>
    </w:p>
    <w:p w:rsidR="00F54961" w:rsidRDefault="00F54961">
      <w:pPr>
        <w:pStyle w:val="ConsPlusNormal"/>
        <w:spacing w:before="220"/>
      </w:pPr>
      <w:r>
        <w:t>N 462-ФЗ</w:t>
      </w:r>
    </w:p>
    <w:p w:rsidR="00F54961" w:rsidRDefault="00F54961">
      <w:pPr>
        <w:pStyle w:val="ConsPlusNormal"/>
      </w:pPr>
    </w:p>
    <w:p w:rsidR="00F54961" w:rsidRDefault="00F54961">
      <w:pPr>
        <w:pStyle w:val="ConsPlusNormal"/>
      </w:pPr>
    </w:p>
    <w:p w:rsidR="00F54961" w:rsidRDefault="00F5496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6293" w:rsidRDefault="00F54961">
      <w:bookmarkStart w:id="0" w:name="_GoBack"/>
      <w:bookmarkEnd w:id="0"/>
    </w:p>
    <w:sectPr w:rsidR="00326293" w:rsidSect="00FF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61"/>
    <w:rsid w:val="00462285"/>
    <w:rsid w:val="005B01CD"/>
    <w:rsid w:val="00F5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F384E-B2CB-47FF-81EA-0121E7A6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9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49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496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056E52489C102919485540EF2052A6B889ABE11539669641F738CCB7BD9765A3680DE966E7AC9EEE1962811FNAOF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056E52489C102919485540EF2052A6B88EAEEE1B3D669641F738CCB7BD9765B16855E662E7BB95B25624D410ACDDDB50D67B875316NEO4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056E52489C102919485540EF2052A6B88EAEEE1B3D669641F738CCB7BD9765B16855E662E7BB95B25624D410ACDDDB50D67B875316NEO4O" TargetMode="External"/><Relationship Id="rId11" Type="http://schemas.openxmlformats.org/officeDocument/2006/relationships/hyperlink" Target="consultantplus://offline/ref=CE056E52489C102919485540EF2052A6B88EAEEE1B3D669641F738CCB7BD9765B16855E266E0B495B25624D410ACDDDB50D67B875316NEO4O" TargetMode="External"/><Relationship Id="rId5" Type="http://schemas.openxmlformats.org/officeDocument/2006/relationships/hyperlink" Target="consultantplus://offline/ref=CE056E52489C102919485540EF2052A6B88EAEEE1B3D669641F738CCB7BD9765A3680DE966E7AC9EEE1962811FNAOFO" TargetMode="External"/><Relationship Id="rId10" Type="http://schemas.openxmlformats.org/officeDocument/2006/relationships/hyperlink" Target="consultantplus://offline/ref=CE056E52489C102919485540EF2052A6B88EAEEE1B3D669641F738CCB7BD9765B16855E16FECBB95B25624D410ACDDDB50D67B875316NEO4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E056E52489C102919485540EF2052A6B88EAEEE1B3D669641F738CCB7BD9765B16855E16FECBA95B25624D410ACDDDB50D67B875316NEO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2023-08-02T14:14:00Z</dcterms:created>
  <dcterms:modified xsi:type="dcterms:W3CDTF">2023-08-02T14:14:00Z</dcterms:modified>
</cp:coreProperties>
</file>