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0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="000117CC"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</w:t>
      </w:r>
    </w:p>
    <w:p w:rsidR="000117CC" w:rsidRPr="00DA322A" w:rsidRDefault="000117CC" w:rsidP="009E0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округу-Югре </w:t>
      </w:r>
    </w:p>
    <w:p w:rsidR="002576F3" w:rsidRPr="00DA322A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BE59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43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77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0117CC" w:rsidRPr="00DA322A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3577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76F3" w:rsidRPr="00DA322A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576F3" w:rsidRPr="00DA322A" w:rsidRDefault="00BE5946" w:rsidP="00874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94374">
        <w:rPr>
          <w:rFonts w:ascii="Times New Roman" w:eastAsia="Times New Roman" w:hAnsi="Times New Roman"/>
          <w:bCs/>
          <w:sz w:val="28"/>
          <w:szCs w:val="28"/>
          <w:lang w:eastAsia="ru-RU"/>
        </w:rPr>
        <w:t>4 сентября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2E1EA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117C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57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состоялось заседание комиссии </w:t>
      </w:r>
      <w:r w:rsidR="000117CC" w:rsidRPr="00DA322A">
        <w:rPr>
          <w:rFonts w:ascii="Times New Roman" w:eastAsia="Times New Roman" w:hAnsi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="000117C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3577B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Комиссия</w:t>
      </w:r>
      <w:r w:rsidR="00357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87478F" w:rsidRPr="00DA322A" w:rsidRDefault="004F71E8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Н</w:t>
      </w:r>
      <w:r w:rsidR="00252497" w:rsidRPr="00DA322A">
        <w:rPr>
          <w:rStyle w:val="a4"/>
          <w:rFonts w:ascii="Times New Roman" w:hAnsi="Times New Roman"/>
          <w:b w:val="0"/>
          <w:sz w:val="28"/>
          <w:szCs w:val="28"/>
        </w:rPr>
        <w:t>а заседании Комиссии</w:t>
      </w:r>
      <w:r w:rsidR="003577B7">
        <w:rPr>
          <w:rStyle w:val="a4"/>
          <w:rFonts w:ascii="Times New Roman" w:hAnsi="Times New Roman"/>
          <w:b w:val="0"/>
          <w:sz w:val="28"/>
          <w:szCs w:val="28"/>
        </w:rPr>
        <w:t xml:space="preserve"> Отделения</w:t>
      </w:r>
      <w:r w:rsidR="0087478F"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были </w:t>
      </w:r>
      <w:r w:rsidR="00252497" w:rsidRPr="00DA322A">
        <w:rPr>
          <w:rStyle w:val="a4"/>
          <w:rFonts w:ascii="Times New Roman" w:hAnsi="Times New Roman"/>
          <w:b w:val="0"/>
          <w:sz w:val="28"/>
          <w:szCs w:val="28"/>
        </w:rPr>
        <w:t>рассмотрен</w:t>
      </w:r>
      <w:r w:rsidR="0087478F" w:rsidRPr="00DA322A">
        <w:rPr>
          <w:rStyle w:val="a4"/>
          <w:rFonts w:ascii="Times New Roman" w:hAnsi="Times New Roman"/>
          <w:b w:val="0"/>
          <w:sz w:val="28"/>
          <w:szCs w:val="28"/>
        </w:rPr>
        <w:t>ы вопросы:</w:t>
      </w:r>
    </w:p>
    <w:p w:rsidR="0087478F" w:rsidRDefault="0087478F" w:rsidP="0087478F">
      <w:pPr>
        <w:pStyle w:val="a5"/>
        <w:numPr>
          <w:ilvl w:val="0"/>
          <w:numId w:val="1"/>
        </w:numPr>
        <w:suppressAutoHyphens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Комиссии</w:t>
      </w:r>
      <w:r w:rsidR="003577B7">
        <w:rPr>
          <w:rStyle w:val="a4"/>
          <w:rFonts w:ascii="Times New Roman" w:hAnsi="Times New Roman"/>
          <w:b w:val="0"/>
          <w:sz w:val="28"/>
          <w:szCs w:val="28"/>
        </w:rPr>
        <w:t xml:space="preserve"> Отделения.</w:t>
      </w:r>
    </w:p>
    <w:p w:rsidR="003577B7" w:rsidRPr="00DA322A" w:rsidRDefault="009542D2" w:rsidP="009542D2">
      <w:pPr>
        <w:pStyle w:val="a5"/>
        <w:suppressAutoHyphens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7074C">
        <w:rPr>
          <w:rFonts w:ascii="Times New Roman" w:hAnsi="Times New Roman"/>
          <w:sz w:val="28"/>
          <w:szCs w:val="28"/>
        </w:rPr>
        <w:t>Вопрос рассматривается в соответствии с пункт</w:t>
      </w:r>
      <w:r>
        <w:rPr>
          <w:rFonts w:ascii="Times New Roman" w:hAnsi="Times New Roman"/>
          <w:sz w:val="28"/>
          <w:szCs w:val="28"/>
        </w:rPr>
        <w:t>ом 33</w:t>
      </w:r>
      <w:r w:rsidRPr="0007074C">
        <w:rPr>
          <w:rFonts w:ascii="Times New Roman" w:hAnsi="Times New Roman"/>
          <w:sz w:val="28"/>
          <w:szCs w:val="28"/>
        </w:rPr>
        <w:t xml:space="preserve"> Положения о Комиссиях (приказ СФР от 28.07.2023г. №1457).</w:t>
      </w:r>
    </w:p>
    <w:p w:rsidR="0087478F" w:rsidRPr="00DA322A" w:rsidRDefault="0087478F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Выступ</w:t>
      </w:r>
      <w:r w:rsidR="00F16310">
        <w:rPr>
          <w:rStyle w:val="a4"/>
          <w:rFonts w:ascii="Times New Roman" w:hAnsi="Times New Roman"/>
          <w:b w:val="0"/>
          <w:sz w:val="28"/>
          <w:szCs w:val="28"/>
        </w:rPr>
        <w:t>ил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Председатель Комиссии </w:t>
      </w:r>
      <w:r w:rsidR="00BE5946">
        <w:rPr>
          <w:rStyle w:val="a4"/>
          <w:rFonts w:ascii="Times New Roman" w:hAnsi="Times New Roman"/>
          <w:b w:val="0"/>
          <w:sz w:val="28"/>
          <w:szCs w:val="28"/>
        </w:rPr>
        <w:t>Фугаев Андрей Витальевич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с предложением об определении порядка принятия Комиссией</w:t>
      </w:r>
      <w:r w:rsidR="009542D2">
        <w:rPr>
          <w:rStyle w:val="a4"/>
          <w:rFonts w:ascii="Times New Roman" w:hAnsi="Times New Roman"/>
          <w:b w:val="0"/>
          <w:sz w:val="28"/>
          <w:szCs w:val="28"/>
        </w:rPr>
        <w:t xml:space="preserve"> Отделения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 w:rsidR="009542D2">
        <w:rPr>
          <w:rStyle w:val="a4"/>
          <w:rFonts w:ascii="Times New Roman" w:hAnsi="Times New Roman"/>
          <w:b w:val="0"/>
          <w:sz w:val="28"/>
          <w:szCs w:val="28"/>
        </w:rPr>
        <w:t xml:space="preserve"> Отделения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07074C" w:rsidRPr="0007074C" w:rsidRDefault="00C94374" w:rsidP="0007074C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074C" w:rsidRPr="00070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074C" w:rsidRPr="0007074C">
        <w:rPr>
          <w:rFonts w:ascii="Times New Roman" w:hAnsi="Times New Roman"/>
          <w:sz w:val="28"/>
          <w:szCs w:val="28"/>
        </w:rPr>
        <w:t xml:space="preserve">О рассмотрении представления заместителя управляющего ОСФР по ХМАО-Югре </w:t>
      </w:r>
      <w:proofErr w:type="spellStart"/>
      <w:r w:rsidR="0007074C" w:rsidRPr="0007074C">
        <w:rPr>
          <w:rFonts w:ascii="Times New Roman" w:hAnsi="Times New Roman"/>
          <w:sz w:val="28"/>
          <w:szCs w:val="28"/>
        </w:rPr>
        <w:t>Галюк</w:t>
      </w:r>
      <w:proofErr w:type="spellEnd"/>
      <w:r w:rsidR="0007074C" w:rsidRPr="0007074C">
        <w:rPr>
          <w:rFonts w:ascii="Times New Roman" w:hAnsi="Times New Roman"/>
          <w:sz w:val="28"/>
          <w:szCs w:val="28"/>
        </w:rPr>
        <w:t xml:space="preserve">  О.С. по представленной отделом кадров информации, касающееся обеспечения соблюдения работниками  Отделения требований к служебному поведению и требований об урегулировани</w:t>
      </w:r>
      <w:r w:rsidR="00FE1270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07074C" w:rsidRPr="0007074C">
        <w:rPr>
          <w:rFonts w:ascii="Times New Roman" w:hAnsi="Times New Roman"/>
          <w:sz w:val="28"/>
          <w:szCs w:val="28"/>
        </w:rPr>
        <w:t xml:space="preserve"> конфликта интересов, в связи с поступившими 5-ю уведомлениями от работников Отделения о возникшем конфликте интересов или о возможности его возникновения, в связи с выполнением иной оплачиваемой работой.</w:t>
      </w:r>
      <w:r w:rsidR="0007074C" w:rsidRPr="0007074C">
        <w:rPr>
          <w:rFonts w:ascii="Times New Roman" w:hAnsi="Times New Roman"/>
          <w:sz w:val="28"/>
          <w:szCs w:val="28"/>
        </w:rPr>
        <w:tab/>
      </w:r>
      <w:proofErr w:type="gramEnd"/>
    </w:p>
    <w:p w:rsidR="00C94374" w:rsidRDefault="0007074C" w:rsidP="0007074C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74C">
        <w:rPr>
          <w:rFonts w:ascii="Times New Roman" w:hAnsi="Times New Roman"/>
          <w:sz w:val="28"/>
          <w:szCs w:val="28"/>
        </w:rPr>
        <w:t xml:space="preserve"> Вопрос рассматривается в соответствии с подпунктом «в» пункта  13 Положения о Комиссиях (приказ СФР от 28.07.2023г. №1457).</w:t>
      </w:r>
    </w:p>
    <w:p w:rsidR="000C1B1C" w:rsidRPr="000C1B1C" w:rsidRDefault="00B02FA1" w:rsidP="000C1B1C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A322A">
        <w:rPr>
          <w:rFonts w:ascii="Times New Roman" w:hAnsi="Times New Roman"/>
          <w:sz w:val="28"/>
          <w:szCs w:val="28"/>
        </w:rPr>
        <w:t xml:space="preserve">В отношении </w:t>
      </w:r>
      <w:r w:rsidR="00C41B94">
        <w:rPr>
          <w:rFonts w:ascii="Times New Roman" w:hAnsi="Times New Roman"/>
          <w:sz w:val="28"/>
          <w:szCs w:val="28"/>
        </w:rPr>
        <w:t>5</w:t>
      </w:r>
      <w:r w:rsidRPr="00DA322A">
        <w:rPr>
          <w:rFonts w:ascii="Times New Roman" w:hAnsi="Times New Roman"/>
          <w:sz w:val="28"/>
          <w:szCs w:val="28"/>
        </w:rPr>
        <w:t xml:space="preserve"> работник</w:t>
      </w:r>
      <w:r w:rsidR="00C41B94">
        <w:rPr>
          <w:rFonts w:ascii="Times New Roman" w:hAnsi="Times New Roman"/>
          <w:sz w:val="28"/>
          <w:szCs w:val="28"/>
        </w:rPr>
        <w:t>ов</w:t>
      </w:r>
      <w:r w:rsidRPr="00DA322A">
        <w:rPr>
          <w:rFonts w:ascii="Times New Roman" w:hAnsi="Times New Roman"/>
          <w:sz w:val="28"/>
          <w:szCs w:val="28"/>
        </w:rPr>
        <w:t xml:space="preserve"> было принято решение, </w:t>
      </w:r>
      <w:r w:rsidR="000C1B1C">
        <w:rPr>
          <w:rFonts w:ascii="Times New Roman" w:hAnsi="Times New Roman"/>
          <w:sz w:val="28"/>
          <w:szCs w:val="28"/>
        </w:rPr>
        <w:t xml:space="preserve">что работниками была </w:t>
      </w:r>
      <w:r w:rsidR="000C1B1C" w:rsidRPr="000C1B1C">
        <w:rPr>
          <w:rFonts w:ascii="Times New Roman" w:hAnsi="Times New Roman"/>
          <w:sz w:val="28"/>
          <w:szCs w:val="28"/>
        </w:rPr>
        <w:t>принята мера по недопущению любой возможности возникновения конфликта интересов, путем предоставления уведомления о возникшем конфликте интересов или о возможности его возникновения. Конфликт интересов отсутствует.</w:t>
      </w:r>
      <w:r w:rsidR="000C1B1C">
        <w:rPr>
          <w:rFonts w:ascii="Times New Roman" w:hAnsi="Times New Roman"/>
          <w:sz w:val="28"/>
          <w:szCs w:val="28"/>
        </w:rPr>
        <w:t xml:space="preserve"> Рекомендовать работник</w:t>
      </w:r>
      <w:r w:rsidR="00D378BE">
        <w:rPr>
          <w:rFonts w:ascii="Times New Roman" w:hAnsi="Times New Roman"/>
          <w:sz w:val="28"/>
          <w:szCs w:val="28"/>
        </w:rPr>
        <w:t>ам</w:t>
      </w:r>
      <w:r w:rsidR="000C1B1C">
        <w:rPr>
          <w:rFonts w:ascii="Times New Roman" w:hAnsi="Times New Roman"/>
          <w:sz w:val="28"/>
          <w:szCs w:val="28"/>
        </w:rPr>
        <w:t xml:space="preserve"> </w:t>
      </w:r>
      <w:r w:rsidR="000C1B1C" w:rsidRPr="000C1B1C">
        <w:rPr>
          <w:rFonts w:ascii="Times New Roman" w:hAnsi="Times New Roman"/>
          <w:sz w:val="28"/>
          <w:szCs w:val="28"/>
        </w:rPr>
        <w:t>в рамках декларационной кампании за отчетный период 2023 год в справках о доходах, расходах, об имуществе и обязательствах имущественного характера, отразить доход от иной оплачиваемой работы.</w:t>
      </w:r>
    </w:p>
    <w:p w:rsidR="00636D31" w:rsidRPr="00636D31" w:rsidRDefault="00636D31" w:rsidP="00636D31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36D3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D31">
        <w:rPr>
          <w:rFonts w:ascii="Times New Roman" w:hAnsi="Times New Roman"/>
          <w:sz w:val="28"/>
          <w:szCs w:val="28"/>
        </w:rPr>
        <w:t xml:space="preserve">О рассмотрении представления заместителя управляющего ОСФР по ХМАО-Югре </w:t>
      </w:r>
      <w:proofErr w:type="spellStart"/>
      <w:r w:rsidRPr="00636D31">
        <w:rPr>
          <w:rFonts w:ascii="Times New Roman" w:hAnsi="Times New Roman"/>
          <w:sz w:val="28"/>
          <w:szCs w:val="28"/>
        </w:rPr>
        <w:t>Галюк</w:t>
      </w:r>
      <w:proofErr w:type="spellEnd"/>
      <w:r w:rsidRPr="00636D31">
        <w:rPr>
          <w:rFonts w:ascii="Times New Roman" w:hAnsi="Times New Roman"/>
          <w:sz w:val="28"/>
          <w:szCs w:val="28"/>
        </w:rPr>
        <w:t xml:space="preserve"> </w:t>
      </w:r>
      <w:r w:rsidR="00AB6E3D" w:rsidRPr="00636D31">
        <w:rPr>
          <w:rFonts w:ascii="Times New Roman" w:hAnsi="Times New Roman"/>
          <w:sz w:val="28"/>
          <w:szCs w:val="28"/>
        </w:rPr>
        <w:t xml:space="preserve">О.С. </w:t>
      </w:r>
      <w:r w:rsidRPr="00636D31">
        <w:rPr>
          <w:rFonts w:ascii="Times New Roman" w:hAnsi="Times New Roman"/>
          <w:sz w:val="28"/>
          <w:szCs w:val="28"/>
        </w:rPr>
        <w:t xml:space="preserve">по представленным отделом кадров результатам анализа сведений о доходах, расходах, об имуществе и обязательствах имущественного характера за отчетный 2022 год и за два года, предшествующие отчетному периоду, о соблюдении 10-ю работниками  Отделения требований к служебному поведению, в части представления </w:t>
      </w:r>
      <w:r w:rsidRPr="00636D31">
        <w:rPr>
          <w:rFonts w:ascii="Times New Roman" w:hAnsi="Times New Roman"/>
          <w:sz w:val="28"/>
          <w:szCs w:val="28"/>
        </w:rPr>
        <w:lastRenderedPageBreak/>
        <w:t>недостоверных или неполных сведений о доходах, об имуществе и обязательствах</w:t>
      </w:r>
      <w:proofErr w:type="gramEnd"/>
      <w:r w:rsidRPr="00636D31">
        <w:rPr>
          <w:rFonts w:ascii="Times New Roman" w:hAnsi="Times New Roman"/>
          <w:sz w:val="28"/>
          <w:szCs w:val="28"/>
        </w:rPr>
        <w:t xml:space="preserve"> имущественного характера.</w:t>
      </w:r>
    </w:p>
    <w:p w:rsidR="00E20AE0" w:rsidRPr="00636D31" w:rsidRDefault="00636D31" w:rsidP="00636D31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36D31">
        <w:rPr>
          <w:rFonts w:ascii="Times New Roman" w:hAnsi="Times New Roman"/>
          <w:sz w:val="28"/>
          <w:szCs w:val="28"/>
        </w:rPr>
        <w:t xml:space="preserve"> Вопрос рассматривается в соответствии с подпунктом «а» пункта  13 Положения о Комиссиях (приказ СФР от 28.07.2023г. №1457).</w:t>
      </w:r>
    </w:p>
    <w:p w:rsidR="006E5411" w:rsidRPr="006E5411" w:rsidRDefault="006E5411" w:rsidP="009542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A322A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9</w:t>
      </w:r>
      <w:r w:rsidRPr="00DA322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DA322A">
        <w:rPr>
          <w:rFonts w:ascii="Times New Roman" w:hAnsi="Times New Roman"/>
          <w:sz w:val="28"/>
          <w:szCs w:val="28"/>
        </w:rPr>
        <w:t xml:space="preserve"> было принято решение</w:t>
      </w:r>
      <w:r>
        <w:rPr>
          <w:rFonts w:ascii="Times New Roman" w:hAnsi="Times New Roman"/>
          <w:sz w:val="28"/>
          <w:szCs w:val="28"/>
        </w:rPr>
        <w:t>, что</w:t>
      </w:r>
      <w:r w:rsidRPr="006E54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411">
        <w:rPr>
          <w:rFonts w:ascii="Times New Roman" w:hAnsi="Times New Roman"/>
          <w:sz w:val="28"/>
          <w:szCs w:val="28"/>
        </w:rPr>
        <w:t xml:space="preserve">сведения о </w:t>
      </w:r>
      <w:r w:rsidR="009542D2">
        <w:rPr>
          <w:rFonts w:ascii="Times New Roman" w:hAnsi="Times New Roman"/>
          <w:sz w:val="28"/>
          <w:szCs w:val="28"/>
        </w:rPr>
        <w:t>д</w:t>
      </w:r>
      <w:r w:rsidRPr="006E5411">
        <w:rPr>
          <w:rFonts w:ascii="Times New Roman" w:hAnsi="Times New Roman"/>
          <w:sz w:val="28"/>
          <w:szCs w:val="28"/>
        </w:rPr>
        <w:t>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5411">
        <w:rPr>
          <w:rFonts w:ascii="Times New Roman" w:hAnsi="Times New Roman"/>
          <w:sz w:val="28"/>
          <w:szCs w:val="28"/>
        </w:rPr>
        <w:t>являются недостоверными и неполными.</w:t>
      </w:r>
    </w:p>
    <w:p w:rsidR="00E20AE0" w:rsidRDefault="005C5BA3" w:rsidP="00636D31">
      <w:pPr>
        <w:pStyle w:val="a5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В связи с те</w:t>
      </w:r>
      <w:r w:rsidR="00A512D5">
        <w:rPr>
          <w:rStyle w:val="a4"/>
          <w:rFonts w:ascii="Times New Roman" w:hAnsi="Times New Roman"/>
          <w:b w:val="0"/>
          <w:sz w:val="28"/>
          <w:szCs w:val="28"/>
        </w:rPr>
        <w:t xml:space="preserve">м, что у 8 работников, </w:t>
      </w:r>
      <w:r w:rsidR="00A512D5">
        <w:rPr>
          <w:rFonts w:ascii="Times New Roman" w:hAnsi="Times New Roman"/>
          <w:bCs/>
          <w:sz w:val="28"/>
          <w:szCs w:val="28"/>
        </w:rPr>
        <w:t>проступ</w:t>
      </w:r>
      <w:r w:rsidR="00A512D5" w:rsidRPr="00A512D5">
        <w:rPr>
          <w:rFonts w:ascii="Times New Roman" w:hAnsi="Times New Roman"/>
          <w:bCs/>
          <w:sz w:val="28"/>
          <w:szCs w:val="28"/>
        </w:rPr>
        <w:t>к</w:t>
      </w:r>
      <w:r w:rsidR="00A512D5">
        <w:rPr>
          <w:rFonts w:ascii="Times New Roman" w:hAnsi="Times New Roman"/>
          <w:bCs/>
          <w:sz w:val="28"/>
          <w:szCs w:val="28"/>
        </w:rPr>
        <w:t>и являются несущественным</w:t>
      </w:r>
      <w:r w:rsidR="009542D2">
        <w:rPr>
          <w:rFonts w:ascii="Times New Roman" w:hAnsi="Times New Roman"/>
          <w:bCs/>
          <w:sz w:val="28"/>
          <w:szCs w:val="28"/>
        </w:rPr>
        <w:t>и</w:t>
      </w:r>
      <w:r w:rsidR="00206CC3">
        <w:rPr>
          <w:rFonts w:ascii="Times New Roman" w:hAnsi="Times New Roman"/>
          <w:bCs/>
          <w:sz w:val="28"/>
          <w:szCs w:val="28"/>
        </w:rPr>
        <w:t xml:space="preserve"> у 1 работника малозначительным</w:t>
      </w:r>
      <w:r w:rsidR="00A512D5">
        <w:rPr>
          <w:rFonts w:ascii="Times New Roman" w:hAnsi="Times New Roman"/>
          <w:bCs/>
          <w:sz w:val="28"/>
          <w:szCs w:val="28"/>
        </w:rPr>
        <w:t xml:space="preserve"> и имею</w:t>
      </w:r>
      <w:r w:rsidR="00A512D5" w:rsidRPr="00A512D5">
        <w:rPr>
          <w:rFonts w:ascii="Times New Roman" w:hAnsi="Times New Roman"/>
          <w:bCs/>
          <w:sz w:val="28"/>
          <w:szCs w:val="28"/>
        </w:rPr>
        <w:t>тся смягчающи</w:t>
      </w:r>
      <w:r w:rsidR="00A512D5">
        <w:rPr>
          <w:rFonts w:ascii="Times New Roman" w:hAnsi="Times New Roman"/>
          <w:bCs/>
          <w:sz w:val="28"/>
          <w:szCs w:val="28"/>
        </w:rPr>
        <w:t>е</w:t>
      </w:r>
      <w:r w:rsidR="00A512D5" w:rsidRPr="00A512D5">
        <w:rPr>
          <w:rFonts w:ascii="Times New Roman" w:hAnsi="Times New Roman"/>
          <w:bCs/>
          <w:sz w:val="28"/>
          <w:szCs w:val="28"/>
        </w:rPr>
        <w:t xml:space="preserve"> обстоятельств</w:t>
      </w:r>
      <w:r w:rsidR="00A512D5">
        <w:rPr>
          <w:rFonts w:ascii="Times New Roman" w:hAnsi="Times New Roman"/>
          <w:bCs/>
          <w:sz w:val="28"/>
          <w:szCs w:val="28"/>
        </w:rPr>
        <w:t>а</w:t>
      </w:r>
      <w:r w:rsidR="00206CC3">
        <w:rPr>
          <w:rFonts w:ascii="Times New Roman" w:hAnsi="Times New Roman"/>
          <w:bCs/>
          <w:sz w:val="28"/>
          <w:szCs w:val="28"/>
        </w:rPr>
        <w:t>,</w:t>
      </w:r>
      <w:r w:rsidR="00A512D5" w:rsidRPr="00A512D5">
        <w:rPr>
          <w:rFonts w:ascii="Times New Roman" w:hAnsi="Times New Roman"/>
          <w:bCs/>
          <w:sz w:val="28"/>
          <w:szCs w:val="28"/>
        </w:rPr>
        <w:t xml:space="preserve"> рекомендовать управляющему отделением не применять</w:t>
      </w:r>
      <w:r w:rsidR="00A512D5">
        <w:rPr>
          <w:rFonts w:ascii="Times New Roman" w:hAnsi="Times New Roman"/>
          <w:bCs/>
          <w:sz w:val="28"/>
          <w:szCs w:val="28"/>
        </w:rPr>
        <w:t xml:space="preserve"> </w:t>
      </w:r>
      <w:r w:rsidR="00A512D5" w:rsidRPr="00A512D5">
        <w:rPr>
          <w:rFonts w:ascii="Times New Roman" w:hAnsi="Times New Roman"/>
          <w:bCs/>
          <w:sz w:val="28"/>
          <w:szCs w:val="28"/>
        </w:rPr>
        <w:t>дисциплинарн</w:t>
      </w:r>
      <w:r w:rsidR="00A512D5">
        <w:rPr>
          <w:rFonts w:ascii="Times New Roman" w:hAnsi="Times New Roman"/>
          <w:bCs/>
          <w:sz w:val="28"/>
          <w:szCs w:val="28"/>
        </w:rPr>
        <w:t>ые</w:t>
      </w:r>
      <w:r w:rsidR="00A512D5" w:rsidRPr="00A512D5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A512D5">
        <w:rPr>
          <w:rFonts w:ascii="Times New Roman" w:hAnsi="Times New Roman"/>
          <w:bCs/>
          <w:sz w:val="28"/>
          <w:szCs w:val="28"/>
        </w:rPr>
        <w:t>я.</w:t>
      </w:r>
    </w:p>
    <w:p w:rsidR="00585D08" w:rsidRPr="00DA322A" w:rsidRDefault="003E1F66" w:rsidP="00585D08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Указать 5 работникам </w:t>
      </w:r>
      <w:r w:rsidRPr="003E1F66">
        <w:rPr>
          <w:bCs/>
          <w:sz w:val="28"/>
          <w:szCs w:val="28"/>
        </w:rPr>
        <w:t>на недопустимость заполнения и оформления справки о доходах, расходах, об имуществе и обязательствах имущественного характера не в соответствии с Методическими рекомендациями Минтруда России.</w:t>
      </w:r>
    </w:p>
    <w:p w:rsidR="00920E08" w:rsidRPr="00920E08" w:rsidRDefault="003E1F66" w:rsidP="009542D2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1 работника было принято решение о переносе </w:t>
      </w:r>
      <w:r w:rsidR="00920E08" w:rsidRPr="00920E08">
        <w:rPr>
          <w:rFonts w:ascii="Times New Roman" w:hAnsi="Times New Roman"/>
          <w:sz w:val="28"/>
          <w:szCs w:val="28"/>
        </w:rPr>
        <w:t>рассмотрени</w:t>
      </w:r>
      <w:r w:rsidR="00920E08">
        <w:rPr>
          <w:rFonts w:ascii="Times New Roman" w:hAnsi="Times New Roman"/>
          <w:sz w:val="28"/>
          <w:szCs w:val="28"/>
        </w:rPr>
        <w:t>я</w:t>
      </w:r>
      <w:r w:rsidR="00920E08" w:rsidRPr="00920E08">
        <w:rPr>
          <w:rFonts w:ascii="Times New Roman" w:hAnsi="Times New Roman"/>
          <w:sz w:val="28"/>
          <w:szCs w:val="28"/>
        </w:rPr>
        <w:t xml:space="preserve"> вопроса о представлении недостоверных или неполных сведений о доходах, об имуществе и обязательствах имущественного характера</w:t>
      </w:r>
      <w:r w:rsidR="00920E08" w:rsidRPr="00920E08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920E08" w:rsidRPr="00920E08">
        <w:rPr>
          <w:rFonts w:ascii="Times New Roman" w:hAnsi="Times New Roman"/>
          <w:sz w:val="28"/>
          <w:szCs w:val="28"/>
        </w:rPr>
        <w:t>на ближайшее заседание Комиссии</w:t>
      </w:r>
      <w:r w:rsidR="009542D2">
        <w:rPr>
          <w:rFonts w:ascii="Times New Roman" w:hAnsi="Times New Roman"/>
          <w:sz w:val="28"/>
          <w:szCs w:val="28"/>
        </w:rPr>
        <w:t xml:space="preserve"> Отделения</w:t>
      </w:r>
      <w:r w:rsidR="00920E08" w:rsidRPr="00920E08">
        <w:rPr>
          <w:rFonts w:ascii="Times New Roman" w:hAnsi="Times New Roman"/>
          <w:sz w:val="28"/>
          <w:szCs w:val="28"/>
        </w:rPr>
        <w:t>.</w:t>
      </w:r>
    </w:p>
    <w:p w:rsidR="00517FC3" w:rsidRPr="00DA322A" w:rsidRDefault="00517FC3" w:rsidP="009542D2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FE1270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0623FF"/>
    <w:rsid w:val="0007074C"/>
    <w:rsid w:val="000C1B1C"/>
    <w:rsid w:val="00154AC7"/>
    <w:rsid w:val="001974D4"/>
    <w:rsid w:val="001F481E"/>
    <w:rsid w:val="00206CC3"/>
    <w:rsid w:val="00237CED"/>
    <w:rsid w:val="002516B7"/>
    <w:rsid w:val="00252497"/>
    <w:rsid w:val="002576F3"/>
    <w:rsid w:val="002A2F63"/>
    <w:rsid w:val="002E1EAC"/>
    <w:rsid w:val="003577B7"/>
    <w:rsid w:val="00363389"/>
    <w:rsid w:val="00363E15"/>
    <w:rsid w:val="003C14DF"/>
    <w:rsid w:val="003E1F66"/>
    <w:rsid w:val="003F3C9A"/>
    <w:rsid w:val="004F71E8"/>
    <w:rsid w:val="00517FC3"/>
    <w:rsid w:val="00525529"/>
    <w:rsid w:val="00585D08"/>
    <w:rsid w:val="0059006F"/>
    <w:rsid w:val="005919C9"/>
    <w:rsid w:val="005C5BA3"/>
    <w:rsid w:val="005D62F1"/>
    <w:rsid w:val="00636D31"/>
    <w:rsid w:val="006E109B"/>
    <w:rsid w:val="006E5411"/>
    <w:rsid w:val="008628C4"/>
    <w:rsid w:val="0087478F"/>
    <w:rsid w:val="008A4836"/>
    <w:rsid w:val="00920E08"/>
    <w:rsid w:val="009542D2"/>
    <w:rsid w:val="009E0997"/>
    <w:rsid w:val="00A10871"/>
    <w:rsid w:val="00A46320"/>
    <w:rsid w:val="00A512D5"/>
    <w:rsid w:val="00A664D1"/>
    <w:rsid w:val="00A94A75"/>
    <w:rsid w:val="00AB6E3D"/>
    <w:rsid w:val="00B02FA1"/>
    <w:rsid w:val="00B035EC"/>
    <w:rsid w:val="00B71F5B"/>
    <w:rsid w:val="00BE5946"/>
    <w:rsid w:val="00BF07DE"/>
    <w:rsid w:val="00C05A5F"/>
    <w:rsid w:val="00C12908"/>
    <w:rsid w:val="00C41B94"/>
    <w:rsid w:val="00C94374"/>
    <w:rsid w:val="00D03B8A"/>
    <w:rsid w:val="00D378BE"/>
    <w:rsid w:val="00DA322A"/>
    <w:rsid w:val="00DD16E6"/>
    <w:rsid w:val="00DE7CA9"/>
    <w:rsid w:val="00E20AE0"/>
    <w:rsid w:val="00E82BEE"/>
    <w:rsid w:val="00ED2B7E"/>
    <w:rsid w:val="00F16310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48</cp:revision>
  <cp:lastPrinted>2023-05-12T10:00:00Z</cp:lastPrinted>
  <dcterms:created xsi:type="dcterms:W3CDTF">2021-04-28T09:44:00Z</dcterms:created>
  <dcterms:modified xsi:type="dcterms:W3CDTF">2023-10-02T11:27:00Z</dcterms:modified>
</cp:coreProperties>
</file>