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95"/>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2914C1" w:rsidTr="002914C1">
        <w:tc>
          <w:tcPr>
            <w:tcW w:w="495" w:type="dxa"/>
            <w:tcBorders>
              <w:top w:val="nil"/>
              <w:left w:val="nil"/>
              <w:bottom w:val="nil"/>
              <w:right w:val="single" w:sz="4" w:space="0" w:color="auto"/>
            </w:tcBorders>
          </w:tcPr>
          <w:p w:rsidR="002914C1" w:rsidRPr="007B5D0A" w:rsidRDefault="002914C1" w:rsidP="007B5D0A">
            <w:pPr>
              <w:pStyle w:val="ConsPlusNonformat"/>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A3CCDD6" wp14:editId="49B1560B">
                      <wp:simplePos x="0" y="0"/>
                      <wp:positionH relativeFrom="column">
                        <wp:posOffset>5086350</wp:posOffset>
                      </wp:positionH>
                      <wp:positionV relativeFrom="paragraph">
                        <wp:posOffset>-915035</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4C1" w:rsidRPr="002410CA" w:rsidRDefault="002914C1"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CCDD6" id="Прямоугольник 2" o:spid="_x0000_s1026" style="position:absolute;left:0;text-align:left;margin-left:400.5pt;margin-top:-72.05pt;width:131.65pt;height:2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" filled="f" stroked="f" strokeweight="2pt">
                      <v:textbox>
                        <w:txbxContent>
                          <w:p w:rsidR="002914C1" w:rsidRPr="002410CA" w:rsidRDefault="002914C1" w:rsidP="009A5E2C">
                            <w:pPr>
                              <w:jc w:val="center"/>
                              <w:rPr>
                                <w:color w:val="000000" w:themeColor="text1"/>
                              </w:rPr>
                            </w:pPr>
                          </w:p>
                        </w:txbxContent>
                      </v:textbox>
                    </v:rect>
                  </w:pict>
                </mc:Fallback>
              </mc:AlternateContent>
            </w:r>
            <w:r w:rsidRPr="007B5D0A">
              <w:rPr>
                <w:rFonts w:ascii="Times New Roman" w:hAnsi="Times New Roman" w:cs="Times New Roman"/>
                <w:sz w:val="24"/>
                <w:szCs w:val="24"/>
              </w:rPr>
              <w:t>От</w:t>
            </w:r>
          </w:p>
        </w:tc>
        <w:tc>
          <w:tcPr>
            <w:tcW w:w="436"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r>
      <w:tr w:rsidR="002914C1" w:rsidTr="002914C1">
        <w:tc>
          <w:tcPr>
            <w:tcW w:w="495" w:type="dxa"/>
            <w:tcBorders>
              <w:top w:val="nil"/>
              <w:left w:val="nil"/>
              <w:bottom w:val="nil"/>
              <w:right w:val="single" w:sz="4" w:space="0" w:color="auto"/>
            </w:tcBorders>
          </w:tcPr>
          <w:p w:rsidR="002914C1" w:rsidRDefault="002914C1" w:rsidP="007B5D0A">
            <w:pPr>
              <w:pStyle w:val="ConsPlusNonformat"/>
              <w:jc w:val="both"/>
              <w:rPr>
                <w:rFonts w:ascii="Times New Roman" w:hAnsi="Times New Roman" w:cs="Times New Roman"/>
                <w:b/>
                <w:sz w:val="24"/>
                <w:szCs w:val="24"/>
              </w:rPr>
            </w:pPr>
          </w:p>
        </w:tc>
        <w:tc>
          <w:tcPr>
            <w:tcW w:w="436"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r>
      <w:tr w:rsidR="002914C1" w:rsidTr="002914C1">
        <w:tc>
          <w:tcPr>
            <w:tcW w:w="495" w:type="dxa"/>
            <w:tcBorders>
              <w:top w:val="nil"/>
              <w:left w:val="nil"/>
              <w:bottom w:val="nil"/>
              <w:right w:val="single" w:sz="4" w:space="0" w:color="auto"/>
            </w:tcBorders>
          </w:tcPr>
          <w:p w:rsidR="002914C1" w:rsidRDefault="002914C1" w:rsidP="007B5D0A">
            <w:pPr>
              <w:pStyle w:val="ConsPlusNonformat"/>
              <w:jc w:val="both"/>
              <w:rPr>
                <w:rFonts w:ascii="Times New Roman" w:hAnsi="Times New Roman" w:cs="Times New Roman"/>
                <w:b/>
                <w:sz w:val="24"/>
                <w:szCs w:val="24"/>
              </w:rPr>
            </w:pPr>
          </w:p>
        </w:tc>
        <w:tc>
          <w:tcPr>
            <w:tcW w:w="436"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r>
      <w:tr w:rsidR="002914C1" w:rsidTr="002914C1">
        <w:tc>
          <w:tcPr>
            <w:tcW w:w="495" w:type="dxa"/>
            <w:tcBorders>
              <w:top w:val="nil"/>
              <w:left w:val="nil"/>
              <w:bottom w:val="nil"/>
              <w:right w:val="single" w:sz="4" w:space="0" w:color="auto"/>
            </w:tcBorders>
          </w:tcPr>
          <w:p w:rsidR="002914C1" w:rsidRDefault="002914C1" w:rsidP="007B5D0A">
            <w:pPr>
              <w:pStyle w:val="ConsPlusNonformat"/>
              <w:jc w:val="both"/>
              <w:rPr>
                <w:rFonts w:ascii="Times New Roman" w:hAnsi="Times New Roman" w:cs="Times New Roman"/>
                <w:b/>
                <w:sz w:val="24"/>
                <w:szCs w:val="24"/>
              </w:rPr>
            </w:pPr>
          </w:p>
        </w:tc>
        <w:tc>
          <w:tcPr>
            <w:tcW w:w="436"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r>
      <w:tr w:rsidR="002914C1" w:rsidTr="002914C1">
        <w:tc>
          <w:tcPr>
            <w:tcW w:w="495" w:type="dxa"/>
            <w:tcBorders>
              <w:top w:val="nil"/>
              <w:left w:val="nil"/>
              <w:bottom w:val="nil"/>
              <w:right w:val="single" w:sz="4" w:space="0" w:color="auto"/>
            </w:tcBorders>
          </w:tcPr>
          <w:p w:rsidR="002914C1" w:rsidRDefault="002914C1" w:rsidP="007B5D0A">
            <w:pPr>
              <w:pStyle w:val="ConsPlusNonformat"/>
              <w:jc w:val="both"/>
              <w:rPr>
                <w:rFonts w:ascii="Times New Roman" w:hAnsi="Times New Roman" w:cs="Times New Roman"/>
                <w:b/>
                <w:sz w:val="24"/>
                <w:szCs w:val="24"/>
              </w:rPr>
            </w:pPr>
          </w:p>
        </w:tc>
        <w:tc>
          <w:tcPr>
            <w:tcW w:w="436"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c>
          <w:tcPr>
            <w:tcW w:w="435" w:type="dxa"/>
          </w:tcPr>
          <w:p w:rsidR="002914C1" w:rsidRDefault="002914C1"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Pr="003278DB" w:rsidRDefault="007B5D0A" w:rsidP="008A35C0">
      <w:pPr>
        <w:pStyle w:val="ConsPlusNonformat"/>
        <w:jc w:val="center"/>
        <w:rPr>
          <w:rFonts w:ascii="Times New Roman" w:hAnsi="Times New Roman" w:cs="Times New Roman"/>
          <w:b/>
          <w:sz w:val="24"/>
          <w:szCs w:val="24"/>
        </w:rPr>
      </w:pPr>
      <w:r w:rsidRPr="003278DB">
        <w:rPr>
          <w:rFonts w:ascii="Times New Roman" w:hAnsi="Times New Roman" w:cs="Times New Roman"/>
          <w:b/>
          <w:sz w:val="24"/>
          <w:szCs w:val="24"/>
        </w:rPr>
        <w:t xml:space="preserve">Заявление </w:t>
      </w:r>
    </w:p>
    <w:p w:rsidR="007E09DF" w:rsidRPr="003278DB" w:rsidRDefault="007B5D0A" w:rsidP="007B5D0A">
      <w:pPr>
        <w:pStyle w:val="ConsPlusNonformat"/>
        <w:jc w:val="center"/>
        <w:rPr>
          <w:rFonts w:ascii="Times New Roman" w:hAnsi="Times New Roman" w:cs="Times New Roman"/>
          <w:b/>
          <w:sz w:val="24"/>
          <w:szCs w:val="24"/>
        </w:rPr>
      </w:pPr>
      <w:r w:rsidRPr="003278DB">
        <w:rPr>
          <w:rFonts w:ascii="Times New Roman" w:hAnsi="Times New Roman" w:cs="Times New Roman"/>
          <w:b/>
          <w:sz w:val="24"/>
          <w:szCs w:val="24"/>
        </w:rPr>
        <w:t xml:space="preserve">о возмещении в 20__ году </w:t>
      </w:r>
      <w:r w:rsidR="006E31B9" w:rsidRPr="003278DB">
        <w:rPr>
          <w:rFonts w:ascii="Times New Roman" w:hAnsi="Times New Roman" w:cs="Times New Roman"/>
          <w:b/>
          <w:sz w:val="24"/>
          <w:szCs w:val="24"/>
        </w:rPr>
        <w:t>произведенны</w:t>
      </w:r>
      <w:r w:rsidRPr="003278DB">
        <w:rPr>
          <w:rFonts w:ascii="Times New Roman" w:hAnsi="Times New Roman" w:cs="Times New Roman"/>
          <w:b/>
          <w:sz w:val="24"/>
          <w:szCs w:val="24"/>
        </w:rPr>
        <w:t>х</w:t>
      </w:r>
      <w:r w:rsidR="006E31B9" w:rsidRPr="003278DB">
        <w:rPr>
          <w:rFonts w:ascii="Times New Roman" w:hAnsi="Times New Roman" w:cs="Times New Roman"/>
          <w:b/>
          <w:sz w:val="24"/>
          <w:szCs w:val="24"/>
        </w:rPr>
        <w:t xml:space="preserve"> расход</w:t>
      </w:r>
      <w:r w:rsidRPr="003278DB">
        <w:rPr>
          <w:rFonts w:ascii="Times New Roman" w:hAnsi="Times New Roman" w:cs="Times New Roman"/>
          <w:b/>
          <w:sz w:val="24"/>
          <w:szCs w:val="24"/>
        </w:rPr>
        <w:t xml:space="preserve">ов </w:t>
      </w:r>
      <w:r w:rsidR="006E31B9" w:rsidRPr="003278DB">
        <w:rPr>
          <w:rFonts w:ascii="Times New Roman" w:hAnsi="Times New Roman" w:cs="Times New Roman"/>
          <w:b/>
          <w:sz w:val="24"/>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18"/>
        <w:gridCol w:w="418"/>
        <w:gridCol w:w="430"/>
        <w:gridCol w:w="417"/>
        <w:gridCol w:w="419"/>
        <w:gridCol w:w="418"/>
        <w:gridCol w:w="418"/>
        <w:gridCol w:w="418"/>
        <w:gridCol w:w="417"/>
        <w:gridCol w:w="430"/>
        <w:gridCol w:w="417"/>
        <w:gridCol w:w="418"/>
        <w:gridCol w:w="417"/>
        <w:gridCol w:w="416"/>
        <w:gridCol w:w="417"/>
        <w:gridCol w:w="463"/>
        <w:gridCol w:w="411"/>
        <w:gridCol w:w="411"/>
        <w:gridCol w:w="411"/>
        <w:gridCol w:w="411"/>
        <w:gridCol w:w="411"/>
        <w:gridCol w:w="411"/>
        <w:gridCol w:w="417"/>
      </w:tblGrid>
      <w:tr w:rsidR="00AC5186" w:rsidTr="00CB4B5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Д</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Е</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Л</w:t>
            </w:r>
          </w:p>
        </w:tc>
        <w:tc>
          <w:tcPr>
            <w:tcW w:w="420"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Е</w:t>
            </w:r>
          </w:p>
        </w:tc>
        <w:tc>
          <w:tcPr>
            <w:tcW w:w="419"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w:t>
            </w:r>
          </w:p>
        </w:tc>
        <w:tc>
          <w:tcPr>
            <w:tcW w:w="419"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И</w:t>
            </w:r>
          </w:p>
        </w:tc>
        <w:tc>
          <w:tcPr>
            <w:tcW w:w="418" w:type="dxa"/>
          </w:tcPr>
          <w:p w:rsidR="00AC5186" w:rsidRDefault="006A0FA1"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Я</w:t>
            </w:r>
            <w:r w:rsidR="00735902">
              <w:rPr>
                <w:rFonts w:ascii="Times New Roman" w:hAnsi="Times New Roman" w:cs="Times New Roman"/>
                <w:sz w:val="24"/>
                <w:szCs w:val="24"/>
              </w:rPr>
              <w:t xml:space="preserve"> </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Ф</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w:t>
            </w:r>
          </w:p>
        </w:tc>
        <w:tc>
          <w:tcPr>
            <w:tcW w:w="418" w:type="dxa"/>
          </w:tcPr>
          <w:p w:rsidR="00AC5186"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735902" w:rsidTr="00CB4B5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Ч</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20"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Т</w:t>
            </w:r>
          </w:p>
        </w:tc>
        <w:tc>
          <w:tcPr>
            <w:tcW w:w="419"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w:t>
            </w:r>
          </w:p>
        </w:tc>
        <w:tc>
          <w:tcPr>
            <w:tcW w:w="419"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У</w:t>
            </w: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w:t>
            </w:r>
          </w:p>
        </w:tc>
        <w:tc>
          <w:tcPr>
            <w:tcW w:w="418" w:type="dxa"/>
          </w:tcPr>
          <w:p w:rsidR="00735902" w:rsidRDefault="00735902"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Ю</w:t>
            </w: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18" w:type="dxa"/>
          </w:tcPr>
          <w:p w:rsidR="00735902" w:rsidRDefault="00735902" w:rsidP="007E09DF">
            <w:pPr>
              <w:pStyle w:val="ConsPlusNonformat"/>
              <w:jc w:val="both"/>
              <w:rPr>
                <w:rFonts w:ascii="Times New Roman" w:hAnsi="Times New Roman" w:cs="Times New Roman"/>
                <w:sz w:val="24"/>
                <w:szCs w:val="24"/>
              </w:rPr>
            </w:pPr>
          </w:p>
        </w:tc>
        <w:tc>
          <w:tcPr>
            <w:tcW w:w="424" w:type="dxa"/>
          </w:tcPr>
          <w:p w:rsidR="00735902" w:rsidRDefault="00735902"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Счет №</w:t>
      </w:r>
    </w:p>
    <w:tbl>
      <w:tblPr>
        <w:tblStyle w:val="a3"/>
        <w:tblW w:w="0" w:type="auto"/>
        <w:tblLook w:val="04A0" w:firstRow="1" w:lastRow="0" w:firstColumn="1" w:lastColumn="0" w:noHBand="0" w:noVBand="1"/>
      </w:tblPr>
      <w:tblGrid>
        <w:gridCol w:w="419"/>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2914C1" w:rsidRDefault="002914C1" w:rsidP="007E09DF">
      <w:pPr>
        <w:pStyle w:val="ConsPlusNonformat"/>
        <w:jc w:val="both"/>
        <w:rPr>
          <w:rFonts w:ascii="Times New Roman" w:hAnsi="Times New Roman" w:cs="Times New Roman"/>
          <w:sz w:val="24"/>
          <w:szCs w:val="24"/>
        </w:rPr>
      </w:pPr>
    </w:p>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2914C1" w:rsidRDefault="002914C1" w:rsidP="00CB4B5C">
      <w:pPr>
        <w:pStyle w:val="ConsPlusNonformat"/>
        <w:ind w:firstLine="709"/>
        <w:jc w:val="both"/>
        <w:rPr>
          <w:rFonts w:ascii="Times New Roman" w:hAnsi="Times New Roman" w:cs="Times New Roman"/>
          <w:sz w:val="24"/>
          <w:szCs w:val="24"/>
        </w:rPr>
      </w:pPr>
    </w:p>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3278DB">
        <w:trPr>
          <w:trHeight w:val="331"/>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278DB">
        <w:trPr>
          <w:trHeight w:val="353"/>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278DB">
        <w:trPr>
          <w:trHeight w:val="34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3278DB">
        <w:trPr>
          <w:trHeight w:val="275"/>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3278DB" w:rsidRDefault="00290C8D" w:rsidP="00290C8D">
      <w:pPr>
        <w:pStyle w:val="ConsPlusNonformat"/>
        <w:jc w:val="center"/>
        <w:rPr>
          <w:rFonts w:ascii="Times New Roman" w:hAnsi="Times New Roman" w:cs="Times New Roman"/>
        </w:rPr>
      </w:pPr>
      <w:bookmarkStart w:id="0" w:name="_GoBack"/>
      <w:r w:rsidRPr="003278DB">
        <w:rPr>
          <w:rFonts w:ascii="Times New Roman" w:hAnsi="Times New Roman" w:cs="Times New Roman"/>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bookmarkEnd w:id="0"/>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8"/>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lastRenderedPageBreak/>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914C1">
      <w:headerReference w:type="default" r:id="rId7"/>
      <w:pgSz w:w="11906" w:h="16838"/>
      <w:pgMar w:top="851" w:right="851" w:bottom="851" w:left="1418"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4D" w:rsidRDefault="00E00D4D" w:rsidP="007E09DF">
      <w:pPr>
        <w:spacing w:after="0" w:line="240" w:lineRule="auto"/>
      </w:pPr>
      <w:r>
        <w:separator/>
      </w:r>
    </w:p>
  </w:endnote>
  <w:endnote w:type="continuationSeparator" w:id="0">
    <w:p w:rsidR="00E00D4D" w:rsidRDefault="00E00D4D"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4D" w:rsidRDefault="00E00D4D" w:rsidP="007E09DF">
      <w:pPr>
        <w:spacing w:after="0" w:line="240" w:lineRule="auto"/>
      </w:pPr>
      <w:r>
        <w:separator/>
      </w:r>
    </w:p>
  </w:footnote>
  <w:footnote w:type="continuationSeparator" w:id="0">
    <w:p w:rsidR="00E00D4D" w:rsidRDefault="00E00D4D"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3278DB">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914C1"/>
    <w:rsid w:val="002A24B9"/>
    <w:rsid w:val="002A6F84"/>
    <w:rsid w:val="002B575D"/>
    <w:rsid w:val="002B6E7E"/>
    <w:rsid w:val="002D58CC"/>
    <w:rsid w:val="002E0A2E"/>
    <w:rsid w:val="002E33D9"/>
    <w:rsid w:val="002E3483"/>
    <w:rsid w:val="002F084D"/>
    <w:rsid w:val="00316205"/>
    <w:rsid w:val="003278DB"/>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0FA1"/>
    <w:rsid w:val="006A391A"/>
    <w:rsid w:val="006C15D1"/>
    <w:rsid w:val="006D0857"/>
    <w:rsid w:val="006E31B9"/>
    <w:rsid w:val="0070215C"/>
    <w:rsid w:val="00704051"/>
    <w:rsid w:val="00723D8A"/>
    <w:rsid w:val="00735902"/>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00D4D"/>
    <w:rsid w:val="00E32FAF"/>
    <w:rsid w:val="00E469C1"/>
    <w:rsid w:val="00E65D91"/>
    <w:rsid w:val="00E76985"/>
    <w:rsid w:val="00E77970"/>
    <w:rsid w:val="00E926A7"/>
    <w:rsid w:val="00EB5A1D"/>
    <w:rsid w:val="00ED1C96"/>
    <w:rsid w:val="00EF17BA"/>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7A15-ECF6-42B0-ACA7-1AFAFF86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Куликова Надежда Александровна</cp:lastModifiedBy>
  <cp:revision>7</cp:revision>
  <cp:lastPrinted>2023-01-17T09:00:00Z</cp:lastPrinted>
  <dcterms:created xsi:type="dcterms:W3CDTF">2023-01-17T13:44:00Z</dcterms:created>
  <dcterms:modified xsi:type="dcterms:W3CDTF">2024-03-06T22:48:00Z</dcterms:modified>
</cp:coreProperties>
</file>