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F7" w:rsidRDefault="00045354" w:rsidP="00A96C9D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390801</wp:posOffset>
            </wp:positionH>
            <wp:positionV relativeFrom="paragraph">
              <wp:posOffset>61199</wp:posOffset>
            </wp:positionV>
            <wp:extent cx="610678" cy="650579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29" t="17931" r="85902" b="68730"/>
                    <a:stretch/>
                  </pic:blipFill>
                  <pic:spPr bwMode="auto">
                    <a:xfrm>
                      <a:off x="0" y="0"/>
                      <a:ext cx="614153" cy="6542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D4324">
        <w:rPr>
          <w:noProof/>
          <w:lang w:eastAsia="ru-RU"/>
        </w:rPr>
        <w:pict>
          <v:rect id="Прямоугольник 18" o:spid="_x0000_s1026" style="position:absolute;left:0;text-align:left;margin-left:26.45pt;margin-top:209.25pt;width:536.55pt;height:533.9pt;z-index:2516869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" filled="f" stroked="f" strokeweight="2pt">
            <v:path arrowok="t"/>
            <v:textbox>
              <w:txbxContent>
                <w:p w:rsidR="00931B0C" w:rsidRPr="008D5ECC" w:rsidRDefault="00FA0266" w:rsidP="00931B0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D0D0D" w:themeColor="text1" w:themeTint="F2"/>
                      <w:sz w:val="26"/>
                      <w:szCs w:val="26"/>
                    </w:rPr>
                  </w:pPr>
                  <w:r w:rsidRPr="008D5ECC">
                    <w:rPr>
                      <w:rFonts w:ascii="Times New Roman" w:hAnsi="Times New Roman" w:cs="Times New Roman"/>
                      <w:b/>
                      <w:bCs/>
                      <w:color w:val="0D0D0D" w:themeColor="text1" w:themeTint="F2"/>
                      <w:sz w:val="26"/>
                      <w:szCs w:val="26"/>
                    </w:rPr>
                    <w:t>В состав</w:t>
                  </w:r>
                  <w:r w:rsidR="00956033" w:rsidRPr="008D5ECC">
                    <w:rPr>
                      <w:rFonts w:ascii="Times New Roman" w:hAnsi="Times New Roman" w:cs="Times New Roman"/>
                      <w:b/>
                      <w:bCs/>
                      <w:color w:val="0D0D0D" w:themeColor="text1" w:themeTint="F2"/>
                      <w:sz w:val="26"/>
                      <w:szCs w:val="26"/>
                    </w:rPr>
                    <w:t xml:space="preserve"> предоставляемого гражданам набора социальных услуг, в соответствии с п.1 ст.6.2 Федерального закона от 17 июля 1999г. №178-ФЗ включаются следующие социальные услуги:</w:t>
                  </w:r>
                </w:p>
                <w:p w:rsidR="00931B0C" w:rsidRPr="007959DC" w:rsidRDefault="007959DC" w:rsidP="00931B0C">
                  <w:pPr>
                    <w:pStyle w:val="a6"/>
                    <w:numPr>
                      <w:ilvl w:val="0"/>
                      <w:numId w:val="5"/>
                    </w:numPr>
                    <w:ind w:left="284" w:hanging="284"/>
                    <w:jc w:val="both"/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</w:rPr>
                  </w:pPr>
                  <w:r w:rsidRPr="007959DC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</w:rPr>
                    <w:t>о</w:t>
                  </w:r>
                  <w:r w:rsidR="00956033" w:rsidRPr="007959DC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</w:rPr>
                    <w:t>беспечение в соответствии со стандартами медицинской помощи необходимыми лекарственными препаратами для медицинского применения в объеме не менее</w:t>
                  </w:r>
                  <w:proofErr w:type="gramStart"/>
                  <w:r w:rsidR="00956033" w:rsidRPr="007959DC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</w:rPr>
                    <w:t>,</w:t>
                  </w:r>
                  <w:proofErr w:type="gramEnd"/>
                  <w:r w:rsidR="00956033" w:rsidRPr="007959DC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</w:rPr>
                    <w:t xml:space="preserve"> чем это предусмотрено перечнем жизненно необходимых и важнейших лекарственных препаратов, по рецептам на лекарственные препараты, медицинскими изделиями по рецептам на медицинские изделия, а так же специализированными продуктами лечебного питания для детей-инвалидов</w:t>
                  </w:r>
                  <w:r w:rsidR="00931B0C" w:rsidRPr="007959DC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</w:rPr>
                    <w:t>;</w:t>
                  </w:r>
                </w:p>
                <w:p w:rsidR="00956033" w:rsidRPr="007959DC" w:rsidRDefault="007959DC" w:rsidP="00931B0C">
                  <w:pPr>
                    <w:pStyle w:val="a6"/>
                    <w:numPr>
                      <w:ilvl w:val="0"/>
                      <w:numId w:val="5"/>
                    </w:numPr>
                    <w:ind w:left="284" w:hanging="284"/>
                    <w:jc w:val="both"/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</w:rPr>
                  </w:pPr>
                  <w:r w:rsidRPr="007959DC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</w:rPr>
                    <w:t>п</w:t>
                  </w:r>
                  <w:r w:rsidR="00956033" w:rsidRPr="007959DC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</w:rPr>
                    <w:t>редоставление при наличии медицинских показаний путевки на санаторно-курортное лечение, осуществляемое в целях профилактики основных заболеваний, в санаторно-курортные организации, определенные в соответствии с законодательством РФ о контрактной системе</w:t>
                  </w:r>
                  <w:r w:rsidR="008D5ECC" w:rsidRPr="007959DC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</w:rPr>
                    <w:t xml:space="preserve"> в сфере закупок товаров, работ, услуг для обеспечения государственных и муниципальных нужд;</w:t>
                  </w:r>
                </w:p>
                <w:p w:rsidR="008D5ECC" w:rsidRPr="007959DC" w:rsidRDefault="007959DC" w:rsidP="00931B0C">
                  <w:pPr>
                    <w:pStyle w:val="a6"/>
                    <w:numPr>
                      <w:ilvl w:val="0"/>
                      <w:numId w:val="5"/>
                    </w:numPr>
                    <w:ind w:left="284" w:hanging="284"/>
                    <w:jc w:val="both"/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</w:rPr>
                  </w:pPr>
                  <w:r w:rsidRPr="007959DC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</w:rPr>
                    <w:t>б</w:t>
                  </w:r>
                  <w:r w:rsidR="008D5ECC" w:rsidRPr="007959DC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</w:rPr>
                    <w:t xml:space="preserve">есплатный проезд на пригородном </w:t>
                  </w:r>
                  <w:proofErr w:type="gramStart"/>
                  <w:r w:rsidR="008D5ECC" w:rsidRPr="007959DC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</w:rPr>
                    <w:t>железно-дорожном</w:t>
                  </w:r>
                  <w:proofErr w:type="gramEnd"/>
                  <w:r w:rsidR="008D5ECC" w:rsidRPr="007959DC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</w:rPr>
                    <w:t xml:space="preserve"> транспорте, а так же на междугородном транспорте к месту лечения и обратно.</w:t>
                  </w:r>
                </w:p>
                <w:p w:rsidR="008D5ECC" w:rsidRPr="007959DC" w:rsidRDefault="008D5ECC" w:rsidP="008D5ECC">
                  <w:pPr>
                    <w:pStyle w:val="a6"/>
                    <w:ind w:left="284"/>
                    <w:jc w:val="both"/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</w:rPr>
                  </w:pPr>
                </w:p>
                <w:p w:rsidR="008D5ECC" w:rsidRPr="007959DC" w:rsidRDefault="008D5ECC" w:rsidP="008D5ECC">
                  <w:pPr>
                    <w:pStyle w:val="a6"/>
                    <w:ind w:left="284"/>
                    <w:jc w:val="both"/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</w:rPr>
                  </w:pPr>
                  <w:r w:rsidRPr="007959DC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</w:rPr>
                    <w:t>Периодом представления гражданам социальных услуг является календарный год.</w:t>
                  </w:r>
                </w:p>
                <w:p w:rsidR="008D5ECC" w:rsidRPr="007959DC" w:rsidRDefault="008D5ECC" w:rsidP="008D5ECC">
                  <w:pPr>
                    <w:pStyle w:val="a6"/>
                    <w:ind w:left="284"/>
                    <w:jc w:val="both"/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</w:rPr>
                  </w:pPr>
                </w:p>
                <w:p w:rsidR="008D5ECC" w:rsidRPr="007959DC" w:rsidRDefault="008D5ECC" w:rsidP="008D5ECC">
                  <w:pPr>
                    <w:pStyle w:val="a6"/>
                    <w:ind w:left="284"/>
                    <w:jc w:val="both"/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</w:rPr>
                  </w:pPr>
                  <w:r w:rsidRPr="007959DC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</w:rPr>
                    <w:t>Гражданин, имеющий право на получение социальных услуг, может отказаться от получения социальных услуг в натуральном виде полностью или частично в пользу его денежного эквивалента, обратившись с заявлением в территориальный орган Социального фонда, осуществляющ</w:t>
                  </w:r>
                  <w:r w:rsidR="007959DC" w:rsidRPr="007959DC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</w:rPr>
                    <w:t>и</w:t>
                  </w:r>
                  <w:r w:rsidRPr="007959DC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</w:rPr>
                    <w:t>й ему ЕДВ.</w:t>
                  </w:r>
                </w:p>
                <w:p w:rsidR="008D5ECC" w:rsidRPr="007959DC" w:rsidRDefault="008D5ECC" w:rsidP="008D5ECC">
                  <w:pPr>
                    <w:pStyle w:val="a6"/>
                    <w:ind w:left="284"/>
                    <w:jc w:val="both"/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</w:rPr>
                  </w:pPr>
                </w:p>
                <w:p w:rsidR="008D5ECC" w:rsidRDefault="008D5ECC" w:rsidP="008D5ECC">
                  <w:pPr>
                    <w:pStyle w:val="a6"/>
                    <w:ind w:left="284"/>
                    <w:jc w:val="both"/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</w:rPr>
                  </w:pPr>
                  <w:r w:rsidRPr="007959DC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</w:rPr>
                    <w:t>Изменить порядок получения набора социальных услуг можно только с 1 января каждого следующего года при условии, что соответствующее заявление в территориальный орган СФР подано до 1 октября текущего года.</w:t>
                  </w:r>
                </w:p>
                <w:p w:rsidR="007959DC" w:rsidRDefault="007959DC" w:rsidP="008D5ECC">
                  <w:pPr>
                    <w:pStyle w:val="a6"/>
                    <w:ind w:left="284"/>
                    <w:jc w:val="both"/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</w:rPr>
                  </w:pPr>
                </w:p>
                <w:p w:rsidR="007959DC" w:rsidRPr="007959DC" w:rsidRDefault="007959DC" w:rsidP="007959DC">
                  <w:pPr>
                    <w:spacing w:after="0" w:line="240" w:lineRule="auto"/>
                    <w:ind w:left="397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59DC">
                    <w:rPr>
                      <w:rFonts w:ascii="Times New Roman" w:hAnsi="Times New Roman" w:cs="Times New Roman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Важно!</w:t>
                  </w:r>
                  <w:r w:rsidRPr="007959D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7959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При назначении ЕДВ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 категории «Ветеран</w:t>
                  </w:r>
                  <w:r w:rsidRPr="007959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боевых действий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  <w:r w:rsidRPr="007959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начиная с 24.07.2023, стоимость набора социальных услуг не удерживается из суммы ЕДВ.     Соответственно подавать заявление об отказе от НСУ не требуется. </w:t>
                  </w:r>
                </w:p>
                <w:p w:rsidR="007959DC" w:rsidRPr="007959DC" w:rsidRDefault="007959DC" w:rsidP="007959DC">
                  <w:pPr>
                    <w:spacing w:after="0" w:line="240" w:lineRule="auto"/>
                    <w:ind w:left="397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9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  необходимости  получения НСУ (социальной услуги) в натуральном виде, получатель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ЕДВ </w:t>
                  </w:r>
                  <w:r w:rsidRPr="007959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вправе подать соответствующее заявление в указанный выше срок – до 1 октября. Сроком действия заявления является – с 1 января года, следующего за годом подачи заявления. </w:t>
                  </w:r>
                </w:p>
                <w:p w:rsidR="007959DC" w:rsidRPr="007959DC" w:rsidRDefault="007959DC" w:rsidP="008D5ECC">
                  <w:pPr>
                    <w:pStyle w:val="a6"/>
                    <w:ind w:left="284"/>
                    <w:jc w:val="both"/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CD4324">
        <w:rPr>
          <w:noProof/>
          <w:lang w:eastAsia="ru-RU"/>
        </w:rPr>
        <w:pict>
          <v:rect id="Прямоугольник 17" o:spid="_x0000_s1028" style="position:absolute;left:0;text-align:left;margin-left:26.45pt;margin-top:157.65pt;width:536.55pt;height:61.8pt;z-index:251684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" filled="f" stroked="f" strokeweight="2pt">
            <v:path arrowok="t"/>
            <v:textbox>
              <w:txbxContent>
                <w:p w:rsidR="00EA595E" w:rsidRPr="00E206A1" w:rsidRDefault="00FA0266" w:rsidP="00EA595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06A1">
                    <w:rPr>
                      <w:rFonts w:ascii="Times New Roman" w:hAnsi="Times New Roman" w:cs="Times New Roman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 xml:space="preserve">Гражданин приобретает право на получение набора социальных услуг </w:t>
                  </w:r>
                  <w:proofErr w:type="gramStart"/>
                  <w:r w:rsidRPr="00E206A1">
                    <w:rPr>
                      <w:rFonts w:ascii="Times New Roman" w:hAnsi="Times New Roman" w:cs="Times New Roman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с даты установления</w:t>
                  </w:r>
                  <w:proofErr w:type="gramEnd"/>
                  <w:r w:rsidRPr="00E206A1">
                    <w:rPr>
                      <w:rFonts w:ascii="Times New Roman" w:hAnsi="Times New Roman" w:cs="Times New Roman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 xml:space="preserve"> ему ежемесячной денежной выплаты (ЕДВ) в соответствии с законодательством РФ.</w:t>
                  </w:r>
                  <w:r w:rsidR="00EA595E" w:rsidRPr="00E206A1">
                    <w:rPr>
                      <w:rFonts w:ascii="Times New Roman" w:hAnsi="Times New Roman" w:cs="Times New Roman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 w:rsidR="00CD4324">
        <w:rPr>
          <w:noProof/>
          <w:lang w:eastAsia="ru-RU"/>
        </w:rPr>
        <w:pict>
          <v:rect id="Прямоугольник 9" o:spid="_x0000_s1029" style="position:absolute;left:0;text-align:left;margin-left:74.8pt;margin-top:92.45pt;width:455.75pt;height:65.2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" filled="f" stroked="f" strokeweight="2pt">
            <v:path arrowok="t"/>
            <v:textbox>
              <w:txbxContent>
                <w:p w:rsidR="005C43A9" w:rsidRPr="00EA595E" w:rsidRDefault="00FA0266" w:rsidP="007959D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Montserrat-SemiBold" w:hAnsi="Montserrat-SemiBold" w:cs="Montserrat-SemiBold"/>
                      <w:b/>
                      <w:bCs/>
                      <w:color w:val="004FAE"/>
                      <w:sz w:val="28"/>
                      <w:szCs w:val="28"/>
                    </w:rPr>
                    <w:t>НАБОР СОЦИАЛЬНЫХ УСЛУГ ПОЛУЧАТЕЛЯМ ЕЖЕМЕСЯЧНОЙ ДЕНЕЖНОЙ ВЫПЛАТЫ</w:t>
                  </w:r>
                </w:p>
              </w:txbxContent>
            </v:textbox>
          </v:rect>
        </w:pict>
      </w:r>
      <w:r w:rsidR="00CD4324">
        <w:rPr>
          <w:noProof/>
          <w:lang w:eastAsia="ru-RU"/>
        </w:rPr>
        <w:pict>
          <v:rect id="Прямоугольник 21" o:spid="_x0000_s1027" style="position:absolute;left:0;text-align:left;margin-left:45.55pt;margin-top:785.95pt;width:503.75pt;height:33.75pt;z-index:2516920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" filled="f" stroked="f" strokeweight="2pt">
            <v:path arrowok="t"/>
            <v:textbox>
              <w:txbxContent>
                <w:p w:rsidR="00B34B32" w:rsidRDefault="00B34B32" w:rsidP="00B34B32">
                  <w:pPr>
                    <w:tabs>
                      <w:tab w:val="left" w:pos="945"/>
                    </w:tabs>
                    <w:jc w:val="center"/>
                  </w:pPr>
                  <w:r>
                    <w:rPr>
                      <w:rFonts w:ascii="Montserrat-Regular" w:hAnsi="Montserrat-Regular" w:cs="Montserrat-Regular"/>
                      <w:b/>
                      <w:color w:val="1F497D" w:themeColor="text2"/>
                      <w:sz w:val="21"/>
                      <w:szCs w:val="21"/>
                    </w:rPr>
                    <w:t>Официальный сайт</w:t>
                  </w:r>
                  <w:r w:rsidRPr="00517F60">
                    <w:rPr>
                      <w:rFonts w:ascii="Montserrat-Regular" w:hAnsi="Montserrat-Regular" w:cs="Montserrat-Regular"/>
                      <w:b/>
                      <w:color w:val="1F497D" w:themeColor="text2"/>
                      <w:sz w:val="21"/>
                      <w:szCs w:val="21"/>
                    </w:rPr>
                    <w:t xml:space="preserve"> Социального фонда России</w:t>
                  </w:r>
                  <w:r>
                    <w:rPr>
                      <w:rFonts w:ascii="Montserrat-SemiBold" w:hAnsi="Montserrat-SemiBold" w:cs="Montserrat-SemiBold"/>
                      <w:b/>
                      <w:bCs/>
                      <w:color w:val="000000"/>
                      <w:sz w:val="21"/>
                      <w:szCs w:val="21"/>
                    </w:rPr>
                    <w:t xml:space="preserve"> </w:t>
                  </w:r>
                  <w:r w:rsidRPr="00B34B32">
                    <w:rPr>
                      <w:rFonts w:ascii="Montserrat-Medium" w:hAnsi="Montserrat-Medium" w:cs="Montserrat-Medium"/>
                      <w:color w:val="FF0000"/>
                      <w:sz w:val="28"/>
                      <w:szCs w:val="28"/>
                    </w:rPr>
                    <w:t>SFR.GOV.RU</w:t>
                  </w:r>
                </w:p>
                <w:p w:rsidR="00B34B32" w:rsidRDefault="00B34B32" w:rsidP="00B34B32">
                  <w:pPr>
                    <w:jc w:val="center"/>
                  </w:pPr>
                </w:p>
              </w:txbxContent>
            </v:textbox>
          </v:rect>
        </w:pict>
      </w:r>
      <w:r w:rsidR="00B34B32" w:rsidRPr="00EC4E55"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544279</wp:posOffset>
            </wp:positionH>
            <wp:positionV relativeFrom="paragraph">
              <wp:posOffset>9947071</wp:posOffset>
            </wp:positionV>
            <wp:extent cx="6438983" cy="448574"/>
            <wp:effectExtent l="0" t="0" r="0" b="889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1285" cy="450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45C4" w:rsidRPr="00A96C9D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797560</wp:posOffset>
            </wp:positionV>
            <wp:extent cx="7203440" cy="3016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3440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4324">
        <w:rPr>
          <w:noProof/>
          <w:lang w:eastAsia="ru-RU"/>
        </w:rPr>
        <w:pict>
          <v:rect id="Прямоугольник 6" o:spid="_x0000_s1033" style="position:absolute;left:0;text-align:left;margin-left:26.45pt;margin-top:62.75pt;width:536.5pt;height:54.4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" filled="f" stroked="f" strokeweight="2pt">
            <v:path arrowok="t"/>
            <v:textbox>
              <w:txbxContent>
                <w:p w:rsidR="00A96C9D" w:rsidRDefault="00A96C9D" w:rsidP="00A96C9D">
                  <w:pPr>
                    <w:jc w:val="center"/>
                  </w:pPr>
                </w:p>
              </w:txbxContent>
            </v:textbox>
          </v:rect>
        </w:pict>
      </w:r>
      <w:r w:rsidR="00CD4324">
        <w:rPr>
          <w:noProof/>
          <w:lang w:eastAsia="ru-RU"/>
        </w:rPr>
        <w:pict>
          <v:rect id="Прямоугольник 3" o:spid="_x0000_s1034" style="position:absolute;left:0;text-align:left;margin-left:90.95pt;margin-top:-1.75pt;width:458.25pt;height:69.7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" filled="f" stroked="f" strokeweight="2pt">
            <v:path arrowok="t"/>
            <v:textbox>
              <w:txbxContent>
                <w:p w:rsidR="00A96C9D" w:rsidRPr="00517F60" w:rsidRDefault="00A96C9D" w:rsidP="00517F6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Montserrat-Medium" w:hAnsi="Montserrat-Medium" w:cs="Montserrat-Medium"/>
                      <w:b/>
                      <w:color w:val="004FAE"/>
                      <w:sz w:val="32"/>
                      <w:szCs w:val="32"/>
                    </w:rPr>
                  </w:pPr>
                  <w:r w:rsidRPr="00517F60">
                    <w:rPr>
                      <w:rFonts w:ascii="Montserrat-Medium" w:hAnsi="Montserrat-Medium" w:cs="Montserrat-Medium"/>
                      <w:b/>
                      <w:color w:val="004FAE"/>
                      <w:sz w:val="32"/>
                      <w:szCs w:val="32"/>
                    </w:rPr>
                    <w:t>ВЫПЛАТЫ И ЛЬГОТЫ УЧАСТНИКАМ</w:t>
                  </w:r>
                  <w:r w:rsidR="00517F60" w:rsidRPr="00517F60">
                    <w:rPr>
                      <w:rFonts w:ascii="Montserrat-Medium" w:hAnsi="Montserrat-Medium" w:cs="Montserrat-Medium"/>
                      <w:b/>
                      <w:color w:val="004FAE"/>
                      <w:sz w:val="32"/>
                      <w:szCs w:val="32"/>
                    </w:rPr>
                    <w:t xml:space="preserve"> </w:t>
                  </w:r>
                  <w:r w:rsidRPr="00517F60">
                    <w:rPr>
                      <w:rFonts w:ascii="Montserrat-Medium" w:hAnsi="Montserrat-Medium" w:cs="Montserrat-Medium"/>
                      <w:b/>
                      <w:color w:val="004FAE"/>
                      <w:sz w:val="32"/>
                      <w:szCs w:val="32"/>
                    </w:rPr>
                    <w:t xml:space="preserve">СПЕЦИАЛЬНОЙ ВОЕННОЙ ОПЕРАЦИИИ </w:t>
                  </w:r>
                  <w:r w:rsidR="00517F60" w:rsidRPr="00517F60">
                    <w:rPr>
                      <w:rFonts w:ascii="Montserrat-Medium" w:hAnsi="Montserrat-Medium" w:cs="Montserrat-Medium"/>
                      <w:b/>
                      <w:color w:val="004FAE"/>
                      <w:sz w:val="32"/>
                      <w:szCs w:val="32"/>
                    </w:rPr>
                    <w:t xml:space="preserve">И </w:t>
                  </w:r>
                  <w:r w:rsidR="00517F60">
                    <w:rPr>
                      <w:rFonts w:ascii="Montserrat-Medium" w:hAnsi="Montserrat-Medium" w:cs="Montserrat-Medium"/>
                      <w:b/>
                      <w:color w:val="004FAE"/>
                      <w:sz w:val="32"/>
                      <w:szCs w:val="32"/>
                    </w:rPr>
                    <w:t xml:space="preserve"> </w:t>
                  </w:r>
                  <w:r w:rsidRPr="00517F60">
                    <w:rPr>
                      <w:rFonts w:ascii="Montserrat-Medium" w:hAnsi="Montserrat-Medium" w:cs="Montserrat-Medium"/>
                      <w:b/>
                      <w:color w:val="004FAE"/>
                      <w:sz w:val="32"/>
                      <w:szCs w:val="32"/>
                    </w:rPr>
                    <w:t>ИХ СЕМЬЯМ</w:t>
                  </w:r>
                  <w:bookmarkStart w:id="0" w:name="_GoBack"/>
                  <w:bookmarkEnd w:id="0"/>
                </w:p>
              </w:txbxContent>
            </v:textbox>
          </v:rect>
        </w:pict>
      </w:r>
      <w:r w:rsidR="00A96C9D" w:rsidRPr="00A96C9D">
        <w:rPr>
          <w:noProof/>
          <w:lang w:eastAsia="ru-RU"/>
        </w:rPr>
        <w:drawing>
          <wp:inline distT="0" distB="0" distL="0" distR="0">
            <wp:extent cx="247650" cy="10391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10445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6C9D" w:rsidRPr="00A96C9D">
        <w:rPr>
          <w:noProof/>
          <w:lang w:eastAsia="ru-RU"/>
        </w:rPr>
        <w:t xml:space="preserve"> </w:t>
      </w:r>
    </w:p>
    <w:sectPr w:rsidR="007513F7" w:rsidSect="00A96C9D">
      <w:pgSz w:w="11906" w:h="16838"/>
      <w:pgMar w:top="284" w:right="85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-Semi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ontserrat-Regular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ontserrat-Medium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15F90"/>
    <w:multiLevelType w:val="hybridMultilevel"/>
    <w:tmpl w:val="CF884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032DD"/>
    <w:multiLevelType w:val="hybridMultilevel"/>
    <w:tmpl w:val="E89412B2"/>
    <w:lvl w:ilvl="0" w:tplc="A4C45D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BEB6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CCFC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1A33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F03A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D038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E24F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EE03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CA65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10848CD"/>
    <w:multiLevelType w:val="hybridMultilevel"/>
    <w:tmpl w:val="AC140A6A"/>
    <w:lvl w:ilvl="0" w:tplc="EBD288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11F30"/>
    <w:multiLevelType w:val="hybridMultilevel"/>
    <w:tmpl w:val="70B8B1EC"/>
    <w:lvl w:ilvl="0" w:tplc="48E25F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D518B3"/>
    <w:multiLevelType w:val="hybridMultilevel"/>
    <w:tmpl w:val="231C701A"/>
    <w:lvl w:ilvl="0" w:tplc="F7A65F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6C9D"/>
    <w:rsid w:val="00037389"/>
    <w:rsid w:val="00040C17"/>
    <w:rsid w:val="00045354"/>
    <w:rsid w:val="000921B1"/>
    <w:rsid w:val="000A0E55"/>
    <w:rsid w:val="00124766"/>
    <w:rsid w:val="00160160"/>
    <w:rsid w:val="00217422"/>
    <w:rsid w:val="00254FFC"/>
    <w:rsid w:val="002723C1"/>
    <w:rsid w:val="00290831"/>
    <w:rsid w:val="003557FF"/>
    <w:rsid w:val="00391BE2"/>
    <w:rsid w:val="00404668"/>
    <w:rsid w:val="00517F60"/>
    <w:rsid w:val="0059615A"/>
    <w:rsid w:val="005C43A9"/>
    <w:rsid w:val="005D7483"/>
    <w:rsid w:val="00643B67"/>
    <w:rsid w:val="006B6E22"/>
    <w:rsid w:val="006C2C63"/>
    <w:rsid w:val="006C3875"/>
    <w:rsid w:val="006D5341"/>
    <w:rsid w:val="007258B7"/>
    <w:rsid w:val="007513F7"/>
    <w:rsid w:val="00782DD7"/>
    <w:rsid w:val="00794C28"/>
    <w:rsid w:val="007959DC"/>
    <w:rsid w:val="00854A18"/>
    <w:rsid w:val="00880004"/>
    <w:rsid w:val="008A45C4"/>
    <w:rsid w:val="008B763B"/>
    <w:rsid w:val="008D5ECC"/>
    <w:rsid w:val="00931B0C"/>
    <w:rsid w:val="00956033"/>
    <w:rsid w:val="00981FFC"/>
    <w:rsid w:val="00986CEF"/>
    <w:rsid w:val="009C6F30"/>
    <w:rsid w:val="00A14CA1"/>
    <w:rsid w:val="00A535EC"/>
    <w:rsid w:val="00A96C9D"/>
    <w:rsid w:val="00B34B32"/>
    <w:rsid w:val="00BC00E8"/>
    <w:rsid w:val="00BF0715"/>
    <w:rsid w:val="00C65DA3"/>
    <w:rsid w:val="00CB3B53"/>
    <w:rsid w:val="00CD308F"/>
    <w:rsid w:val="00CD4324"/>
    <w:rsid w:val="00DB58C0"/>
    <w:rsid w:val="00DB5C79"/>
    <w:rsid w:val="00E206A1"/>
    <w:rsid w:val="00E34CB5"/>
    <w:rsid w:val="00EA595E"/>
    <w:rsid w:val="00EC4E55"/>
    <w:rsid w:val="00F25AA5"/>
    <w:rsid w:val="00F353DA"/>
    <w:rsid w:val="00FA0266"/>
    <w:rsid w:val="00FA0E54"/>
    <w:rsid w:val="00FC2132"/>
    <w:rsid w:val="00FF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C9D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A96C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A96C9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247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C9D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A96C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A96C9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247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Брусова Елена Владимировна</dc:creator>
  <cp:lastModifiedBy>052SaenkoVV</cp:lastModifiedBy>
  <cp:revision>6</cp:revision>
  <cp:lastPrinted>2023-05-25T11:52:00Z</cp:lastPrinted>
  <dcterms:created xsi:type="dcterms:W3CDTF">2023-07-28T05:21:00Z</dcterms:created>
  <dcterms:modified xsi:type="dcterms:W3CDTF">2023-07-28T06:01:00Z</dcterms:modified>
</cp:coreProperties>
</file>