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91" w:rsidRPr="00084510" w:rsidRDefault="00E84391" w:rsidP="00E84391">
      <w:pPr>
        <w:pStyle w:val="50"/>
      </w:pPr>
      <w:r w:rsidRPr="00E436B4">
        <w:t xml:space="preserve">Приложение </w:t>
      </w:r>
      <w:r>
        <w:t>1</w:t>
      </w:r>
    </w:p>
    <w:p w:rsidR="00E84391" w:rsidRDefault="00E84391" w:rsidP="00E84391">
      <w:pPr>
        <w:pStyle w:val="a7"/>
        <w:snapToGrid w:val="0"/>
        <w:ind w:left="4536" w:right="-1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634BCE">
        <w:rPr>
          <w:rFonts w:ascii="Arial" w:hAnsi="Arial" w:cs="Arial"/>
          <w:color w:val="000000" w:themeColor="text1"/>
          <w:sz w:val="22"/>
          <w:szCs w:val="22"/>
        </w:rPr>
        <w:t>к Соглашению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об обмене документами в электронной форме </w:t>
      </w:r>
      <w:r w:rsidRPr="00634BC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E84391" w:rsidRDefault="00E84391" w:rsidP="00E84391">
      <w:pPr>
        <w:pStyle w:val="a7"/>
        <w:snapToGrid w:val="0"/>
        <w:ind w:left="4536" w:right="-1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634BCE">
        <w:rPr>
          <w:rFonts w:ascii="Arial" w:hAnsi="Arial" w:cs="Arial"/>
          <w:color w:val="000000" w:themeColor="text1"/>
          <w:sz w:val="22"/>
          <w:szCs w:val="22"/>
        </w:rPr>
        <w:t xml:space="preserve">между </w:t>
      </w:r>
      <w:r>
        <w:rPr>
          <w:rFonts w:ascii="Arial" w:hAnsi="Arial" w:cs="Arial"/>
          <w:color w:val="000000" w:themeColor="text1"/>
          <w:sz w:val="22"/>
          <w:szCs w:val="22"/>
        </w:rPr>
        <w:t>кредитной организацией</w:t>
      </w:r>
      <w:r w:rsidRPr="00634BCE">
        <w:rPr>
          <w:rFonts w:ascii="Arial" w:hAnsi="Arial" w:cs="Arial"/>
          <w:iCs/>
          <w:color w:val="000000" w:themeColor="text1"/>
          <w:sz w:val="22"/>
          <w:szCs w:val="22"/>
        </w:rPr>
        <w:t xml:space="preserve"> _______________    </w:t>
      </w:r>
      <w:r w:rsidRPr="00634BCE">
        <w:rPr>
          <w:rFonts w:ascii="Arial" w:hAnsi="Arial" w:cs="Arial"/>
          <w:color w:val="000000" w:themeColor="text1"/>
          <w:sz w:val="22"/>
          <w:szCs w:val="22"/>
        </w:rPr>
        <w:t xml:space="preserve">и </w:t>
      </w:r>
    </w:p>
    <w:p w:rsidR="00E84391" w:rsidRDefault="00E84391" w:rsidP="00E84391">
      <w:pPr>
        <w:pStyle w:val="a7"/>
        <w:snapToGrid w:val="0"/>
        <w:ind w:left="4536" w:right="-1"/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ГУ - </w:t>
      </w:r>
      <w:r w:rsidRPr="00634BCE">
        <w:rPr>
          <w:rFonts w:ascii="Arial" w:hAnsi="Arial" w:cs="Arial"/>
          <w:color w:val="000000" w:themeColor="text1"/>
          <w:sz w:val="22"/>
          <w:szCs w:val="22"/>
        </w:rPr>
        <w:t>Отделением Пенсионного фонда Росси</w:t>
      </w:r>
      <w:r w:rsidRPr="00634BCE">
        <w:rPr>
          <w:rFonts w:ascii="Arial" w:hAnsi="Arial" w:cs="Arial"/>
          <w:color w:val="000000" w:themeColor="text1"/>
          <w:sz w:val="22"/>
          <w:szCs w:val="22"/>
        </w:rPr>
        <w:t>й</w:t>
      </w:r>
      <w:r w:rsidRPr="00634BCE">
        <w:rPr>
          <w:rFonts w:ascii="Arial" w:hAnsi="Arial" w:cs="Arial"/>
          <w:color w:val="000000" w:themeColor="text1"/>
          <w:sz w:val="22"/>
          <w:szCs w:val="22"/>
        </w:rPr>
        <w:t xml:space="preserve">ской Федерации  </w:t>
      </w:r>
    </w:p>
    <w:p w:rsidR="00E84391" w:rsidRDefault="00E84391" w:rsidP="00E84391">
      <w:pPr>
        <w:pStyle w:val="a7"/>
        <w:snapToGrid w:val="0"/>
        <w:ind w:left="4536" w:right="-1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634BCE">
        <w:rPr>
          <w:rFonts w:ascii="Arial" w:hAnsi="Arial" w:cs="Arial"/>
          <w:color w:val="000000" w:themeColor="text1"/>
          <w:sz w:val="22"/>
          <w:szCs w:val="22"/>
        </w:rPr>
        <w:t>по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г. Москве и Московской области</w:t>
      </w:r>
    </w:p>
    <w:p w:rsidR="00E84391" w:rsidRPr="000B73E9" w:rsidRDefault="00E84391" w:rsidP="00E84391">
      <w:pPr>
        <w:pStyle w:val="a7"/>
        <w:snapToGrid w:val="0"/>
        <w:ind w:left="4536" w:right="-1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634BCE">
        <w:rPr>
          <w:rFonts w:ascii="Arial" w:hAnsi="Arial" w:cs="Arial"/>
          <w:color w:val="000000" w:themeColor="text1"/>
          <w:sz w:val="22"/>
          <w:szCs w:val="22"/>
        </w:rPr>
        <w:t>от “____” ___________ 20__ г. № ___</w:t>
      </w:r>
    </w:p>
    <w:p w:rsidR="00407226" w:rsidRDefault="00407226">
      <w:pPr>
        <w:jc w:val="center"/>
        <w:rPr>
          <w:b/>
          <w:sz w:val="28"/>
        </w:rPr>
      </w:pPr>
    </w:p>
    <w:p w:rsidR="00407226" w:rsidRPr="00E84391" w:rsidRDefault="00407226">
      <w:pPr>
        <w:jc w:val="center"/>
        <w:rPr>
          <w:b/>
          <w:sz w:val="28"/>
        </w:rPr>
      </w:pPr>
    </w:p>
    <w:p w:rsidR="00F24703" w:rsidRPr="00E84391" w:rsidRDefault="00F24703">
      <w:pPr>
        <w:jc w:val="center"/>
        <w:rPr>
          <w:b/>
          <w:sz w:val="28"/>
        </w:rPr>
      </w:pPr>
    </w:p>
    <w:p w:rsidR="00F24703" w:rsidRPr="00E84391" w:rsidRDefault="00F24703">
      <w:pPr>
        <w:jc w:val="center"/>
        <w:rPr>
          <w:b/>
          <w:sz w:val="28"/>
        </w:rPr>
      </w:pPr>
    </w:p>
    <w:p w:rsidR="00F24703" w:rsidRPr="00E84391" w:rsidRDefault="00F24703">
      <w:pPr>
        <w:jc w:val="center"/>
        <w:rPr>
          <w:b/>
          <w:sz w:val="28"/>
        </w:rPr>
      </w:pPr>
    </w:p>
    <w:p w:rsidR="00407226" w:rsidRDefault="00407226">
      <w:pPr>
        <w:ind w:left="1134" w:right="1132"/>
        <w:jc w:val="center"/>
        <w:rPr>
          <w:b/>
          <w:sz w:val="28"/>
        </w:rPr>
      </w:pPr>
      <w:r>
        <w:rPr>
          <w:b/>
          <w:sz w:val="28"/>
        </w:rPr>
        <w:t xml:space="preserve">Формат обмена данными </w:t>
      </w:r>
    </w:p>
    <w:p w:rsidR="00407226" w:rsidRDefault="00407226">
      <w:pPr>
        <w:ind w:left="1134" w:right="1132"/>
        <w:jc w:val="center"/>
        <w:rPr>
          <w:b/>
          <w:sz w:val="28"/>
        </w:rPr>
      </w:pPr>
    </w:p>
    <w:p w:rsidR="00407226" w:rsidRDefault="00407226">
      <w:pPr>
        <w:ind w:left="1134" w:right="1132"/>
        <w:jc w:val="center"/>
        <w:rPr>
          <w:b/>
          <w:sz w:val="28"/>
        </w:rPr>
      </w:pPr>
      <w:r>
        <w:rPr>
          <w:b/>
          <w:sz w:val="28"/>
        </w:rPr>
        <w:t>с организациями, осуществляющими доставку пенсий</w:t>
      </w:r>
    </w:p>
    <w:p w:rsidR="00407226" w:rsidRDefault="00407226">
      <w:pPr>
        <w:ind w:left="1134" w:right="1132"/>
        <w:jc w:val="center"/>
        <w:rPr>
          <w:b/>
          <w:sz w:val="28"/>
        </w:rPr>
      </w:pPr>
    </w:p>
    <w:p w:rsidR="00407226" w:rsidRPr="00F24703" w:rsidRDefault="00407226">
      <w:pPr>
        <w:pStyle w:val="a6"/>
        <w:rPr>
          <w:b w:val="0"/>
          <w:sz w:val="28"/>
        </w:rPr>
      </w:pPr>
    </w:p>
    <w:p w:rsidR="00407226" w:rsidRPr="00F24703" w:rsidRDefault="00407226">
      <w:pPr>
        <w:pStyle w:val="a6"/>
        <w:rPr>
          <w:b w:val="0"/>
          <w:sz w:val="28"/>
        </w:rPr>
      </w:pPr>
    </w:p>
    <w:tbl>
      <w:tblPr>
        <w:tblW w:w="0" w:type="auto"/>
        <w:tblLook w:val="01E0"/>
      </w:tblPr>
      <w:tblGrid>
        <w:gridCol w:w="7676"/>
        <w:gridCol w:w="7677"/>
      </w:tblGrid>
      <w:tr w:rsidR="00407226">
        <w:tc>
          <w:tcPr>
            <w:tcW w:w="7676" w:type="dxa"/>
          </w:tcPr>
          <w:p w:rsidR="00407226" w:rsidRPr="00F24703" w:rsidRDefault="00407226">
            <w:pPr>
              <w:pStyle w:val="a4"/>
              <w:jc w:val="both"/>
              <w:rPr>
                <w:b/>
                <w:color w:val="auto"/>
              </w:rPr>
            </w:pPr>
          </w:p>
        </w:tc>
        <w:tc>
          <w:tcPr>
            <w:tcW w:w="7677" w:type="dxa"/>
          </w:tcPr>
          <w:p w:rsidR="00407226" w:rsidRDefault="00407226">
            <w:pPr>
              <w:pStyle w:val="a4"/>
              <w:jc w:val="both"/>
              <w:rPr>
                <w:color w:val="auto"/>
              </w:rPr>
            </w:pPr>
          </w:p>
        </w:tc>
      </w:tr>
      <w:tr w:rsidR="00407226">
        <w:tc>
          <w:tcPr>
            <w:tcW w:w="7676" w:type="dxa"/>
          </w:tcPr>
          <w:p w:rsidR="00407226" w:rsidRDefault="00407226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7677" w:type="dxa"/>
          </w:tcPr>
          <w:p w:rsidR="00407226" w:rsidRDefault="00407226">
            <w:pPr>
              <w:pStyle w:val="a4"/>
              <w:jc w:val="both"/>
              <w:rPr>
                <w:color w:val="auto"/>
              </w:rPr>
            </w:pPr>
          </w:p>
        </w:tc>
      </w:tr>
      <w:tr w:rsidR="00407226">
        <w:tc>
          <w:tcPr>
            <w:tcW w:w="7676" w:type="dxa"/>
          </w:tcPr>
          <w:p w:rsidR="00407226" w:rsidRPr="00A8176B" w:rsidRDefault="00407226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7677" w:type="dxa"/>
          </w:tcPr>
          <w:p w:rsidR="00407226" w:rsidRDefault="00407226">
            <w:pPr>
              <w:pStyle w:val="a4"/>
              <w:jc w:val="both"/>
              <w:rPr>
                <w:color w:val="auto"/>
              </w:rPr>
            </w:pPr>
          </w:p>
        </w:tc>
      </w:tr>
      <w:tr w:rsidR="00407226">
        <w:tc>
          <w:tcPr>
            <w:tcW w:w="7676" w:type="dxa"/>
          </w:tcPr>
          <w:p w:rsidR="00407226" w:rsidRDefault="00407226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7677" w:type="dxa"/>
          </w:tcPr>
          <w:p w:rsidR="00407226" w:rsidRDefault="00407226">
            <w:pPr>
              <w:pStyle w:val="a4"/>
              <w:jc w:val="both"/>
              <w:rPr>
                <w:color w:val="auto"/>
              </w:rPr>
            </w:pPr>
          </w:p>
        </w:tc>
      </w:tr>
    </w:tbl>
    <w:p w:rsidR="00407226" w:rsidRDefault="00407226">
      <w:pPr>
        <w:pStyle w:val="a4"/>
        <w:jc w:val="both"/>
      </w:pPr>
      <w:r>
        <w:br w:type="page"/>
      </w:r>
    </w:p>
    <w:p w:rsidR="00407226" w:rsidRDefault="00407226">
      <w:pPr>
        <w:rPr>
          <w:b/>
          <w:sz w:val="28"/>
        </w:rPr>
      </w:pPr>
      <w:bookmarkStart w:id="0" w:name="_Toc101756225"/>
      <w:r>
        <w:rPr>
          <w:b/>
          <w:sz w:val="28"/>
        </w:rPr>
        <w:lastRenderedPageBreak/>
        <w:t>Содержание</w:t>
      </w:r>
    </w:p>
    <w:p w:rsidR="00407226" w:rsidRDefault="00407226">
      <w:pPr>
        <w:rPr>
          <w:b/>
          <w:sz w:val="28"/>
        </w:rPr>
      </w:pPr>
    </w:p>
    <w:p w:rsidR="00787E61" w:rsidRDefault="00A17F5E">
      <w:pPr>
        <w:pStyle w:val="10"/>
        <w:tabs>
          <w:tab w:val="left" w:pos="480"/>
          <w:tab w:val="right" w:leader="dot" w:pos="15127"/>
        </w:tabs>
        <w:rPr>
          <w:b w:val="0"/>
          <w:bCs w:val="0"/>
          <w:caps w:val="0"/>
          <w:noProof/>
          <w:sz w:val="24"/>
          <w:szCs w:val="24"/>
        </w:rPr>
      </w:pPr>
      <w:r w:rsidRPr="00A17F5E">
        <w:rPr>
          <w:b w:val="0"/>
          <w:sz w:val="28"/>
        </w:rPr>
        <w:fldChar w:fldCharType="begin"/>
      </w:r>
      <w:r w:rsidR="00407226">
        <w:rPr>
          <w:b w:val="0"/>
          <w:sz w:val="28"/>
        </w:rPr>
        <w:instrText xml:space="preserve"> TOC \o "1-4" \h \z \u </w:instrText>
      </w:r>
      <w:r w:rsidRPr="00A17F5E">
        <w:rPr>
          <w:b w:val="0"/>
          <w:sz w:val="28"/>
        </w:rPr>
        <w:fldChar w:fldCharType="separate"/>
      </w:r>
      <w:hyperlink w:anchor="_Toc353815014" w:history="1">
        <w:r w:rsidR="00787E61" w:rsidRPr="00432CF4">
          <w:rPr>
            <w:rStyle w:val="ac"/>
            <w:noProof/>
          </w:rPr>
          <w:t>1.</w:t>
        </w:r>
        <w:r w:rsidR="00787E61">
          <w:rPr>
            <w:b w:val="0"/>
            <w:bCs w:val="0"/>
            <w:cap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Общие сведения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21"/>
        <w:tabs>
          <w:tab w:val="left" w:pos="960"/>
          <w:tab w:val="right" w:leader="dot" w:pos="15127"/>
        </w:tabs>
        <w:rPr>
          <w:smallCaps w:val="0"/>
          <w:noProof/>
          <w:sz w:val="24"/>
          <w:szCs w:val="24"/>
        </w:rPr>
      </w:pPr>
      <w:hyperlink w:anchor="_Toc353815015" w:history="1">
        <w:r w:rsidR="00787E61" w:rsidRPr="00432CF4">
          <w:rPr>
            <w:rStyle w:val="ac"/>
            <w:noProof/>
          </w:rPr>
          <w:t>1.1.</w:t>
        </w:r>
        <w:r w:rsidR="00787E61">
          <w:rPr>
            <w:smallCap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Файлы входящих документов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21"/>
        <w:tabs>
          <w:tab w:val="left" w:pos="960"/>
          <w:tab w:val="right" w:leader="dot" w:pos="15127"/>
        </w:tabs>
        <w:rPr>
          <w:smallCaps w:val="0"/>
          <w:noProof/>
          <w:sz w:val="24"/>
          <w:szCs w:val="24"/>
        </w:rPr>
      </w:pPr>
      <w:hyperlink w:anchor="_Toc353815016" w:history="1">
        <w:r w:rsidR="00787E61" w:rsidRPr="00432CF4">
          <w:rPr>
            <w:rStyle w:val="ac"/>
            <w:noProof/>
          </w:rPr>
          <w:t>1.2.</w:t>
        </w:r>
        <w:r w:rsidR="00787E61">
          <w:rPr>
            <w:smallCap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Файлы исходящих документов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10"/>
        <w:tabs>
          <w:tab w:val="left" w:pos="480"/>
          <w:tab w:val="right" w:leader="dot" w:pos="15127"/>
        </w:tabs>
        <w:rPr>
          <w:b w:val="0"/>
          <w:bCs w:val="0"/>
          <w:caps w:val="0"/>
          <w:noProof/>
          <w:sz w:val="24"/>
          <w:szCs w:val="24"/>
        </w:rPr>
      </w:pPr>
      <w:hyperlink w:anchor="_Toc353815017" w:history="1">
        <w:r w:rsidR="00787E61" w:rsidRPr="00432CF4">
          <w:rPr>
            <w:rStyle w:val="ac"/>
            <w:noProof/>
          </w:rPr>
          <w:t>2.</w:t>
        </w:r>
        <w:r w:rsidR="00787E61">
          <w:rPr>
            <w:b w:val="0"/>
            <w:bCs w:val="0"/>
            <w:cap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Имя файла данных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21"/>
        <w:tabs>
          <w:tab w:val="left" w:pos="960"/>
          <w:tab w:val="right" w:leader="dot" w:pos="15127"/>
        </w:tabs>
        <w:rPr>
          <w:smallCaps w:val="0"/>
          <w:noProof/>
          <w:sz w:val="24"/>
          <w:szCs w:val="24"/>
        </w:rPr>
      </w:pPr>
      <w:hyperlink w:anchor="_Toc353815018" w:history="1">
        <w:r w:rsidR="00787E61" w:rsidRPr="00432CF4">
          <w:rPr>
            <w:rStyle w:val="ac"/>
            <w:noProof/>
          </w:rPr>
          <w:t>2.1.</w:t>
        </w:r>
        <w:r w:rsidR="00787E61">
          <w:rPr>
            <w:smallCap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Структура имени файла входящих документов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21"/>
        <w:tabs>
          <w:tab w:val="left" w:pos="960"/>
          <w:tab w:val="right" w:leader="dot" w:pos="15127"/>
        </w:tabs>
        <w:rPr>
          <w:smallCaps w:val="0"/>
          <w:noProof/>
          <w:sz w:val="24"/>
          <w:szCs w:val="24"/>
        </w:rPr>
      </w:pPr>
      <w:hyperlink w:anchor="_Toc353815019" w:history="1">
        <w:r w:rsidR="00787E61" w:rsidRPr="00432CF4">
          <w:rPr>
            <w:rStyle w:val="ac"/>
            <w:noProof/>
          </w:rPr>
          <w:t>2.2.</w:t>
        </w:r>
        <w:r w:rsidR="00787E61">
          <w:rPr>
            <w:smallCap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Структура имени файла исходящих документов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10"/>
        <w:tabs>
          <w:tab w:val="left" w:pos="480"/>
          <w:tab w:val="right" w:leader="dot" w:pos="15127"/>
        </w:tabs>
        <w:rPr>
          <w:b w:val="0"/>
          <w:bCs w:val="0"/>
          <w:caps w:val="0"/>
          <w:noProof/>
          <w:sz w:val="24"/>
          <w:szCs w:val="24"/>
        </w:rPr>
      </w:pPr>
      <w:hyperlink w:anchor="_Toc353815020" w:history="1">
        <w:r w:rsidR="00787E61" w:rsidRPr="00432CF4">
          <w:rPr>
            <w:rStyle w:val="ac"/>
            <w:noProof/>
          </w:rPr>
          <w:t>3.</w:t>
        </w:r>
        <w:r w:rsidR="00787E61">
          <w:rPr>
            <w:b w:val="0"/>
            <w:bCs w:val="0"/>
            <w:cap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Формат файла ПФР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21"/>
        <w:tabs>
          <w:tab w:val="left" w:pos="960"/>
          <w:tab w:val="right" w:leader="dot" w:pos="15127"/>
        </w:tabs>
        <w:rPr>
          <w:smallCaps w:val="0"/>
          <w:noProof/>
          <w:sz w:val="24"/>
          <w:szCs w:val="24"/>
        </w:rPr>
      </w:pPr>
      <w:hyperlink w:anchor="_Toc353815021" w:history="1">
        <w:r w:rsidR="00787E61" w:rsidRPr="00432CF4">
          <w:rPr>
            <w:rStyle w:val="ac"/>
            <w:noProof/>
          </w:rPr>
          <w:t>3.1.</w:t>
        </w:r>
        <w:r w:rsidR="00787E61">
          <w:rPr>
            <w:smallCap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Общая структура файла данных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31"/>
        <w:tabs>
          <w:tab w:val="left" w:pos="1200"/>
          <w:tab w:val="right" w:leader="dot" w:pos="15127"/>
        </w:tabs>
        <w:rPr>
          <w:i w:val="0"/>
          <w:iCs w:val="0"/>
          <w:noProof/>
          <w:sz w:val="24"/>
          <w:szCs w:val="24"/>
        </w:rPr>
      </w:pPr>
      <w:hyperlink w:anchor="_Toc353815022" w:history="1">
        <w:r w:rsidR="00787E61" w:rsidRPr="00432CF4">
          <w:rPr>
            <w:rStyle w:val="ac"/>
            <w:noProof/>
          </w:rPr>
          <w:t>3.1.1.</w:t>
        </w:r>
        <w:r w:rsidR="00787E61">
          <w:rPr>
            <w:i w:val="0"/>
            <w:iC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Общие положения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31"/>
        <w:tabs>
          <w:tab w:val="left" w:pos="1200"/>
          <w:tab w:val="right" w:leader="dot" w:pos="15127"/>
        </w:tabs>
        <w:rPr>
          <w:i w:val="0"/>
          <w:iCs w:val="0"/>
          <w:noProof/>
          <w:sz w:val="24"/>
          <w:szCs w:val="24"/>
        </w:rPr>
      </w:pPr>
      <w:hyperlink w:anchor="_Toc353815023" w:history="1">
        <w:r w:rsidR="00787E61" w:rsidRPr="00432CF4">
          <w:rPr>
            <w:rStyle w:val="ac"/>
            <w:noProof/>
          </w:rPr>
          <w:t>3.1.2.</w:t>
        </w:r>
        <w:r w:rsidR="00787E61">
          <w:rPr>
            <w:i w:val="0"/>
            <w:iC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Представление форм документов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31"/>
        <w:tabs>
          <w:tab w:val="left" w:pos="1200"/>
          <w:tab w:val="right" w:leader="dot" w:pos="15127"/>
        </w:tabs>
        <w:rPr>
          <w:i w:val="0"/>
          <w:iCs w:val="0"/>
          <w:noProof/>
          <w:sz w:val="24"/>
          <w:szCs w:val="24"/>
        </w:rPr>
      </w:pPr>
      <w:hyperlink w:anchor="_Toc353815024" w:history="1">
        <w:r w:rsidR="00787E61" w:rsidRPr="00432CF4">
          <w:rPr>
            <w:rStyle w:val="ac"/>
            <w:noProof/>
          </w:rPr>
          <w:t>3.1.3.</w:t>
        </w:r>
        <w:r w:rsidR="00787E61">
          <w:rPr>
            <w:i w:val="0"/>
            <w:iC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Дополнительные требования к формированию отдельных форм документов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31"/>
        <w:tabs>
          <w:tab w:val="left" w:pos="1200"/>
          <w:tab w:val="right" w:leader="dot" w:pos="15127"/>
        </w:tabs>
        <w:rPr>
          <w:i w:val="0"/>
          <w:iCs w:val="0"/>
          <w:noProof/>
          <w:sz w:val="24"/>
          <w:szCs w:val="24"/>
        </w:rPr>
      </w:pPr>
      <w:hyperlink w:anchor="_Toc353815025" w:history="1">
        <w:r w:rsidR="00787E61" w:rsidRPr="00432CF4">
          <w:rPr>
            <w:rStyle w:val="ac"/>
            <w:noProof/>
          </w:rPr>
          <w:t>3.1.4.</w:t>
        </w:r>
        <w:r w:rsidR="00787E61">
          <w:rPr>
            <w:i w:val="0"/>
            <w:iC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Дополнительные требования по формированию файлов перед отправкой по каналам связи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21"/>
        <w:tabs>
          <w:tab w:val="left" w:pos="960"/>
          <w:tab w:val="right" w:leader="dot" w:pos="15127"/>
        </w:tabs>
        <w:rPr>
          <w:smallCaps w:val="0"/>
          <w:noProof/>
          <w:sz w:val="24"/>
          <w:szCs w:val="24"/>
        </w:rPr>
      </w:pPr>
      <w:hyperlink w:anchor="_Toc353815026" w:history="1">
        <w:r w:rsidR="00787E61" w:rsidRPr="00432CF4">
          <w:rPr>
            <w:rStyle w:val="ac"/>
            <w:noProof/>
          </w:rPr>
          <w:t>3.2.</w:t>
        </w:r>
        <w:r w:rsidR="00787E61">
          <w:rPr>
            <w:smallCap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Формат файла входящих документов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31"/>
        <w:tabs>
          <w:tab w:val="left" w:pos="1200"/>
          <w:tab w:val="right" w:leader="dot" w:pos="15127"/>
        </w:tabs>
        <w:rPr>
          <w:i w:val="0"/>
          <w:iCs w:val="0"/>
          <w:noProof/>
          <w:sz w:val="24"/>
          <w:szCs w:val="24"/>
        </w:rPr>
      </w:pPr>
      <w:hyperlink w:anchor="_Toc353815027" w:history="1">
        <w:r w:rsidR="00787E61" w:rsidRPr="00432CF4">
          <w:rPr>
            <w:rStyle w:val="ac"/>
            <w:noProof/>
          </w:rPr>
          <w:t>3.2.1.</w:t>
        </w:r>
        <w:r w:rsidR="00787E61">
          <w:rPr>
            <w:i w:val="0"/>
            <w:iC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Формат блока «Заголовок файла»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31"/>
        <w:tabs>
          <w:tab w:val="left" w:pos="1200"/>
          <w:tab w:val="right" w:leader="dot" w:pos="15127"/>
        </w:tabs>
        <w:rPr>
          <w:i w:val="0"/>
          <w:iCs w:val="0"/>
          <w:noProof/>
          <w:sz w:val="24"/>
          <w:szCs w:val="24"/>
        </w:rPr>
      </w:pPr>
      <w:hyperlink w:anchor="_Toc353815028" w:history="1">
        <w:r w:rsidR="00787E61" w:rsidRPr="00432CF4">
          <w:rPr>
            <w:rStyle w:val="ac"/>
            <w:noProof/>
          </w:rPr>
          <w:t>3.2.2.</w:t>
        </w:r>
        <w:r w:rsidR="00787E61">
          <w:rPr>
            <w:i w:val="0"/>
            <w:iC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Формат блока «Пачка входящих документов»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21"/>
        <w:tabs>
          <w:tab w:val="left" w:pos="960"/>
          <w:tab w:val="right" w:leader="dot" w:pos="15127"/>
        </w:tabs>
        <w:rPr>
          <w:smallCaps w:val="0"/>
          <w:noProof/>
          <w:sz w:val="24"/>
          <w:szCs w:val="24"/>
        </w:rPr>
      </w:pPr>
      <w:hyperlink w:anchor="_Toc353815029" w:history="1">
        <w:r w:rsidR="00787E61" w:rsidRPr="00432CF4">
          <w:rPr>
            <w:rStyle w:val="ac"/>
            <w:noProof/>
          </w:rPr>
          <w:t>3.3.</w:t>
        </w:r>
        <w:r w:rsidR="00787E61">
          <w:rPr>
            <w:smallCap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Формат файла исходящих документов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31"/>
        <w:tabs>
          <w:tab w:val="left" w:pos="1200"/>
          <w:tab w:val="right" w:leader="dot" w:pos="15127"/>
        </w:tabs>
        <w:rPr>
          <w:i w:val="0"/>
          <w:iCs w:val="0"/>
          <w:noProof/>
          <w:sz w:val="24"/>
          <w:szCs w:val="24"/>
        </w:rPr>
      </w:pPr>
      <w:hyperlink w:anchor="_Toc353815030" w:history="1">
        <w:r w:rsidR="00787E61" w:rsidRPr="00432CF4">
          <w:rPr>
            <w:rStyle w:val="ac"/>
            <w:noProof/>
          </w:rPr>
          <w:t>3.3.1.</w:t>
        </w:r>
        <w:r w:rsidR="00787E61">
          <w:rPr>
            <w:i w:val="0"/>
            <w:iC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Формат блока «Пачка исходящих документов»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10"/>
        <w:tabs>
          <w:tab w:val="left" w:pos="480"/>
          <w:tab w:val="right" w:leader="dot" w:pos="15127"/>
        </w:tabs>
        <w:rPr>
          <w:b w:val="0"/>
          <w:bCs w:val="0"/>
          <w:caps w:val="0"/>
          <w:noProof/>
          <w:sz w:val="24"/>
          <w:szCs w:val="24"/>
        </w:rPr>
      </w:pPr>
      <w:hyperlink w:anchor="_Toc353815031" w:history="1">
        <w:r w:rsidR="00787E61" w:rsidRPr="00432CF4">
          <w:rPr>
            <w:rStyle w:val="ac"/>
            <w:noProof/>
            <w:lang w:val="en-US"/>
          </w:rPr>
          <w:t>4.</w:t>
        </w:r>
        <w:r w:rsidR="00787E61">
          <w:rPr>
            <w:b w:val="0"/>
            <w:bCs w:val="0"/>
            <w:cap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Блоки входящих и исходящих документов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21"/>
        <w:tabs>
          <w:tab w:val="left" w:pos="960"/>
          <w:tab w:val="right" w:leader="dot" w:pos="15127"/>
        </w:tabs>
        <w:rPr>
          <w:smallCaps w:val="0"/>
          <w:noProof/>
          <w:sz w:val="24"/>
          <w:szCs w:val="24"/>
        </w:rPr>
      </w:pPr>
      <w:hyperlink w:anchor="_Toc353815032" w:history="1">
        <w:r w:rsidR="00787E61" w:rsidRPr="00432CF4">
          <w:rPr>
            <w:rStyle w:val="ac"/>
            <w:noProof/>
          </w:rPr>
          <w:t>4.1.</w:t>
        </w:r>
        <w:r w:rsidR="00787E61">
          <w:rPr>
            <w:smallCap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Входящие документы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31"/>
        <w:tabs>
          <w:tab w:val="left" w:pos="1200"/>
          <w:tab w:val="right" w:leader="dot" w:pos="15127"/>
        </w:tabs>
        <w:rPr>
          <w:i w:val="0"/>
          <w:iCs w:val="0"/>
          <w:noProof/>
          <w:sz w:val="24"/>
          <w:szCs w:val="24"/>
        </w:rPr>
      </w:pPr>
      <w:hyperlink w:anchor="_Toc353815033" w:history="1">
        <w:r w:rsidR="00787E61" w:rsidRPr="00432CF4">
          <w:rPr>
            <w:rStyle w:val="ac"/>
            <w:noProof/>
          </w:rPr>
          <w:t>4.1.1.</w:t>
        </w:r>
        <w:r w:rsidR="00787E61">
          <w:rPr>
            <w:i w:val="0"/>
            <w:iC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Формат абстрактного блока «Входящий документ»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31"/>
        <w:tabs>
          <w:tab w:val="left" w:pos="1200"/>
          <w:tab w:val="right" w:leader="dot" w:pos="15127"/>
        </w:tabs>
        <w:rPr>
          <w:i w:val="0"/>
          <w:iCs w:val="0"/>
          <w:noProof/>
          <w:sz w:val="24"/>
          <w:szCs w:val="24"/>
        </w:rPr>
      </w:pPr>
      <w:hyperlink w:anchor="_Toc353815034" w:history="1">
        <w:r w:rsidR="00787E61" w:rsidRPr="00432CF4">
          <w:rPr>
            <w:rStyle w:val="ac"/>
            <w:noProof/>
          </w:rPr>
          <w:t>4.1.2.</w:t>
        </w:r>
        <w:r w:rsidR="00787E61">
          <w:rPr>
            <w:i w:val="0"/>
            <w:iC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«Входящая опись» как расширение блока «Входящий документ» для целей доставки пенсии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40"/>
        <w:tabs>
          <w:tab w:val="left" w:pos="1680"/>
          <w:tab w:val="right" w:leader="dot" w:pos="15127"/>
        </w:tabs>
        <w:rPr>
          <w:noProof/>
          <w:sz w:val="24"/>
          <w:szCs w:val="24"/>
        </w:rPr>
      </w:pPr>
      <w:hyperlink w:anchor="_Toc353815035" w:history="1">
        <w:r w:rsidR="00787E61" w:rsidRPr="00432CF4">
          <w:rPr>
            <w:rStyle w:val="ac"/>
            <w:noProof/>
          </w:rPr>
          <w:t>4.1.2.1.</w:t>
        </w:r>
        <w:r w:rsidR="00787E61">
          <w:rPr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«Банковские реквизиты для возврата сумм»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31"/>
        <w:tabs>
          <w:tab w:val="left" w:pos="1200"/>
          <w:tab w:val="right" w:leader="dot" w:pos="15127"/>
        </w:tabs>
        <w:rPr>
          <w:i w:val="0"/>
          <w:iCs w:val="0"/>
          <w:noProof/>
          <w:sz w:val="24"/>
          <w:szCs w:val="24"/>
        </w:rPr>
      </w:pPr>
      <w:hyperlink w:anchor="_Toc353815036" w:history="1">
        <w:r w:rsidR="00787E61" w:rsidRPr="00432CF4">
          <w:rPr>
            <w:rStyle w:val="ac"/>
            <w:noProof/>
          </w:rPr>
          <w:t>4.1.3.</w:t>
        </w:r>
        <w:r w:rsidR="00787E61">
          <w:rPr>
            <w:i w:val="0"/>
            <w:iC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«Поручение на доставку пенсий» как расширение блока «Входящий документ»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31"/>
        <w:tabs>
          <w:tab w:val="left" w:pos="1200"/>
          <w:tab w:val="right" w:leader="dot" w:pos="15127"/>
        </w:tabs>
        <w:rPr>
          <w:i w:val="0"/>
          <w:iCs w:val="0"/>
          <w:noProof/>
          <w:sz w:val="24"/>
          <w:szCs w:val="24"/>
        </w:rPr>
      </w:pPr>
      <w:hyperlink w:anchor="_Toc353815037" w:history="1">
        <w:r w:rsidR="00787E61" w:rsidRPr="00432CF4">
          <w:rPr>
            <w:rStyle w:val="ac"/>
            <w:noProof/>
          </w:rPr>
          <w:t>4.1.4.</w:t>
        </w:r>
        <w:r w:rsidR="00787E61">
          <w:rPr>
            <w:i w:val="0"/>
            <w:iC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«Поручение на доставку пособия на погребение» как расширение блока «Входящий документ»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31"/>
        <w:tabs>
          <w:tab w:val="left" w:pos="1200"/>
          <w:tab w:val="right" w:leader="dot" w:pos="15127"/>
        </w:tabs>
        <w:rPr>
          <w:i w:val="0"/>
          <w:iCs w:val="0"/>
          <w:noProof/>
          <w:sz w:val="24"/>
          <w:szCs w:val="24"/>
        </w:rPr>
      </w:pPr>
      <w:hyperlink w:anchor="_Toc353815038" w:history="1">
        <w:r w:rsidR="00787E61" w:rsidRPr="00432CF4">
          <w:rPr>
            <w:rStyle w:val="ac"/>
            <w:noProof/>
          </w:rPr>
          <w:t>4.1.5.</w:t>
        </w:r>
        <w:r w:rsidR="00787E61">
          <w:rPr>
            <w:i w:val="0"/>
            <w:iC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«Поручение на доставку пенсионных платежей» как расширение блока «Входящий документ»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31"/>
        <w:tabs>
          <w:tab w:val="left" w:pos="1200"/>
          <w:tab w:val="right" w:leader="dot" w:pos="15127"/>
        </w:tabs>
        <w:rPr>
          <w:i w:val="0"/>
          <w:iCs w:val="0"/>
          <w:noProof/>
          <w:sz w:val="24"/>
          <w:szCs w:val="24"/>
        </w:rPr>
      </w:pPr>
      <w:hyperlink w:anchor="_Toc353815039" w:history="1">
        <w:r w:rsidR="00787E61" w:rsidRPr="00432CF4">
          <w:rPr>
            <w:rStyle w:val="ac"/>
            <w:noProof/>
          </w:rPr>
          <w:t>4.1.6.</w:t>
        </w:r>
        <w:r w:rsidR="00787E61">
          <w:rPr>
            <w:i w:val="0"/>
            <w:iC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«Сопроводительная опись поручений» как расширение блока «Входящий документ»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31"/>
        <w:tabs>
          <w:tab w:val="left" w:pos="1200"/>
          <w:tab w:val="right" w:leader="dot" w:pos="15127"/>
        </w:tabs>
        <w:rPr>
          <w:i w:val="0"/>
          <w:iCs w:val="0"/>
          <w:noProof/>
          <w:sz w:val="24"/>
          <w:szCs w:val="24"/>
        </w:rPr>
      </w:pPr>
      <w:hyperlink w:anchor="_Toc353815040" w:history="1">
        <w:r w:rsidR="00787E61" w:rsidRPr="00432CF4">
          <w:rPr>
            <w:rStyle w:val="ac"/>
            <w:noProof/>
          </w:rPr>
          <w:t>4.1.7.</w:t>
        </w:r>
        <w:r w:rsidR="00787E61">
          <w:rPr>
            <w:i w:val="0"/>
            <w:iC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«Подтверждение о  прочтении  заполненного  массива  поручений  и  отчетов»  как  расширение  блока  «Входящий документ»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31"/>
        <w:tabs>
          <w:tab w:val="left" w:pos="1200"/>
          <w:tab w:val="right" w:leader="dot" w:pos="15127"/>
        </w:tabs>
        <w:rPr>
          <w:i w:val="0"/>
          <w:iCs w:val="0"/>
          <w:noProof/>
          <w:sz w:val="24"/>
          <w:szCs w:val="24"/>
        </w:rPr>
      </w:pPr>
      <w:hyperlink w:anchor="_Toc353815041" w:history="1">
        <w:r w:rsidR="00787E61" w:rsidRPr="00432CF4">
          <w:rPr>
            <w:rStyle w:val="ac"/>
            <w:noProof/>
          </w:rPr>
          <w:t>4.1.8.</w:t>
        </w:r>
        <w:r w:rsidR="00787E61">
          <w:rPr>
            <w:i w:val="0"/>
            <w:iC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«Разрешение на выпуск дубликата поручения» как расширение блока «Входящий документ»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40"/>
        <w:tabs>
          <w:tab w:val="left" w:pos="1680"/>
          <w:tab w:val="right" w:leader="dot" w:pos="15127"/>
        </w:tabs>
        <w:rPr>
          <w:noProof/>
          <w:sz w:val="24"/>
          <w:szCs w:val="24"/>
        </w:rPr>
      </w:pPr>
      <w:hyperlink w:anchor="_Toc353815042" w:history="1">
        <w:r w:rsidR="00787E61" w:rsidRPr="00432CF4">
          <w:rPr>
            <w:rStyle w:val="ac"/>
            <w:noProof/>
          </w:rPr>
          <w:t>4.1.8.1.</w:t>
        </w:r>
        <w:r w:rsidR="00787E61">
          <w:rPr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«Сведения о поручении»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31"/>
        <w:tabs>
          <w:tab w:val="left" w:pos="1200"/>
          <w:tab w:val="right" w:leader="dot" w:pos="15127"/>
        </w:tabs>
        <w:rPr>
          <w:i w:val="0"/>
          <w:iCs w:val="0"/>
          <w:noProof/>
          <w:sz w:val="24"/>
          <w:szCs w:val="24"/>
        </w:rPr>
      </w:pPr>
      <w:hyperlink w:anchor="_Toc353815043" w:history="1">
        <w:r w:rsidR="00787E61" w:rsidRPr="00432CF4">
          <w:rPr>
            <w:rStyle w:val="ac"/>
            <w:noProof/>
          </w:rPr>
          <w:t>4.1.9.</w:t>
        </w:r>
        <w:r w:rsidR="00787E61">
          <w:rPr>
            <w:i w:val="0"/>
            <w:iC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«Приостановление доставки пенсии» как расширение блока «Входящий документ»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31"/>
        <w:tabs>
          <w:tab w:val="left" w:pos="1440"/>
          <w:tab w:val="right" w:leader="dot" w:pos="15127"/>
        </w:tabs>
        <w:rPr>
          <w:i w:val="0"/>
          <w:iCs w:val="0"/>
          <w:noProof/>
          <w:sz w:val="24"/>
          <w:szCs w:val="24"/>
        </w:rPr>
      </w:pPr>
      <w:hyperlink w:anchor="_Toc353815044" w:history="1">
        <w:r w:rsidR="00787E61" w:rsidRPr="00432CF4">
          <w:rPr>
            <w:rStyle w:val="ac"/>
            <w:noProof/>
          </w:rPr>
          <w:t>4.1.10.</w:t>
        </w:r>
        <w:r w:rsidR="00787E61">
          <w:rPr>
            <w:i w:val="0"/>
            <w:iC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«Протокол сверки» как расширение блока «Входящий документ»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40"/>
        <w:tabs>
          <w:tab w:val="left" w:pos="1680"/>
          <w:tab w:val="right" w:leader="dot" w:pos="15127"/>
        </w:tabs>
        <w:rPr>
          <w:noProof/>
          <w:sz w:val="24"/>
          <w:szCs w:val="24"/>
        </w:rPr>
      </w:pPr>
      <w:hyperlink w:anchor="_Toc353815045" w:history="1">
        <w:r w:rsidR="00787E61" w:rsidRPr="00432CF4">
          <w:rPr>
            <w:rStyle w:val="ac"/>
            <w:noProof/>
          </w:rPr>
          <w:t>4.1.10.1.</w:t>
        </w:r>
        <w:r w:rsidR="00787E61">
          <w:rPr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</w:t>
        </w:r>
        <w:r w:rsidR="00787E61" w:rsidRPr="00432CF4">
          <w:rPr>
            <w:rStyle w:val="ac"/>
            <w:i/>
            <w:iCs/>
            <w:noProof/>
          </w:rPr>
          <w:t>Сведения о расхождениях</w:t>
        </w:r>
        <w:r w:rsidR="00787E61" w:rsidRPr="00432CF4">
          <w:rPr>
            <w:rStyle w:val="ac"/>
            <w:noProof/>
          </w:rPr>
          <w:t>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31"/>
        <w:tabs>
          <w:tab w:val="left" w:pos="1440"/>
          <w:tab w:val="right" w:leader="dot" w:pos="15127"/>
        </w:tabs>
        <w:rPr>
          <w:i w:val="0"/>
          <w:iCs w:val="0"/>
          <w:noProof/>
          <w:sz w:val="24"/>
          <w:szCs w:val="24"/>
        </w:rPr>
      </w:pPr>
      <w:hyperlink w:anchor="_Toc353815046" w:history="1">
        <w:r w:rsidR="00787E61" w:rsidRPr="00432CF4">
          <w:rPr>
            <w:rStyle w:val="ac"/>
            <w:noProof/>
          </w:rPr>
          <w:t>4.1.11.</w:t>
        </w:r>
        <w:r w:rsidR="00787E61">
          <w:rPr>
            <w:i w:val="0"/>
            <w:iC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«Опись передаваемых/возвращаемых файлов» как расширение блока «Входящий документ»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40"/>
        <w:tabs>
          <w:tab w:val="left" w:pos="1680"/>
          <w:tab w:val="right" w:leader="dot" w:pos="15127"/>
        </w:tabs>
        <w:rPr>
          <w:noProof/>
          <w:sz w:val="24"/>
          <w:szCs w:val="24"/>
        </w:rPr>
      </w:pPr>
      <w:hyperlink w:anchor="_Toc353815047" w:history="1">
        <w:r w:rsidR="00787E61" w:rsidRPr="00432CF4">
          <w:rPr>
            <w:rStyle w:val="ac"/>
            <w:noProof/>
          </w:rPr>
          <w:t>4.1.11.1.</w:t>
        </w:r>
        <w:r w:rsidR="00787E61">
          <w:rPr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</w:t>
        </w:r>
        <w:r w:rsidR="00787E61" w:rsidRPr="00432CF4">
          <w:rPr>
            <w:rStyle w:val="ac"/>
            <w:i/>
            <w:noProof/>
          </w:rPr>
          <w:t>Передаваемый файл</w:t>
        </w:r>
        <w:r w:rsidR="00787E61" w:rsidRPr="00432CF4">
          <w:rPr>
            <w:rStyle w:val="ac"/>
            <w:noProof/>
          </w:rPr>
          <w:t>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31"/>
        <w:tabs>
          <w:tab w:val="left" w:pos="1440"/>
          <w:tab w:val="right" w:leader="dot" w:pos="15127"/>
        </w:tabs>
        <w:rPr>
          <w:i w:val="0"/>
          <w:iCs w:val="0"/>
          <w:noProof/>
          <w:sz w:val="24"/>
          <w:szCs w:val="24"/>
        </w:rPr>
      </w:pPr>
      <w:hyperlink w:anchor="_Toc353815048" w:history="1">
        <w:r w:rsidR="00787E61" w:rsidRPr="00432CF4">
          <w:rPr>
            <w:rStyle w:val="ac"/>
            <w:noProof/>
          </w:rPr>
          <w:t>4.1.12.</w:t>
        </w:r>
        <w:r w:rsidR="00787E61">
          <w:rPr>
            <w:i w:val="0"/>
            <w:iC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«Список зачислений / возвратов сумм» как расширение блока «Входящий документ»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31"/>
        <w:tabs>
          <w:tab w:val="left" w:pos="1440"/>
          <w:tab w:val="right" w:leader="dot" w:pos="15127"/>
        </w:tabs>
        <w:rPr>
          <w:i w:val="0"/>
          <w:iCs w:val="0"/>
          <w:noProof/>
          <w:sz w:val="24"/>
          <w:szCs w:val="24"/>
        </w:rPr>
      </w:pPr>
      <w:hyperlink w:anchor="_Toc353815049" w:history="1">
        <w:r w:rsidR="00787E61" w:rsidRPr="00432CF4">
          <w:rPr>
            <w:rStyle w:val="ac"/>
            <w:noProof/>
          </w:rPr>
          <w:t>4.1.13.</w:t>
        </w:r>
        <w:r w:rsidR="00787E61">
          <w:rPr>
            <w:i w:val="0"/>
            <w:iC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«Запрос об обстоятельствах, влияющих на выплату пенсий » как расширение блока «Входящий документ»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40"/>
        <w:tabs>
          <w:tab w:val="left" w:pos="1680"/>
          <w:tab w:val="right" w:leader="dot" w:pos="15127"/>
        </w:tabs>
        <w:rPr>
          <w:noProof/>
          <w:sz w:val="24"/>
          <w:szCs w:val="24"/>
        </w:rPr>
      </w:pPr>
      <w:hyperlink w:anchor="_Toc353815050" w:history="1">
        <w:r w:rsidR="00787E61" w:rsidRPr="00432CF4">
          <w:rPr>
            <w:rStyle w:val="ac"/>
            <w:noProof/>
          </w:rPr>
          <w:t>4.1.13.1.</w:t>
        </w:r>
        <w:r w:rsidR="00787E61">
          <w:rPr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«Запрос по получателю»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31"/>
        <w:tabs>
          <w:tab w:val="left" w:pos="1440"/>
          <w:tab w:val="right" w:leader="dot" w:pos="15127"/>
        </w:tabs>
        <w:rPr>
          <w:i w:val="0"/>
          <w:iCs w:val="0"/>
          <w:noProof/>
          <w:sz w:val="24"/>
          <w:szCs w:val="24"/>
        </w:rPr>
      </w:pPr>
      <w:hyperlink w:anchor="_Toc353815051" w:history="1">
        <w:r w:rsidR="00787E61" w:rsidRPr="00432CF4">
          <w:rPr>
            <w:rStyle w:val="ac"/>
            <w:noProof/>
          </w:rPr>
          <w:t>4.1.14.</w:t>
        </w:r>
        <w:r w:rsidR="00787E61">
          <w:rPr>
            <w:i w:val="0"/>
            <w:iC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«Подтверждение о  прочтении отчетов и уведомлений»  как  расширение  блока  «Входящий документ»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31"/>
        <w:tabs>
          <w:tab w:val="left" w:pos="1440"/>
          <w:tab w:val="right" w:leader="dot" w:pos="15127"/>
        </w:tabs>
        <w:rPr>
          <w:i w:val="0"/>
          <w:iCs w:val="0"/>
          <w:noProof/>
          <w:sz w:val="24"/>
          <w:szCs w:val="24"/>
        </w:rPr>
      </w:pPr>
      <w:hyperlink w:anchor="_Toc353815052" w:history="1">
        <w:r w:rsidR="00787E61" w:rsidRPr="00432CF4">
          <w:rPr>
            <w:rStyle w:val="ac"/>
            <w:noProof/>
          </w:rPr>
          <w:t>4.1.15.</w:t>
        </w:r>
        <w:r w:rsidR="00787E61">
          <w:rPr>
            <w:i w:val="0"/>
            <w:iC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«Уведомление ПФР о расхождении сумм»  как  расширение  блока  «Входящий документ»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21"/>
        <w:tabs>
          <w:tab w:val="left" w:pos="960"/>
          <w:tab w:val="right" w:leader="dot" w:pos="15127"/>
        </w:tabs>
        <w:rPr>
          <w:smallCaps w:val="0"/>
          <w:noProof/>
          <w:sz w:val="24"/>
          <w:szCs w:val="24"/>
        </w:rPr>
      </w:pPr>
      <w:hyperlink w:anchor="_Toc353815053" w:history="1">
        <w:r w:rsidR="00787E61" w:rsidRPr="00432CF4">
          <w:rPr>
            <w:rStyle w:val="ac"/>
            <w:noProof/>
          </w:rPr>
          <w:t>4.2.</w:t>
        </w:r>
        <w:r w:rsidR="00787E61">
          <w:rPr>
            <w:smallCap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Исходящие документы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31"/>
        <w:tabs>
          <w:tab w:val="left" w:pos="1200"/>
          <w:tab w:val="right" w:leader="dot" w:pos="15127"/>
        </w:tabs>
        <w:rPr>
          <w:i w:val="0"/>
          <w:iCs w:val="0"/>
          <w:noProof/>
          <w:sz w:val="24"/>
          <w:szCs w:val="24"/>
        </w:rPr>
      </w:pPr>
      <w:hyperlink w:anchor="_Toc353815054" w:history="1">
        <w:r w:rsidR="00787E61" w:rsidRPr="00432CF4">
          <w:rPr>
            <w:rStyle w:val="ac"/>
            <w:noProof/>
          </w:rPr>
          <w:t>4.2.1.</w:t>
        </w:r>
        <w:r w:rsidR="00787E61">
          <w:rPr>
            <w:i w:val="0"/>
            <w:iC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Формат абстрактного блока «Исходящий документ»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31"/>
        <w:tabs>
          <w:tab w:val="left" w:pos="1200"/>
          <w:tab w:val="right" w:leader="dot" w:pos="15127"/>
        </w:tabs>
        <w:rPr>
          <w:i w:val="0"/>
          <w:iCs w:val="0"/>
          <w:noProof/>
          <w:sz w:val="24"/>
          <w:szCs w:val="24"/>
        </w:rPr>
      </w:pPr>
      <w:hyperlink w:anchor="_Toc353815055" w:history="1">
        <w:r w:rsidR="00787E61" w:rsidRPr="00432CF4">
          <w:rPr>
            <w:rStyle w:val="ac"/>
            <w:noProof/>
          </w:rPr>
          <w:t>4.2.2.</w:t>
        </w:r>
        <w:r w:rsidR="00787E61">
          <w:rPr>
            <w:i w:val="0"/>
            <w:iC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«Исходящая опись» как расширение блока «Исходящий документ» для целей доставки пенсии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31"/>
        <w:tabs>
          <w:tab w:val="left" w:pos="1200"/>
          <w:tab w:val="right" w:leader="dot" w:pos="15127"/>
        </w:tabs>
        <w:rPr>
          <w:i w:val="0"/>
          <w:iCs w:val="0"/>
          <w:noProof/>
          <w:sz w:val="24"/>
          <w:szCs w:val="24"/>
        </w:rPr>
      </w:pPr>
      <w:hyperlink w:anchor="_Toc353815056" w:history="1">
        <w:r w:rsidR="00787E61" w:rsidRPr="00432CF4">
          <w:rPr>
            <w:rStyle w:val="ac"/>
            <w:noProof/>
          </w:rPr>
          <w:t>4.2.3.</w:t>
        </w:r>
        <w:r w:rsidR="00787E61">
          <w:rPr>
            <w:i w:val="0"/>
            <w:iC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«Заполненное поручение на доставку пенсий»  как расширение блока «Исходящий документ»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31"/>
        <w:tabs>
          <w:tab w:val="left" w:pos="1200"/>
          <w:tab w:val="right" w:leader="dot" w:pos="15127"/>
        </w:tabs>
        <w:rPr>
          <w:i w:val="0"/>
          <w:iCs w:val="0"/>
          <w:noProof/>
          <w:sz w:val="24"/>
          <w:szCs w:val="24"/>
        </w:rPr>
      </w:pPr>
      <w:hyperlink w:anchor="_Toc353815057" w:history="1">
        <w:r w:rsidR="00787E61" w:rsidRPr="00432CF4">
          <w:rPr>
            <w:rStyle w:val="ac"/>
            <w:noProof/>
          </w:rPr>
          <w:t>4.2.4.</w:t>
        </w:r>
        <w:r w:rsidR="00787E61">
          <w:rPr>
            <w:i w:val="0"/>
            <w:iC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«Заполненное поручение на доставку пособия на погребение» как расширение блока «Исходящий документ»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31"/>
        <w:tabs>
          <w:tab w:val="left" w:pos="1200"/>
          <w:tab w:val="right" w:leader="dot" w:pos="15127"/>
        </w:tabs>
        <w:rPr>
          <w:i w:val="0"/>
          <w:iCs w:val="0"/>
          <w:noProof/>
          <w:sz w:val="24"/>
          <w:szCs w:val="24"/>
        </w:rPr>
      </w:pPr>
      <w:hyperlink w:anchor="_Toc353815058" w:history="1">
        <w:r w:rsidR="00787E61" w:rsidRPr="00432CF4">
          <w:rPr>
            <w:rStyle w:val="ac"/>
            <w:noProof/>
          </w:rPr>
          <w:t>4.2.5.</w:t>
        </w:r>
        <w:r w:rsidR="00787E61">
          <w:rPr>
            <w:i w:val="0"/>
            <w:iC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«Заполненное поручение на доставку пенсионных платежей» как расширение блока «Исходящий документ»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31"/>
        <w:tabs>
          <w:tab w:val="left" w:pos="1200"/>
          <w:tab w:val="right" w:leader="dot" w:pos="15127"/>
        </w:tabs>
        <w:rPr>
          <w:i w:val="0"/>
          <w:iCs w:val="0"/>
          <w:noProof/>
          <w:sz w:val="24"/>
          <w:szCs w:val="24"/>
        </w:rPr>
      </w:pPr>
      <w:hyperlink w:anchor="_Toc353815059" w:history="1">
        <w:r w:rsidR="00787E61" w:rsidRPr="00432CF4">
          <w:rPr>
            <w:rStyle w:val="ac"/>
            <w:noProof/>
          </w:rPr>
          <w:t>4.2.6.</w:t>
        </w:r>
        <w:r w:rsidR="00787E61">
          <w:rPr>
            <w:i w:val="0"/>
            <w:iC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«Подтверждение о прочтении массива и Сопроводительной описи» как расширение блока «Исходящий документ»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31"/>
        <w:tabs>
          <w:tab w:val="left" w:pos="1200"/>
          <w:tab w:val="right" w:leader="dot" w:pos="15127"/>
        </w:tabs>
        <w:rPr>
          <w:i w:val="0"/>
          <w:iCs w:val="0"/>
          <w:noProof/>
          <w:sz w:val="24"/>
          <w:szCs w:val="24"/>
        </w:rPr>
      </w:pPr>
      <w:hyperlink w:anchor="_Toc353815060" w:history="1">
        <w:r w:rsidR="00787E61" w:rsidRPr="00432CF4">
          <w:rPr>
            <w:rStyle w:val="ac"/>
            <w:noProof/>
          </w:rPr>
          <w:t>4.2.7.</w:t>
        </w:r>
        <w:r w:rsidR="00787E61">
          <w:rPr>
            <w:i w:val="0"/>
            <w:iC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«Оперативные (ежедневные) сведения о доставке пенсии» как расширение блока «Исходящий документ»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40"/>
        <w:tabs>
          <w:tab w:val="left" w:pos="1680"/>
          <w:tab w:val="right" w:leader="dot" w:pos="15127"/>
        </w:tabs>
        <w:rPr>
          <w:noProof/>
          <w:sz w:val="24"/>
          <w:szCs w:val="24"/>
        </w:rPr>
      </w:pPr>
      <w:hyperlink w:anchor="_Toc353815061" w:history="1">
        <w:r w:rsidR="00787E61" w:rsidRPr="00432CF4">
          <w:rPr>
            <w:rStyle w:val="ac"/>
            <w:noProof/>
          </w:rPr>
          <w:t>4.2.7.1.</w:t>
        </w:r>
        <w:r w:rsidR="00787E61">
          <w:rPr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</w:t>
        </w:r>
        <w:r w:rsidR="00787E61" w:rsidRPr="00432CF4">
          <w:rPr>
            <w:rStyle w:val="ac"/>
            <w:i/>
            <w:iCs/>
            <w:noProof/>
          </w:rPr>
          <w:t>Сведения о доставке поручения</w:t>
        </w:r>
        <w:r w:rsidR="00787E61" w:rsidRPr="00432CF4">
          <w:rPr>
            <w:rStyle w:val="ac"/>
            <w:noProof/>
          </w:rPr>
          <w:t>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31"/>
        <w:tabs>
          <w:tab w:val="left" w:pos="1200"/>
          <w:tab w:val="right" w:leader="dot" w:pos="15127"/>
        </w:tabs>
        <w:rPr>
          <w:i w:val="0"/>
          <w:iCs w:val="0"/>
          <w:noProof/>
          <w:sz w:val="24"/>
          <w:szCs w:val="24"/>
        </w:rPr>
      </w:pPr>
      <w:hyperlink w:anchor="_Toc353815062" w:history="1">
        <w:r w:rsidR="00787E61" w:rsidRPr="00432CF4">
          <w:rPr>
            <w:rStyle w:val="ac"/>
            <w:noProof/>
          </w:rPr>
          <w:t>4.2.8.</w:t>
        </w:r>
        <w:r w:rsidR="00787E61">
          <w:rPr>
            <w:i w:val="0"/>
            <w:iC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«Отчет о доставке пенсий» как расширение блока «Исходящий документ»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40"/>
        <w:tabs>
          <w:tab w:val="left" w:pos="1680"/>
          <w:tab w:val="right" w:leader="dot" w:pos="15127"/>
        </w:tabs>
        <w:rPr>
          <w:noProof/>
          <w:sz w:val="24"/>
          <w:szCs w:val="24"/>
        </w:rPr>
      </w:pPr>
      <w:hyperlink w:anchor="_Toc353815063" w:history="1">
        <w:r w:rsidR="00787E61" w:rsidRPr="00432CF4">
          <w:rPr>
            <w:rStyle w:val="ac"/>
            <w:noProof/>
          </w:rPr>
          <w:t>4.2.8.1.</w:t>
        </w:r>
        <w:r w:rsidR="00787E61">
          <w:rPr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«Сведения о суммах»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40"/>
        <w:tabs>
          <w:tab w:val="left" w:pos="1680"/>
          <w:tab w:val="right" w:leader="dot" w:pos="15127"/>
        </w:tabs>
        <w:rPr>
          <w:noProof/>
          <w:sz w:val="24"/>
          <w:szCs w:val="24"/>
        </w:rPr>
      </w:pPr>
      <w:hyperlink w:anchor="_Toc353815064" w:history="1">
        <w:r w:rsidR="00787E61" w:rsidRPr="00432CF4">
          <w:rPr>
            <w:rStyle w:val="ac"/>
            <w:noProof/>
          </w:rPr>
          <w:t>4.2.8.2.</w:t>
        </w:r>
        <w:r w:rsidR="00787E61">
          <w:rPr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«Общая сумма»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31"/>
        <w:tabs>
          <w:tab w:val="left" w:pos="1200"/>
          <w:tab w:val="right" w:leader="dot" w:pos="15127"/>
        </w:tabs>
        <w:rPr>
          <w:i w:val="0"/>
          <w:iCs w:val="0"/>
          <w:noProof/>
          <w:sz w:val="24"/>
          <w:szCs w:val="24"/>
        </w:rPr>
      </w:pPr>
      <w:hyperlink w:anchor="_Toc353815065" w:history="1">
        <w:r w:rsidR="00787E61" w:rsidRPr="00432CF4">
          <w:rPr>
            <w:rStyle w:val="ac"/>
            <w:noProof/>
          </w:rPr>
          <w:t>4.2.9.</w:t>
        </w:r>
        <w:r w:rsidR="00787E61">
          <w:rPr>
            <w:i w:val="0"/>
            <w:iC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«Отчет о доставке социальных пособий на погребение» как расширение блока «Исходящий документ»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40"/>
        <w:tabs>
          <w:tab w:val="left" w:pos="1680"/>
          <w:tab w:val="right" w:leader="dot" w:pos="15127"/>
        </w:tabs>
        <w:rPr>
          <w:noProof/>
          <w:sz w:val="24"/>
          <w:szCs w:val="24"/>
        </w:rPr>
      </w:pPr>
      <w:hyperlink w:anchor="_Toc353815066" w:history="1">
        <w:r w:rsidR="00787E61" w:rsidRPr="00432CF4">
          <w:rPr>
            <w:rStyle w:val="ac"/>
            <w:noProof/>
          </w:rPr>
          <w:t>4.2.9.1.</w:t>
        </w:r>
        <w:r w:rsidR="00787E61">
          <w:rPr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</w:t>
        </w:r>
        <w:r w:rsidR="00787E61" w:rsidRPr="00432CF4">
          <w:rPr>
            <w:rStyle w:val="ac"/>
            <w:i/>
            <w:iCs/>
            <w:noProof/>
          </w:rPr>
          <w:t>Сведения о доставке пособия на погребение</w:t>
        </w:r>
        <w:r w:rsidR="00787E61" w:rsidRPr="00432CF4">
          <w:rPr>
            <w:rStyle w:val="ac"/>
            <w:noProof/>
          </w:rPr>
          <w:t>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31"/>
        <w:tabs>
          <w:tab w:val="left" w:pos="1440"/>
          <w:tab w:val="right" w:leader="dot" w:pos="15127"/>
        </w:tabs>
        <w:rPr>
          <w:i w:val="0"/>
          <w:iCs w:val="0"/>
          <w:noProof/>
          <w:sz w:val="24"/>
          <w:szCs w:val="24"/>
        </w:rPr>
      </w:pPr>
      <w:hyperlink w:anchor="_Toc353815067" w:history="1">
        <w:r w:rsidR="00787E61" w:rsidRPr="00432CF4">
          <w:rPr>
            <w:rStyle w:val="ac"/>
            <w:noProof/>
          </w:rPr>
          <w:t>4.2.10.</w:t>
        </w:r>
        <w:r w:rsidR="00787E61">
          <w:rPr>
            <w:i w:val="0"/>
            <w:iC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«Ежедневный отчет о доставке по КБК» как расширение блока «Исходящий документ»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40"/>
        <w:tabs>
          <w:tab w:val="left" w:pos="1680"/>
          <w:tab w:val="right" w:leader="dot" w:pos="15127"/>
        </w:tabs>
        <w:rPr>
          <w:noProof/>
          <w:sz w:val="24"/>
          <w:szCs w:val="24"/>
        </w:rPr>
      </w:pPr>
      <w:hyperlink w:anchor="_Toc353815068" w:history="1">
        <w:r w:rsidR="00787E61" w:rsidRPr="00432CF4">
          <w:rPr>
            <w:rStyle w:val="ac"/>
            <w:noProof/>
          </w:rPr>
          <w:t>4.2.10.1.</w:t>
        </w:r>
        <w:r w:rsidR="00787E61">
          <w:rPr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«Сведения о суммах по КБК»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40"/>
        <w:tabs>
          <w:tab w:val="left" w:pos="1680"/>
          <w:tab w:val="right" w:leader="dot" w:pos="15127"/>
        </w:tabs>
        <w:rPr>
          <w:noProof/>
          <w:sz w:val="24"/>
          <w:szCs w:val="24"/>
        </w:rPr>
      </w:pPr>
      <w:hyperlink w:anchor="_Toc353815069" w:history="1">
        <w:r w:rsidR="00787E61" w:rsidRPr="00432CF4">
          <w:rPr>
            <w:rStyle w:val="ac"/>
            <w:noProof/>
          </w:rPr>
          <w:t>4.2.10.2.</w:t>
        </w:r>
        <w:r w:rsidR="00787E61">
          <w:rPr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«Доставлено по всем КБК»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40"/>
        <w:tabs>
          <w:tab w:val="left" w:pos="1680"/>
          <w:tab w:val="right" w:leader="dot" w:pos="15127"/>
        </w:tabs>
        <w:rPr>
          <w:noProof/>
          <w:sz w:val="24"/>
          <w:szCs w:val="24"/>
        </w:rPr>
      </w:pPr>
      <w:hyperlink w:anchor="_Toc353815070" w:history="1">
        <w:r w:rsidR="00787E61" w:rsidRPr="00432CF4">
          <w:rPr>
            <w:rStyle w:val="ac"/>
            <w:noProof/>
          </w:rPr>
          <w:t>4.2.10.3.</w:t>
        </w:r>
        <w:r w:rsidR="00787E61">
          <w:rPr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«С</w:t>
        </w:r>
        <w:r w:rsidR="00787E61" w:rsidRPr="00432CF4">
          <w:rPr>
            <w:rStyle w:val="ac"/>
            <w:i/>
            <w:iCs/>
            <w:noProof/>
          </w:rPr>
          <w:t>умма по КБК</w:t>
        </w:r>
        <w:r w:rsidR="00787E61" w:rsidRPr="00432CF4">
          <w:rPr>
            <w:rStyle w:val="ac"/>
            <w:noProof/>
          </w:rPr>
          <w:t>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31"/>
        <w:tabs>
          <w:tab w:val="left" w:pos="1440"/>
          <w:tab w:val="right" w:leader="dot" w:pos="15127"/>
        </w:tabs>
        <w:rPr>
          <w:i w:val="0"/>
          <w:iCs w:val="0"/>
          <w:noProof/>
          <w:sz w:val="24"/>
          <w:szCs w:val="24"/>
        </w:rPr>
      </w:pPr>
      <w:hyperlink w:anchor="_Toc353815071" w:history="1">
        <w:r w:rsidR="00787E61" w:rsidRPr="00432CF4">
          <w:rPr>
            <w:rStyle w:val="ac"/>
            <w:noProof/>
          </w:rPr>
          <w:t>4.2.11.</w:t>
        </w:r>
        <w:r w:rsidR="00787E61">
          <w:rPr>
            <w:i w:val="0"/>
            <w:iC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«Отчет о зачислении и не зачислении / возврате / не возврате сумм» как расширение блока «Исходящий документ»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31"/>
        <w:tabs>
          <w:tab w:val="left" w:pos="1440"/>
          <w:tab w:val="right" w:leader="dot" w:pos="15127"/>
        </w:tabs>
        <w:rPr>
          <w:i w:val="0"/>
          <w:iCs w:val="0"/>
          <w:noProof/>
          <w:sz w:val="24"/>
          <w:szCs w:val="24"/>
        </w:rPr>
      </w:pPr>
      <w:hyperlink w:anchor="_Toc353815072" w:history="1">
        <w:r w:rsidR="00787E61" w:rsidRPr="00432CF4">
          <w:rPr>
            <w:rStyle w:val="ac"/>
            <w:noProof/>
          </w:rPr>
          <w:t>4.2.12.</w:t>
        </w:r>
        <w:r w:rsidR="00787E61">
          <w:rPr>
            <w:i w:val="0"/>
            <w:iC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«Уведомление об обстоятельствах, влияющих на выплату пенсий » как расширение блока «Исходящий документ»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40"/>
        <w:tabs>
          <w:tab w:val="left" w:pos="1680"/>
          <w:tab w:val="right" w:leader="dot" w:pos="15127"/>
        </w:tabs>
        <w:rPr>
          <w:noProof/>
          <w:sz w:val="24"/>
          <w:szCs w:val="24"/>
        </w:rPr>
      </w:pPr>
      <w:hyperlink w:anchor="_Toc353815073" w:history="1">
        <w:r w:rsidR="00787E61" w:rsidRPr="00432CF4">
          <w:rPr>
            <w:rStyle w:val="ac"/>
            <w:noProof/>
          </w:rPr>
          <w:t>4.2.12.1.</w:t>
        </w:r>
        <w:r w:rsidR="00787E61">
          <w:rPr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«Состояние счета получателя»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31"/>
        <w:tabs>
          <w:tab w:val="left" w:pos="1440"/>
          <w:tab w:val="right" w:leader="dot" w:pos="15127"/>
        </w:tabs>
        <w:rPr>
          <w:i w:val="0"/>
          <w:iCs w:val="0"/>
          <w:noProof/>
          <w:sz w:val="24"/>
          <w:szCs w:val="24"/>
        </w:rPr>
      </w:pPr>
      <w:hyperlink w:anchor="_Toc353815074" w:history="1">
        <w:r w:rsidR="00787E61" w:rsidRPr="00432CF4">
          <w:rPr>
            <w:rStyle w:val="ac"/>
            <w:noProof/>
          </w:rPr>
          <w:t>4.2.13.</w:t>
        </w:r>
        <w:r w:rsidR="00787E61">
          <w:rPr>
            <w:i w:val="0"/>
            <w:iC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«Список расхождений» как расширение блока «Исходящий документ»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40"/>
        <w:tabs>
          <w:tab w:val="left" w:pos="1680"/>
          <w:tab w:val="right" w:leader="dot" w:pos="15127"/>
        </w:tabs>
        <w:rPr>
          <w:noProof/>
          <w:sz w:val="24"/>
          <w:szCs w:val="24"/>
        </w:rPr>
      </w:pPr>
      <w:hyperlink w:anchor="_Toc353815075" w:history="1">
        <w:r w:rsidR="00787E61" w:rsidRPr="00432CF4">
          <w:rPr>
            <w:rStyle w:val="ac"/>
            <w:noProof/>
          </w:rPr>
          <w:t>4.2.13.1.</w:t>
        </w:r>
        <w:r w:rsidR="00787E61">
          <w:rPr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«Р</w:t>
        </w:r>
        <w:r w:rsidR="00787E61" w:rsidRPr="00432CF4">
          <w:rPr>
            <w:rStyle w:val="ac"/>
            <w:iCs/>
            <w:noProof/>
          </w:rPr>
          <w:t>асхождения</w:t>
        </w:r>
        <w:r w:rsidR="00787E61" w:rsidRPr="00432CF4">
          <w:rPr>
            <w:rStyle w:val="ac"/>
            <w:noProof/>
          </w:rPr>
          <w:t>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31"/>
        <w:tabs>
          <w:tab w:val="left" w:pos="1440"/>
          <w:tab w:val="right" w:leader="dot" w:pos="15127"/>
        </w:tabs>
        <w:rPr>
          <w:i w:val="0"/>
          <w:iCs w:val="0"/>
          <w:noProof/>
          <w:sz w:val="24"/>
          <w:szCs w:val="24"/>
        </w:rPr>
      </w:pPr>
      <w:hyperlink w:anchor="_Toc353815076" w:history="1">
        <w:r w:rsidR="00787E61" w:rsidRPr="00432CF4">
          <w:rPr>
            <w:rStyle w:val="ac"/>
            <w:noProof/>
          </w:rPr>
          <w:t>4.2.14.</w:t>
        </w:r>
        <w:r w:rsidR="00787E61">
          <w:rPr>
            <w:i w:val="0"/>
            <w:iC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«Опись передаваемых/возвращаемых файлов» как расширение блока «Исходящий документ»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31"/>
        <w:tabs>
          <w:tab w:val="left" w:pos="1440"/>
          <w:tab w:val="right" w:leader="dot" w:pos="15127"/>
        </w:tabs>
        <w:rPr>
          <w:i w:val="0"/>
          <w:iCs w:val="0"/>
          <w:noProof/>
          <w:sz w:val="24"/>
          <w:szCs w:val="24"/>
        </w:rPr>
      </w:pPr>
      <w:hyperlink w:anchor="_Toc353815077" w:history="1">
        <w:r w:rsidR="00787E61" w:rsidRPr="00432CF4">
          <w:rPr>
            <w:rStyle w:val="ac"/>
            <w:noProof/>
          </w:rPr>
          <w:t>4.2.15.</w:t>
        </w:r>
        <w:r w:rsidR="00787E61">
          <w:rPr>
            <w:i w:val="0"/>
            <w:iC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«Подтверждение о  прочтении списков и запросов»  как  расширение  блока  «Исходящий документ»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31"/>
        <w:tabs>
          <w:tab w:val="left" w:pos="1440"/>
          <w:tab w:val="right" w:leader="dot" w:pos="15127"/>
        </w:tabs>
        <w:rPr>
          <w:i w:val="0"/>
          <w:iCs w:val="0"/>
          <w:noProof/>
          <w:sz w:val="24"/>
          <w:szCs w:val="24"/>
        </w:rPr>
      </w:pPr>
      <w:hyperlink w:anchor="_Toc353815078" w:history="1">
        <w:r w:rsidR="00787E61" w:rsidRPr="00432CF4">
          <w:rPr>
            <w:rStyle w:val="ac"/>
            <w:noProof/>
          </w:rPr>
          <w:t>4.2.16.</w:t>
        </w:r>
        <w:r w:rsidR="00787E61">
          <w:rPr>
            <w:i w:val="0"/>
            <w:iC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«Уведомление банка о расхождении сумм»  как  расширение  блока  «Исходящий документ»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10"/>
        <w:tabs>
          <w:tab w:val="left" w:pos="480"/>
          <w:tab w:val="right" w:leader="dot" w:pos="15127"/>
        </w:tabs>
        <w:rPr>
          <w:b w:val="0"/>
          <w:bCs w:val="0"/>
          <w:caps w:val="0"/>
          <w:noProof/>
          <w:sz w:val="24"/>
          <w:szCs w:val="24"/>
        </w:rPr>
      </w:pPr>
      <w:hyperlink w:anchor="_Toc353815079" w:history="1">
        <w:r w:rsidR="00787E61" w:rsidRPr="00432CF4">
          <w:rPr>
            <w:rStyle w:val="ac"/>
            <w:noProof/>
          </w:rPr>
          <w:t>5.</w:t>
        </w:r>
        <w:r w:rsidR="00787E61">
          <w:rPr>
            <w:b w:val="0"/>
            <w:bCs w:val="0"/>
            <w:cap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Блоки унифицированной структуры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21"/>
        <w:tabs>
          <w:tab w:val="left" w:pos="960"/>
          <w:tab w:val="right" w:leader="dot" w:pos="15127"/>
        </w:tabs>
        <w:rPr>
          <w:smallCaps w:val="0"/>
          <w:noProof/>
          <w:sz w:val="24"/>
          <w:szCs w:val="24"/>
        </w:rPr>
      </w:pPr>
      <w:hyperlink w:anchor="_Toc353815080" w:history="1">
        <w:r w:rsidR="00787E61" w:rsidRPr="00432CF4">
          <w:rPr>
            <w:rStyle w:val="ac"/>
            <w:noProof/>
          </w:rPr>
          <w:t>5.1.</w:t>
        </w:r>
        <w:r w:rsidR="00787E61">
          <w:rPr>
            <w:smallCap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Состав блоков унифицированной структуры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21"/>
        <w:tabs>
          <w:tab w:val="left" w:pos="960"/>
          <w:tab w:val="right" w:leader="dot" w:pos="15127"/>
        </w:tabs>
        <w:rPr>
          <w:smallCaps w:val="0"/>
          <w:noProof/>
          <w:sz w:val="24"/>
          <w:szCs w:val="24"/>
        </w:rPr>
      </w:pPr>
      <w:hyperlink w:anchor="_Toc353815081" w:history="1">
        <w:r w:rsidR="00787E61" w:rsidRPr="00432CF4">
          <w:rPr>
            <w:rStyle w:val="ac"/>
            <w:noProof/>
          </w:rPr>
          <w:t>5.2.</w:t>
        </w:r>
        <w:r w:rsidR="00787E61">
          <w:rPr>
            <w:smallCap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«Все представители по доверенности»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21"/>
        <w:tabs>
          <w:tab w:val="left" w:pos="960"/>
          <w:tab w:val="right" w:leader="dot" w:pos="15127"/>
        </w:tabs>
        <w:rPr>
          <w:smallCaps w:val="0"/>
          <w:noProof/>
          <w:sz w:val="24"/>
          <w:szCs w:val="24"/>
        </w:rPr>
      </w:pPr>
      <w:hyperlink w:anchor="_Toc353815082" w:history="1">
        <w:r w:rsidR="00787E61" w:rsidRPr="00432CF4">
          <w:rPr>
            <w:rStyle w:val="ac"/>
            <w:noProof/>
          </w:rPr>
          <w:t>5.3.</w:t>
        </w:r>
        <w:r w:rsidR="00787E61">
          <w:rPr>
            <w:smallCap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«Представитель по доверенности»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21"/>
        <w:tabs>
          <w:tab w:val="left" w:pos="960"/>
          <w:tab w:val="right" w:leader="dot" w:pos="15127"/>
        </w:tabs>
        <w:rPr>
          <w:smallCaps w:val="0"/>
          <w:noProof/>
          <w:sz w:val="24"/>
          <w:szCs w:val="24"/>
        </w:rPr>
      </w:pPr>
      <w:hyperlink w:anchor="_Toc353815083" w:history="1">
        <w:r w:rsidR="00787E61" w:rsidRPr="00432CF4">
          <w:rPr>
            <w:rStyle w:val="ac"/>
            <w:noProof/>
          </w:rPr>
          <w:t>5.4.</w:t>
        </w:r>
        <w:r w:rsidR="00787E61">
          <w:rPr>
            <w:smallCap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«Все выплаты»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21"/>
        <w:tabs>
          <w:tab w:val="left" w:pos="960"/>
          <w:tab w:val="right" w:leader="dot" w:pos="15127"/>
        </w:tabs>
        <w:rPr>
          <w:smallCaps w:val="0"/>
          <w:noProof/>
          <w:sz w:val="24"/>
          <w:szCs w:val="24"/>
        </w:rPr>
      </w:pPr>
      <w:hyperlink w:anchor="_Toc353815084" w:history="1">
        <w:r w:rsidR="00787E61" w:rsidRPr="00432CF4">
          <w:rPr>
            <w:rStyle w:val="ac"/>
            <w:noProof/>
          </w:rPr>
          <w:t>5.5.</w:t>
        </w:r>
        <w:r w:rsidR="00787E61">
          <w:rPr>
            <w:smallCap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«Выплата»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21"/>
        <w:tabs>
          <w:tab w:val="left" w:pos="960"/>
          <w:tab w:val="right" w:leader="dot" w:pos="15127"/>
        </w:tabs>
        <w:rPr>
          <w:smallCaps w:val="0"/>
          <w:noProof/>
          <w:sz w:val="24"/>
          <w:szCs w:val="24"/>
        </w:rPr>
      </w:pPr>
      <w:hyperlink w:anchor="_Toc353815085" w:history="1">
        <w:r w:rsidR="00787E61" w:rsidRPr="00432CF4">
          <w:rPr>
            <w:rStyle w:val="ac"/>
            <w:noProof/>
          </w:rPr>
          <w:t>5.6.</w:t>
        </w:r>
        <w:r w:rsidR="00787E61">
          <w:rPr>
            <w:smallCap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</w:t>
        </w:r>
        <w:r w:rsidR="00787E61" w:rsidRPr="00432CF4">
          <w:rPr>
            <w:rStyle w:val="ac"/>
            <w:iCs/>
            <w:noProof/>
          </w:rPr>
          <w:t>Сведения о массиве поручений</w:t>
        </w:r>
        <w:r w:rsidR="00787E61" w:rsidRPr="00432CF4">
          <w:rPr>
            <w:rStyle w:val="ac"/>
            <w:i/>
            <w:iCs/>
            <w:noProof/>
          </w:rPr>
          <w:t>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21"/>
        <w:tabs>
          <w:tab w:val="left" w:pos="960"/>
          <w:tab w:val="right" w:leader="dot" w:pos="15127"/>
        </w:tabs>
        <w:rPr>
          <w:smallCaps w:val="0"/>
          <w:noProof/>
          <w:sz w:val="24"/>
          <w:szCs w:val="24"/>
        </w:rPr>
      </w:pPr>
      <w:hyperlink w:anchor="_Toc353815086" w:history="1">
        <w:r w:rsidR="00787E61" w:rsidRPr="00432CF4">
          <w:rPr>
            <w:rStyle w:val="ac"/>
            <w:noProof/>
          </w:rPr>
          <w:t>5.7</w:t>
        </w:r>
        <w:r w:rsidR="00787E61">
          <w:rPr>
            <w:smallCap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«Файлы в описи»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21"/>
        <w:tabs>
          <w:tab w:val="left" w:pos="960"/>
          <w:tab w:val="right" w:leader="dot" w:pos="15127"/>
        </w:tabs>
        <w:rPr>
          <w:smallCaps w:val="0"/>
          <w:noProof/>
          <w:sz w:val="24"/>
          <w:szCs w:val="24"/>
        </w:rPr>
      </w:pPr>
      <w:hyperlink w:anchor="_Toc353815087" w:history="1">
        <w:r w:rsidR="00787E61" w:rsidRPr="00432CF4">
          <w:rPr>
            <w:rStyle w:val="ac"/>
            <w:noProof/>
          </w:rPr>
          <w:t>5.8</w:t>
        </w:r>
        <w:r w:rsidR="00787E61">
          <w:rPr>
            <w:smallCap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«Организация»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21"/>
        <w:tabs>
          <w:tab w:val="left" w:pos="960"/>
          <w:tab w:val="right" w:leader="dot" w:pos="15127"/>
        </w:tabs>
        <w:rPr>
          <w:smallCaps w:val="0"/>
          <w:noProof/>
          <w:sz w:val="24"/>
          <w:szCs w:val="24"/>
        </w:rPr>
      </w:pPr>
      <w:hyperlink w:anchor="_Toc353815088" w:history="1">
        <w:r w:rsidR="00787E61" w:rsidRPr="00432CF4">
          <w:rPr>
            <w:rStyle w:val="ac"/>
            <w:noProof/>
          </w:rPr>
          <w:t>5.9</w:t>
        </w:r>
        <w:r w:rsidR="00787E61">
          <w:rPr>
            <w:smallCap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«Налоговый номер»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21"/>
        <w:tabs>
          <w:tab w:val="left" w:pos="960"/>
          <w:tab w:val="right" w:leader="dot" w:pos="15127"/>
        </w:tabs>
        <w:rPr>
          <w:smallCaps w:val="0"/>
          <w:noProof/>
          <w:sz w:val="24"/>
          <w:szCs w:val="24"/>
        </w:rPr>
      </w:pPr>
      <w:hyperlink w:anchor="_Toc353815089" w:history="1">
        <w:r w:rsidR="00787E61" w:rsidRPr="00432CF4">
          <w:rPr>
            <w:rStyle w:val="ac"/>
            <w:noProof/>
          </w:rPr>
          <w:t>5.10</w:t>
        </w:r>
        <w:r w:rsidR="00787E61">
          <w:rPr>
            <w:smallCap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«Подразделение организации»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21"/>
        <w:tabs>
          <w:tab w:val="left" w:pos="960"/>
          <w:tab w:val="right" w:leader="dot" w:pos="15127"/>
        </w:tabs>
        <w:rPr>
          <w:smallCaps w:val="0"/>
          <w:noProof/>
          <w:sz w:val="24"/>
          <w:szCs w:val="24"/>
        </w:rPr>
      </w:pPr>
      <w:hyperlink w:anchor="_Toc353815090" w:history="1">
        <w:r w:rsidR="00787E61" w:rsidRPr="00432CF4">
          <w:rPr>
            <w:rStyle w:val="ac"/>
            <w:noProof/>
          </w:rPr>
          <w:t>5.11</w:t>
        </w:r>
        <w:r w:rsidR="00787E61">
          <w:rPr>
            <w:smallCap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«Состав документов»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21"/>
        <w:tabs>
          <w:tab w:val="left" w:pos="960"/>
          <w:tab w:val="right" w:leader="dot" w:pos="15127"/>
        </w:tabs>
        <w:rPr>
          <w:smallCaps w:val="0"/>
          <w:noProof/>
          <w:sz w:val="24"/>
          <w:szCs w:val="24"/>
        </w:rPr>
      </w:pPr>
      <w:hyperlink w:anchor="_Toc353815091" w:history="1">
        <w:r w:rsidR="00787E61" w:rsidRPr="00432CF4">
          <w:rPr>
            <w:rStyle w:val="ac"/>
            <w:noProof/>
          </w:rPr>
          <w:t>5.12</w:t>
        </w:r>
        <w:r w:rsidR="00787E61">
          <w:rPr>
            <w:smallCap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«Наличие документов»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21"/>
        <w:tabs>
          <w:tab w:val="left" w:pos="960"/>
          <w:tab w:val="right" w:leader="dot" w:pos="15127"/>
        </w:tabs>
        <w:rPr>
          <w:smallCaps w:val="0"/>
          <w:noProof/>
          <w:sz w:val="24"/>
          <w:szCs w:val="24"/>
        </w:rPr>
      </w:pPr>
      <w:hyperlink w:anchor="_Toc353815092" w:history="1">
        <w:r w:rsidR="00787E61" w:rsidRPr="00432CF4">
          <w:rPr>
            <w:rStyle w:val="ac"/>
            <w:noProof/>
          </w:rPr>
          <w:t>5.13</w:t>
        </w:r>
        <w:r w:rsidR="00787E61">
          <w:rPr>
            <w:smallCap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«Номер пачки внешний»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21"/>
        <w:tabs>
          <w:tab w:val="left" w:pos="960"/>
          <w:tab w:val="right" w:leader="dot" w:pos="15127"/>
        </w:tabs>
        <w:rPr>
          <w:smallCaps w:val="0"/>
          <w:noProof/>
          <w:sz w:val="24"/>
          <w:szCs w:val="24"/>
        </w:rPr>
      </w:pPr>
      <w:hyperlink w:anchor="_Toc353815093" w:history="1">
        <w:r w:rsidR="00787E61" w:rsidRPr="00432CF4">
          <w:rPr>
            <w:rStyle w:val="ac"/>
            <w:noProof/>
          </w:rPr>
          <w:t>5.14</w:t>
        </w:r>
        <w:r w:rsidR="00787E61">
          <w:rPr>
            <w:smallCap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Программа подготовки данных»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21"/>
        <w:tabs>
          <w:tab w:val="left" w:pos="960"/>
          <w:tab w:val="right" w:leader="dot" w:pos="15127"/>
        </w:tabs>
        <w:rPr>
          <w:smallCaps w:val="0"/>
          <w:noProof/>
          <w:sz w:val="24"/>
          <w:szCs w:val="24"/>
        </w:rPr>
      </w:pPr>
      <w:hyperlink w:anchor="_Toc353815094" w:history="1">
        <w:r w:rsidR="00787E61" w:rsidRPr="00432CF4">
          <w:rPr>
            <w:rStyle w:val="ac"/>
            <w:noProof/>
          </w:rPr>
          <w:t>5.15</w:t>
        </w:r>
        <w:r w:rsidR="00787E61">
          <w:rPr>
            <w:smallCap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«ФИО»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10"/>
        <w:tabs>
          <w:tab w:val="left" w:pos="480"/>
          <w:tab w:val="right" w:leader="dot" w:pos="15127"/>
        </w:tabs>
        <w:rPr>
          <w:b w:val="0"/>
          <w:bCs w:val="0"/>
          <w:caps w:val="0"/>
          <w:noProof/>
          <w:sz w:val="24"/>
          <w:szCs w:val="24"/>
        </w:rPr>
      </w:pPr>
      <w:hyperlink w:anchor="_Toc353815095" w:history="1">
        <w:r w:rsidR="00787E61" w:rsidRPr="00432CF4">
          <w:rPr>
            <w:rStyle w:val="ac"/>
            <w:noProof/>
          </w:rPr>
          <w:t>6</w:t>
        </w:r>
        <w:r w:rsidR="00787E61">
          <w:rPr>
            <w:b w:val="0"/>
            <w:bCs w:val="0"/>
            <w:cap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Дополнительные типы данных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10"/>
        <w:tabs>
          <w:tab w:val="left" w:pos="480"/>
          <w:tab w:val="right" w:leader="dot" w:pos="15127"/>
        </w:tabs>
        <w:rPr>
          <w:b w:val="0"/>
          <w:bCs w:val="0"/>
          <w:caps w:val="0"/>
          <w:noProof/>
          <w:sz w:val="24"/>
          <w:szCs w:val="24"/>
        </w:rPr>
      </w:pPr>
      <w:hyperlink w:anchor="_Toc353815096" w:history="1">
        <w:r w:rsidR="00787E61" w:rsidRPr="00432CF4">
          <w:rPr>
            <w:rStyle w:val="ac"/>
            <w:noProof/>
          </w:rPr>
          <w:t>7</w:t>
        </w:r>
        <w:r w:rsidR="00787E61">
          <w:rPr>
            <w:b w:val="0"/>
            <w:bCs w:val="0"/>
            <w:cap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Унифицированные элементы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7E61" w:rsidRDefault="00A17F5E">
      <w:pPr>
        <w:pStyle w:val="10"/>
        <w:tabs>
          <w:tab w:val="left" w:pos="480"/>
          <w:tab w:val="right" w:leader="dot" w:pos="15127"/>
        </w:tabs>
        <w:rPr>
          <w:b w:val="0"/>
          <w:bCs w:val="0"/>
          <w:caps w:val="0"/>
          <w:noProof/>
          <w:sz w:val="24"/>
          <w:szCs w:val="24"/>
        </w:rPr>
      </w:pPr>
      <w:hyperlink w:anchor="_Toc353815097" w:history="1">
        <w:r w:rsidR="00787E61" w:rsidRPr="00432CF4">
          <w:rPr>
            <w:rStyle w:val="ac"/>
            <w:noProof/>
          </w:rPr>
          <w:t>8</w:t>
        </w:r>
        <w:r w:rsidR="00787E61">
          <w:rPr>
            <w:b w:val="0"/>
            <w:bCs w:val="0"/>
            <w:caps w:val="0"/>
            <w:noProof/>
            <w:sz w:val="24"/>
            <w:szCs w:val="24"/>
          </w:rPr>
          <w:tab/>
        </w:r>
        <w:r w:rsidR="00787E61" w:rsidRPr="00432CF4">
          <w:rPr>
            <w:rStyle w:val="ac"/>
            <w:noProof/>
          </w:rPr>
          <w:t>Структура элемента Штриховой код</w:t>
        </w:r>
        <w:r w:rsidR="00787E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7E61">
          <w:rPr>
            <w:noProof/>
            <w:webHidden/>
          </w:rPr>
          <w:instrText xml:space="preserve"> PAGEREF _Toc353815097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42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07226" w:rsidRDefault="00A17F5E">
      <w:pPr>
        <w:pStyle w:val="1"/>
        <w:pageBreakBefore/>
        <w:ind w:left="431" w:hanging="431"/>
      </w:pPr>
      <w:r>
        <w:rPr>
          <w:b w:val="0"/>
          <w:sz w:val="28"/>
          <w:szCs w:val="20"/>
        </w:rPr>
        <w:lastRenderedPageBreak/>
        <w:fldChar w:fldCharType="end"/>
      </w:r>
      <w:bookmarkStart w:id="1" w:name="_Toc353815014"/>
      <w:r w:rsidR="00407226">
        <w:t>Общие сведения</w:t>
      </w:r>
      <w:bookmarkEnd w:id="0"/>
      <w:bookmarkEnd w:id="1"/>
    </w:p>
    <w:p w:rsidR="00407226" w:rsidRDefault="00407226">
      <w:pPr>
        <w:ind w:firstLine="600"/>
        <w:jc w:val="both"/>
        <w:rPr>
          <w:bCs/>
        </w:rPr>
      </w:pPr>
      <w:r>
        <w:rPr>
          <w:bCs/>
        </w:rPr>
        <w:t>Настоящий формат разработан в целях обеспечения электронного обмена документами между отделениями Пенсионного фонда Российской Федерации (далее – ПФР) и организациями, осуществляющими доставку трудовых пенсий, пенсий по государственному пенсионному обеспеч</w:t>
      </w:r>
      <w:r>
        <w:rPr>
          <w:bCs/>
        </w:rPr>
        <w:t>е</w:t>
      </w:r>
      <w:r>
        <w:rPr>
          <w:bCs/>
        </w:rPr>
        <w:t xml:space="preserve">нию, ежемесячных выплат и других социальных выплат (далее – пенсии). </w:t>
      </w:r>
    </w:p>
    <w:p w:rsidR="00407226" w:rsidRDefault="00407226">
      <w:pPr>
        <w:ind w:firstLine="600"/>
        <w:jc w:val="both"/>
        <w:rPr>
          <w:bCs/>
          <w:color w:val="auto"/>
        </w:rPr>
      </w:pPr>
      <w:r>
        <w:rPr>
          <w:bCs/>
          <w:color w:val="auto"/>
        </w:rPr>
        <w:t>Настоящий формат применяется вместе с общими положениями пунктов 1, 2, 3, 5, 6, 7, 8 Правил подготовки документов индивидуального (персонифицированного) учета в электронной форме, утвержденными постановлением Правления ПФР от 31.07.2006 № 192п (приложение 4 к Инструкции по заполнению форм документов индивидуального (персонифицированного) учета в системе обязательного пенсионного страхования (далее – формат данных 7.00).</w:t>
      </w:r>
    </w:p>
    <w:p w:rsidR="00407226" w:rsidRDefault="00407226">
      <w:pPr>
        <w:ind w:firstLine="600"/>
        <w:jc w:val="both"/>
        <w:rPr>
          <w:bCs/>
        </w:rPr>
      </w:pPr>
      <w:r>
        <w:rPr>
          <w:bCs/>
        </w:rPr>
        <w:t xml:space="preserve">В документе приведены особенности, отличающие настоящий формат от формата 7.00. </w:t>
      </w:r>
    </w:p>
    <w:p w:rsidR="009B36D8" w:rsidRDefault="009B36D8" w:rsidP="009B36D8">
      <w:pPr>
        <w:ind w:firstLine="600"/>
        <w:jc w:val="both"/>
        <w:rPr>
          <w:bCs/>
        </w:rPr>
      </w:pPr>
      <w:r>
        <w:rPr>
          <w:bCs/>
        </w:rPr>
        <w:t xml:space="preserve">  Документы, сформированные в соответствии с данным форматом, должны удовлетворять правилам, перечисленным в документе «</w:t>
      </w:r>
      <w:r w:rsidRPr="004F55B0">
        <w:rPr>
          <w:bCs/>
        </w:rPr>
        <w:t>Правила проверки к формату обмена данными с организациями, осуществляющими доставку пенсий</w:t>
      </w:r>
      <w:r>
        <w:rPr>
          <w:bCs/>
        </w:rPr>
        <w:t>».</w:t>
      </w:r>
    </w:p>
    <w:p w:rsidR="00407226" w:rsidRDefault="00407226">
      <w:pPr>
        <w:ind w:firstLine="600"/>
        <w:jc w:val="both"/>
        <w:rPr>
          <w:bCs/>
        </w:rPr>
      </w:pPr>
      <w:r>
        <w:rPr>
          <w:bCs/>
        </w:rPr>
        <w:t>Входящими документами являются документы, поступающие в организацию, осуществляющую доставку пенсий (далее – доставщик) из ПФР.</w:t>
      </w:r>
    </w:p>
    <w:p w:rsidR="00407226" w:rsidRDefault="00407226">
      <w:pPr>
        <w:ind w:firstLine="600"/>
        <w:jc w:val="both"/>
        <w:rPr>
          <w:bCs/>
        </w:rPr>
      </w:pPr>
      <w:r>
        <w:rPr>
          <w:bCs/>
        </w:rPr>
        <w:t>Исходящими документами являются документы, поступающие от доставщика в ПФР.</w:t>
      </w:r>
    </w:p>
    <w:p w:rsidR="009B36D8" w:rsidRDefault="009B36D8" w:rsidP="009B36D8">
      <w:pPr>
        <w:ind w:firstLine="600"/>
        <w:jc w:val="both"/>
        <w:rPr>
          <w:bCs/>
        </w:rPr>
      </w:pPr>
      <w:r>
        <w:rPr>
          <w:bCs/>
        </w:rPr>
        <w:t>Документы информационного обмена, содержащие сведения о получателях пенсий и других социальных выплат, также называются масс</w:t>
      </w:r>
      <w:r>
        <w:rPr>
          <w:bCs/>
        </w:rPr>
        <w:t>и</w:t>
      </w:r>
      <w:r>
        <w:rPr>
          <w:bCs/>
        </w:rPr>
        <w:t>вами.</w:t>
      </w:r>
    </w:p>
    <w:p w:rsidR="009B36D8" w:rsidRDefault="009B36D8">
      <w:pPr>
        <w:ind w:firstLine="600"/>
        <w:jc w:val="both"/>
        <w:rPr>
          <w:bCs/>
        </w:rPr>
      </w:pPr>
    </w:p>
    <w:p w:rsidR="00407226" w:rsidRPr="006657D0" w:rsidRDefault="00F05310">
      <w:pPr>
        <w:ind w:firstLine="600"/>
        <w:jc w:val="both"/>
        <w:rPr>
          <w:bCs/>
          <w:color w:val="auto"/>
        </w:rPr>
      </w:pPr>
      <w:r w:rsidRPr="006657D0">
        <w:rPr>
          <w:color w:val="auto"/>
        </w:rPr>
        <w:t xml:space="preserve">Во всех документах информационного обмена наименования </w:t>
      </w:r>
      <w:r w:rsidRPr="006657D0">
        <w:rPr>
          <w:color w:val="auto"/>
          <w:lang w:val="en-US"/>
        </w:rPr>
        <w:t>XML</w:t>
      </w:r>
      <w:r w:rsidRPr="006657D0">
        <w:rPr>
          <w:color w:val="auto"/>
        </w:rPr>
        <w:t>-тегов, идентифицирующих объекты в файле, должны быть прижаты к левому краю.</w:t>
      </w:r>
    </w:p>
    <w:p w:rsidR="00407226" w:rsidRPr="006657D0" w:rsidRDefault="00407226">
      <w:pPr>
        <w:ind w:firstLine="600"/>
        <w:jc w:val="both"/>
        <w:rPr>
          <w:bCs/>
          <w:color w:val="auto"/>
        </w:rPr>
      </w:pPr>
    </w:p>
    <w:p w:rsidR="00407226" w:rsidRDefault="00407226">
      <w:pPr>
        <w:pStyle w:val="2"/>
      </w:pPr>
      <w:bookmarkStart w:id="2" w:name="_Toc353815015"/>
      <w:r>
        <w:rPr>
          <w:b w:val="0"/>
        </w:rPr>
        <w:t>Файлы входящих документов</w:t>
      </w:r>
      <w:bookmarkEnd w:id="2"/>
    </w:p>
    <w:p w:rsidR="00407226" w:rsidRDefault="00407226">
      <w:pPr>
        <w:keepNext/>
        <w:keepLines/>
        <w:spacing w:after="120"/>
        <w:ind w:firstLine="540"/>
        <w:jc w:val="both"/>
        <w:rPr>
          <w:bCs/>
          <w:color w:val="auto"/>
        </w:rPr>
      </w:pPr>
    </w:p>
    <w:p w:rsidR="00407226" w:rsidRPr="00B6160A" w:rsidRDefault="00407226">
      <w:pPr>
        <w:keepNext/>
        <w:keepLines/>
        <w:spacing w:after="120"/>
        <w:ind w:firstLine="540"/>
        <w:jc w:val="both"/>
        <w:rPr>
          <w:bCs/>
        </w:rPr>
      </w:pPr>
      <w:r w:rsidRPr="00B6160A">
        <w:rPr>
          <w:bCs/>
        </w:rPr>
        <w:t>В виду больших объемов передаваемой информации каждый входящий документ информационного обмена может быть разделен на части (на несколько файлов).</w:t>
      </w:r>
    </w:p>
    <w:p w:rsidR="00407226" w:rsidRPr="00B6160A" w:rsidRDefault="00407226">
      <w:pPr>
        <w:keepNext/>
        <w:keepLines/>
        <w:spacing w:after="120"/>
        <w:ind w:firstLine="540"/>
        <w:jc w:val="both"/>
        <w:rPr>
          <w:bCs/>
        </w:rPr>
      </w:pPr>
      <w:r w:rsidRPr="00B6160A">
        <w:rPr>
          <w:bCs/>
        </w:rPr>
        <w:t>Документ информационного обмена представляет собой один или несколько файлов входящих документов и содержит:</w:t>
      </w:r>
    </w:p>
    <w:p w:rsidR="00407226" w:rsidRPr="00B6160A" w:rsidRDefault="00407226">
      <w:pPr>
        <w:pStyle w:val="a"/>
        <w:tabs>
          <w:tab w:val="clear" w:pos="1287"/>
          <w:tab w:val="num" w:pos="540"/>
        </w:tabs>
        <w:spacing w:before="0" w:after="120"/>
        <w:ind w:left="539" w:hanging="539"/>
        <w:rPr>
          <w:color w:val="000000"/>
        </w:rPr>
      </w:pPr>
      <w:r w:rsidRPr="00B6160A">
        <w:rPr>
          <w:color w:val="000000"/>
        </w:rPr>
        <w:t>представление описи передаваемых файлов;</w:t>
      </w:r>
    </w:p>
    <w:p w:rsidR="00407226" w:rsidRPr="00B6160A" w:rsidRDefault="00407226">
      <w:pPr>
        <w:pStyle w:val="a"/>
        <w:tabs>
          <w:tab w:val="clear" w:pos="1287"/>
          <w:tab w:val="num" w:pos="540"/>
        </w:tabs>
        <w:spacing w:before="0" w:after="120"/>
        <w:ind w:left="539" w:hanging="539"/>
        <w:rPr>
          <w:color w:val="000000"/>
        </w:rPr>
      </w:pPr>
      <w:r w:rsidRPr="00B6160A">
        <w:rPr>
          <w:color w:val="000000"/>
        </w:rPr>
        <w:t>представление каждого передаваемого файла – файла входящих документов</w:t>
      </w:r>
      <w:r w:rsidRPr="00B6160A">
        <w:rPr>
          <w:bCs/>
          <w:color w:val="000000"/>
        </w:rPr>
        <w:t>.</w:t>
      </w:r>
    </w:p>
    <w:p w:rsidR="00407226" w:rsidRPr="00B6160A" w:rsidRDefault="00407226">
      <w:pPr>
        <w:keepNext/>
        <w:keepLines/>
        <w:spacing w:after="120"/>
        <w:ind w:firstLine="540"/>
        <w:jc w:val="both"/>
        <w:rPr>
          <w:bCs/>
        </w:rPr>
      </w:pPr>
      <w:r w:rsidRPr="00B6160A">
        <w:rPr>
          <w:bCs/>
        </w:rPr>
        <w:t>Каждый файл входящих документов представляет собой одну пачку входящих документов  и содержит:</w:t>
      </w:r>
    </w:p>
    <w:p w:rsidR="00407226" w:rsidRPr="00B6160A" w:rsidRDefault="00407226">
      <w:pPr>
        <w:pStyle w:val="a"/>
        <w:tabs>
          <w:tab w:val="clear" w:pos="1287"/>
          <w:tab w:val="num" w:pos="540"/>
        </w:tabs>
        <w:spacing w:before="0" w:after="120"/>
        <w:ind w:left="539" w:hanging="539"/>
        <w:rPr>
          <w:color w:val="000000"/>
        </w:rPr>
      </w:pPr>
      <w:r w:rsidRPr="00B6160A">
        <w:rPr>
          <w:color w:val="000000"/>
        </w:rPr>
        <w:t xml:space="preserve">представление входящей описи документов, передаваемых </w:t>
      </w:r>
      <w:r w:rsidRPr="00B6160A">
        <w:rPr>
          <w:bCs/>
          <w:color w:val="000000"/>
        </w:rPr>
        <w:t>территориальным органом ПФР в данном файле</w:t>
      </w:r>
      <w:r w:rsidRPr="00B6160A">
        <w:rPr>
          <w:color w:val="000000"/>
        </w:rPr>
        <w:t>;</w:t>
      </w:r>
    </w:p>
    <w:p w:rsidR="00407226" w:rsidRPr="00B6160A" w:rsidRDefault="00407226">
      <w:pPr>
        <w:pStyle w:val="a"/>
        <w:tabs>
          <w:tab w:val="clear" w:pos="1287"/>
          <w:tab w:val="num" w:pos="540"/>
        </w:tabs>
        <w:spacing w:before="0" w:after="120"/>
        <w:ind w:left="539" w:hanging="539"/>
        <w:rPr>
          <w:color w:val="000000"/>
        </w:rPr>
      </w:pPr>
      <w:r w:rsidRPr="00B6160A">
        <w:rPr>
          <w:color w:val="000000"/>
        </w:rPr>
        <w:t>представление каждого документа пачки</w:t>
      </w:r>
      <w:r w:rsidRPr="00B6160A">
        <w:rPr>
          <w:bCs/>
          <w:color w:val="000000"/>
        </w:rPr>
        <w:t>.</w:t>
      </w:r>
    </w:p>
    <w:p w:rsidR="00407226" w:rsidRPr="00B6160A" w:rsidRDefault="00407226">
      <w:pPr>
        <w:pStyle w:val="20"/>
        <w:keepLines/>
        <w:rPr>
          <w:bCs/>
          <w:color w:val="000000"/>
        </w:rPr>
      </w:pPr>
      <w:r w:rsidRPr="00B6160A">
        <w:rPr>
          <w:bCs/>
          <w:color w:val="000000"/>
        </w:rPr>
        <w:lastRenderedPageBreak/>
        <w:t>Файлы входящих документов формируются территориальным органом ПФР (ТО ПФР) и передаются доставщику в совокупности.</w:t>
      </w:r>
    </w:p>
    <w:p w:rsidR="00407226" w:rsidRPr="00B6160A" w:rsidRDefault="00407226">
      <w:pPr>
        <w:keepLines/>
        <w:spacing w:after="120"/>
        <w:ind w:firstLine="539"/>
        <w:jc w:val="both"/>
        <w:rPr>
          <w:b/>
        </w:rPr>
      </w:pPr>
    </w:p>
    <w:p w:rsidR="00407226" w:rsidRPr="00B6160A" w:rsidRDefault="00407226">
      <w:pPr>
        <w:pStyle w:val="2"/>
        <w:rPr>
          <w:color w:val="000000"/>
        </w:rPr>
      </w:pPr>
      <w:bookmarkStart w:id="3" w:name="_Toc353815016"/>
      <w:r w:rsidRPr="00B6160A">
        <w:rPr>
          <w:b w:val="0"/>
          <w:color w:val="000000"/>
        </w:rPr>
        <w:t>Файлы исходящих документов</w:t>
      </w:r>
      <w:bookmarkEnd w:id="3"/>
    </w:p>
    <w:p w:rsidR="00407226" w:rsidRPr="00B6160A" w:rsidRDefault="00407226">
      <w:pPr>
        <w:keepNext/>
        <w:keepLines/>
        <w:spacing w:after="120"/>
        <w:ind w:firstLine="540"/>
        <w:jc w:val="both"/>
        <w:rPr>
          <w:bCs/>
        </w:rPr>
      </w:pPr>
    </w:p>
    <w:p w:rsidR="00407226" w:rsidRPr="00B6160A" w:rsidRDefault="00407226">
      <w:pPr>
        <w:keepNext/>
        <w:keepLines/>
        <w:spacing w:after="120"/>
        <w:ind w:firstLine="540"/>
        <w:jc w:val="both"/>
        <w:rPr>
          <w:bCs/>
        </w:rPr>
      </w:pPr>
      <w:r w:rsidRPr="00B6160A">
        <w:rPr>
          <w:bCs/>
        </w:rPr>
        <w:t>В виду больших объемов передаваемой информации каждый исходящий документ информационного обмена может быть разделен на части (на несколько файлов).</w:t>
      </w:r>
    </w:p>
    <w:p w:rsidR="00407226" w:rsidRPr="00B6160A" w:rsidRDefault="00407226">
      <w:pPr>
        <w:keepNext/>
        <w:keepLines/>
        <w:spacing w:after="120"/>
        <w:ind w:firstLine="540"/>
        <w:jc w:val="both"/>
        <w:rPr>
          <w:bCs/>
        </w:rPr>
      </w:pPr>
      <w:r w:rsidRPr="00B6160A">
        <w:rPr>
          <w:bCs/>
        </w:rPr>
        <w:t>Документ информационного обмена представляет собой один или несколько файлов исходящих документов и содержит:</w:t>
      </w:r>
    </w:p>
    <w:p w:rsidR="00407226" w:rsidRPr="00B6160A" w:rsidRDefault="00407226">
      <w:pPr>
        <w:pStyle w:val="a"/>
        <w:tabs>
          <w:tab w:val="clear" w:pos="1287"/>
          <w:tab w:val="num" w:pos="540"/>
        </w:tabs>
        <w:spacing w:before="0" w:after="120"/>
        <w:ind w:left="539" w:hanging="539"/>
        <w:rPr>
          <w:color w:val="000000"/>
        </w:rPr>
      </w:pPr>
      <w:r w:rsidRPr="00B6160A">
        <w:rPr>
          <w:color w:val="000000"/>
        </w:rPr>
        <w:t>представление описи возвращаемых файлов;</w:t>
      </w:r>
    </w:p>
    <w:p w:rsidR="00407226" w:rsidRPr="00B6160A" w:rsidRDefault="00407226">
      <w:pPr>
        <w:pStyle w:val="a"/>
        <w:tabs>
          <w:tab w:val="clear" w:pos="1287"/>
          <w:tab w:val="num" w:pos="540"/>
        </w:tabs>
        <w:spacing w:before="0" w:after="120"/>
        <w:ind w:left="539" w:hanging="539"/>
        <w:rPr>
          <w:color w:val="000000"/>
        </w:rPr>
      </w:pPr>
      <w:r w:rsidRPr="00B6160A">
        <w:rPr>
          <w:color w:val="000000"/>
        </w:rPr>
        <w:t>представление каждого возвращаемого файла – файла исходящих документов</w:t>
      </w:r>
      <w:r w:rsidRPr="00B6160A">
        <w:rPr>
          <w:bCs/>
          <w:color w:val="000000"/>
        </w:rPr>
        <w:t>.</w:t>
      </w:r>
    </w:p>
    <w:p w:rsidR="00407226" w:rsidRPr="00B6160A" w:rsidRDefault="00407226">
      <w:pPr>
        <w:keepNext/>
        <w:keepLines/>
        <w:spacing w:after="120"/>
        <w:ind w:firstLine="540"/>
        <w:jc w:val="both"/>
        <w:rPr>
          <w:bCs/>
        </w:rPr>
      </w:pPr>
      <w:r w:rsidRPr="00B6160A">
        <w:rPr>
          <w:bCs/>
        </w:rPr>
        <w:t>Файл исходящих документов представляет одну пачку исходящих документов и содержит:</w:t>
      </w:r>
    </w:p>
    <w:p w:rsidR="00407226" w:rsidRPr="00B6160A" w:rsidRDefault="00407226">
      <w:pPr>
        <w:pStyle w:val="a"/>
        <w:tabs>
          <w:tab w:val="clear" w:pos="1287"/>
          <w:tab w:val="num" w:pos="540"/>
        </w:tabs>
        <w:spacing w:before="0" w:after="120"/>
        <w:ind w:left="539" w:hanging="539"/>
        <w:rPr>
          <w:color w:val="000000"/>
        </w:rPr>
      </w:pPr>
      <w:r w:rsidRPr="00B6160A">
        <w:rPr>
          <w:color w:val="000000"/>
        </w:rPr>
        <w:t>представление исходящей описи, сопровождающей исходящие документы;</w:t>
      </w:r>
    </w:p>
    <w:p w:rsidR="00407226" w:rsidRPr="00B6160A" w:rsidRDefault="00407226">
      <w:pPr>
        <w:pStyle w:val="a"/>
        <w:tabs>
          <w:tab w:val="clear" w:pos="1287"/>
          <w:tab w:val="num" w:pos="540"/>
        </w:tabs>
        <w:spacing w:before="0" w:after="120"/>
        <w:ind w:left="539" w:hanging="539"/>
        <w:rPr>
          <w:color w:val="000000"/>
        </w:rPr>
      </w:pPr>
      <w:r w:rsidRPr="00B6160A">
        <w:rPr>
          <w:color w:val="000000"/>
        </w:rPr>
        <w:t>представление каждого документа пачки</w:t>
      </w:r>
      <w:r w:rsidRPr="00B6160A">
        <w:rPr>
          <w:bCs/>
          <w:color w:val="000000"/>
        </w:rPr>
        <w:t>.</w:t>
      </w:r>
    </w:p>
    <w:p w:rsidR="00407226" w:rsidRPr="00B6160A" w:rsidRDefault="00407226">
      <w:pPr>
        <w:keepNext/>
        <w:keepLines/>
        <w:spacing w:after="120"/>
        <w:ind w:firstLine="540"/>
        <w:jc w:val="both"/>
        <w:rPr>
          <w:bCs/>
        </w:rPr>
      </w:pPr>
      <w:r w:rsidRPr="00B6160A">
        <w:rPr>
          <w:bCs/>
        </w:rPr>
        <w:t>Файлы исходящих документов формируются доставщиком и передаются в территориальный орган ПФР в совокупности.</w:t>
      </w:r>
    </w:p>
    <w:p w:rsidR="00407226" w:rsidRPr="00B6160A" w:rsidRDefault="00407226">
      <w:pPr>
        <w:pStyle w:val="a4"/>
        <w:jc w:val="both"/>
      </w:pPr>
    </w:p>
    <w:p w:rsidR="00407226" w:rsidRPr="00286541" w:rsidRDefault="00407226">
      <w:pPr>
        <w:pStyle w:val="1"/>
        <w:pageBreakBefore/>
        <w:ind w:left="431" w:hanging="431"/>
        <w:rPr>
          <w:color w:val="000000"/>
        </w:rPr>
      </w:pPr>
      <w:bookmarkStart w:id="4" w:name="_Toc138669534"/>
      <w:bookmarkStart w:id="5" w:name="_Toc353815017"/>
      <w:bookmarkStart w:id="6" w:name="_Toc101756229"/>
      <w:r w:rsidRPr="00286541">
        <w:rPr>
          <w:color w:val="000000"/>
        </w:rPr>
        <w:lastRenderedPageBreak/>
        <w:t>Имя файла данных</w:t>
      </w:r>
      <w:bookmarkEnd w:id="4"/>
      <w:bookmarkEnd w:id="5"/>
    </w:p>
    <w:p w:rsidR="00407226" w:rsidRPr="00286541" w:rsidRDefault="00407226">
      <w:pPr>
        <w:pStyle w:val="2"/>
        <w:rPr>
          <w:color w:val="000000"/>
        </w:rPr>
      </w:pPr>
      <w:bookmarkStart w:id="7" w:name="_Toc138669535"/>
      <w:bookmarkStart w:id="8" w:name="_Toc353815018"/>
      <w:r w:rsidRPr="00286541">
        <w:rPr>
          <w:color w:val="000000"/>
        </w:rPr>
        <w:t>Структура имени файла входящих документов</w:t>
      </w:r>
      <w:bookmarkEnd w:id="7"/>
      <w:bookmarkEnd w:id="8"/>
    </w:p>
    <w:p w:rsidR="00407226" w:rsidRPr="00286541" w:rsidRDefault="00A17F5E">
      <w:pPr>
        <w:keepNext/>
        <w:spacing w:after="120"/>
        <w:ind w:firstLine="540"/>
      </w:pPr>
      <w:r w:rsidRPr="00A17F5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8pt;margin-top:10.6pt;width:564pt;height:27pt;z-index:251642880" stroked="f">
            <v:textbox style="mso-next-textbox:#_x0000_s1047">
              <w:txbxContent>
                <w:p w:rsidR="00655879" w:rsidRDefault="00655879">
                  <w:pPr>
                    <w:rPr>
                      <w:color w:val="auto"/>
                      <w:lang w:val="de-DE"/>
                    </w:rPr>
                  </w:pPr>
                  <w:r>
                    <w:rPr>
                      <w:color w:val="auto"/>
                      <w:lang w:val="de-DE"/>
                    </w:rPr>
                    <w:t>PFR-700-Y-9999-ORG-999-999-999999-DIS-999-DCK-99999</w:t>
                  </w:r>
                  <w:r>
                    <w:rPr>
                      <w:color w:val="auto"/>
                      <w:lang w:val="en-US"/>
                    </w:rPr>
                    <w:t>-999</w:t>
                  </w:r>
                  <w:r>
                    <w:rPr>
                      <w:color w:val="auto"/>
                      <w:lang w:val="de-DE"/>
                    </w:rPr>
                    <w:t>-DOC-</w:t>
                  </w:r>
                  <w:r>
                    <w:rPr>
                      <w:color w:val="auto"/>
                    </w:rPr>
                    <w:t>ХХХХ</w:t>
                  </w:r>
                  <w:r>
                    <w:rPr>
                      <w:color w:val="auto"/>
                      <w:lang w:val="de-DE"/>
                    </w:rPr>
                    <w:t>-</w:t>
                  </w:r>
                  <w:r>
                    <w:rPr>
                      <w:color w:val="auto"/>
                      <w:lang w:val="en-US"/>
                    </w:rPr>
                    <w:t>F</w:t>
                  </w:r>
                  <w:r>
                    <w:rPr>
                      <w:color w:val="auto"/>
                      <w:lang w:val="de-DE"/>
                    </w:rPr>
                    <w:t>SB-9999.XML</w:t>
                  </w:r>
                </w:p>
              </w:txbxContent>
            </v:textbox>
          </v:shape>
        </w:pict>
      </w:r>
      <w:r w:rsidRPr="00A17F5E">
        <w:rPr>
          <w:noProof/>
          <w:sz w:val="20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50" type="#_x0000_t80" style="position:absolute;left:0;text-align:left;margin-left:117pt;margin-top:18.85pt;width:111pt;height:171pt;z-index:-251670528" adj="12600" strokeweight=".25pt"/>
        </w:pict>
      </w:r>
      <w:r w:rsidRPr="00A17F5E">
        <w:rPr>
          <w:noProof/>
          <w:sz w:val="20"/>
        </w:rPr>
        <w:pict>
          <v:shape id="_x0000_s1049" type="#_x0000_t80" style="position:absolute;left:0;text-align:left;margin-left:81pt;margin-top:18.85pt;width:36pt;height:99pt;z-index:-251671552" adj="14215" strokeweight=".25pt"/>
        </w:pict>
      </w:r>
    </w:p>
    <w:p w:rsidR="00407226" w:rsidRPr="00286541" w:rsidRDefault="00A17F5E">
      <w:pPr>
        <w:spacing w:after="120"/>
        <w:ind w:firstLine="540"/>
      </w:pPr>
      <w:r w:rsidRPr="00A17F5E">
        <w:rPr>
          <w:noProof/>
          <w:sz w:val="20"/>
        </w:rPr>
        <w:pict>
          <v:shape id="_x0000_s1080" type="#_x0000_t80" style="position:absolute;left:0;text-align:left;margin-left:270pt;margin-top:11.8pt;width:78pt;height:1in;z-index:-251646976" adj="12600" strokeweight=".25pt"/>
        </w:pict>
      </w:r>
      <w:r w:rsidRPr="00A17F5E">
        <w:rPr>
          <w:noProof/>
          <w:sz w:val="20"/>
        </w:rPr>
        <w:pict>
          <v:shape id="_x0000_s1056" type="#_x0000_t80" style="position:absolute;left:0;text-align:left;margin-left:348pt;margin-top:10pt;width:66pt;height:126pt;z-index:-251664384" adj="12600" strokeweight=".25pt"/>
        </w:pict>
      </w:r>
      <w:r w:rsidRPr="00A17F5E">
        <w:rPr>
          <w:noProof/>
          <w:sz w:val="20"/>
        </w:rPr>
        <w:pict>
          <v:shape id="_x0000_s1054" type="#_x0000_t80" style="position:absolute;left:0;text-align:left;margin-left:414pt;margin-top:10pt;width:54pt;height:90pt;z-index:-251666432" adj="12600" strokeweight=".25pt"/>
        </w:pict>
      </w:r>
      <w:r w:rsidRPr="00A17F5E">
        <w:rPr>
          <w:noProof/>
          <w:sz w:val="20"/>
        </w:rPr>
        <w:pict>
          <v:shape id="_x0000_s1079" type="#_x0000_t80" style="position:absolute;left:0;text-align:left;margin-left:228pt;margin-top:11.8pt;width:42pt;height:108pt;z-index:-251648000" adj="12600" strokeweight=".25pt"/>
        </w:pict>
      </w:r>
      <w:r w:rsidRPr="00A17F5E">
        <w:rPr>
          <w:noProof/>
          <w:sz w:val="20"/>
        </w:rPr>
        <w:pict>
          <v:shape id="_x0000_s1048" type="#_x0000_t80" style="position:absolute;left:0;text-align:left;margin-left:27pt;margin-top:.85pt;width:54pt;height:1in;z-index:-251672576" strokeweight=".25pt"/>
        </w:pict>
      </w:r>
    </w:p>
    <w:p w:rsidR="00407226" w:rsidRPr="00286541" w:rsidRDefault="00407226">
      <w:pPr>
        <w:pStyle w:val="ab"/>
        <w:tabs>
          <w:tab w:val="clear" w:pos="4677"/>
          <w:tab w:val="clear" w:pos="9355"/>
        </w:tabs>
        <w:spacing w:after="120"/>
        <w:ind w:firstLine="540"/>
        <w:rPr>
          <w:color w:val="000000"/>
        </w:rPr>
      </w:pPr>
    </w:p>
    <w:p w:rsidR="00407226" w:rsidRPr="00286541" w:rsidRDefault="00407226">
      <w:pPr>
        <w:pStyle w:val="ab"/>
        <w:tabs>
          <w:tab w:val="clear" w:pos="4677"/>
          <w:tab w:val="clear" w:pos="9355"/>
        </w:tabs>
        <w:spacing w:after="120"/>
        <w:ind w:firstLine="540"/>
        <w:rPr>
          <w:color w:val="000000"/>
        </w:rPr>
      </w:pPr>
    </w:p>
    <w:p w:rsidR="00407226" w:rsidRPr="00286541" w:rsidRDefault="00A17F5E">
      <w:pPr>
        <w:pStyle w:val="ab"/>
        <w:tabs>
          <w:tab w:val="clear" w:pos="4677"/>
          <w:tab w:val="clear" w:pos="9355"/>
        </w:tabs>
        <w:spacing w:after="120"/>
        <w:ind w:firstLine="540"/>
        <w:rPr>
          <w:color w:val="000000"/>
        </w:rPr>
      </w:pPr>
      <w:r w:rsidRPr="00A17F5E">
        <w:rPr>
          <w:noProof/>
          <w:color w:val="000000"/>
          <w:sz w:val="20"/>
        </w:rPr>
        <w:pict>
          <v:shape id="_x0000_s1052" type="#_x0000_t202" style="position:absolute;left:0;text-align:left;margin-left:18pt;margin-top:13.45pt;width:1in;height:36pt;z-index:251648000" stroked="f">
            <v:textbox style="mso-next-textbox:#_x0000_s1052">
              <w:txbxContent>
                <w:p w:rsidR="00655879" w:rsidRDefault="00655879">
                  <w:pPr>
                    <w:pStyle w:val="ab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</w:rPr>
                  </w:pPr>
                  <w:r>
                    <w:t>версия формата</w:t>
                  </w:r>
                </w:p>
              </w:txbxContent>
            </v:textbox>
          </v:shape>
        </w:pict>
      </w:r>
      <w:r w:rsidRPr="00A17F5E">
        <w:rPr>
          <w:noProof/>
          <w:color w:val="000000"/>
          <w:sz w:val="20"/>
        </w:rPr>
        <w:pict>
          <v:shape id="_x0000_s1051" type="#_x0000_t202" style="position:absolute;left:0;text-align:left;margin-left:54pt;margin-top:40.45pt;width:90pt;height:54pt;z-index:251646976" stroked="f">
            <v:textbox style="mso-next-textbox:#_x0000_s1051">
              <w:txbxContent>
                <w:p w:rsidR="00655879" w:rsidRDefault="00655879">
                  <w:pPr>
                    <w:pStyle w:val="ab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</w:rPr>
                  </w:pPr>
                  <w:r>
                    <w:t>год предста</w:t>
                  </w:r>
                  <w:r>
                    <w:t>в</w:t>
                  </w:r>
                  <w:r>
                    <w:t>ления свед</w:t>
                  </w:r>
                  <w:r>
                    <w:t>е</w:t>
                  </w:r>
                  <w:r>
                    <w:t>ний</w:t>
                  </w:r>
                </w:p>
              </w:txbxContent>
            </v:textbox>
          </v:shape>
        </w:pict>
      </w:r>
    </w:p>
    <w:p w:rsidR="00407226" w:rsidRPr="00286541" w:rsidRDefault="00A17F5E">
      <w:pPr>
        <w:pStyle w:val="ab"/>
        <w:tabs>
          <w:tab w:val="clear" w:pos="4677"/>
          <w:tab w:val="clear" w:pos="9355"/>
        </w:tabs>
        <w:spacing w:after="120"/>
        <w:ind w:firstLine="540"/>
        <w:rPr>
          <w:color w:val="000000"/>
        </w:rPr>
      </w:pPr>
      <w:r w:rsidRPr="00A17F5E">
        <w:rPr>
          <w:noProof/>
          <w:color w:val="000000"/>
          <w:sz w:val="20"/>
        </w:rPr>
        <w:pict>
          <v:shape id="_x0000_s1081" type="#_x0000_t202" style="position:absolute;left:0;text-align:left;margin-left:276pt;margin-top:13.6pt;width:57pt;height:36pt;z-index:251670528" stroked="f">
            <v:textbox style="mso-next-textbox:#_x0000_s1081">
              <w:txbxContent>
                <w:p w:rsidR="00655879" w:rsidRDefault="00655879">
                  <w:pPr>
                    <w:pStyle w:val="ab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</w:rPr>
                  </w:pPr>
                  <w:r>
                    <w:t xml:space="preserve">номер пачки </w:t>
                  </w:r>
                </w:p>
              </w:txbxContent>
            </v:textbox>
          </v:shape>
        </w:pict>
      </w:r>
    </w:p>
    <w:p w:rsidR="00407226" w:rsidRPr="00286541" w:rsidRDefault="00A17F5E">
      <w:pPr>
        <w:pStyle w:val="ab"/>
        <w:tabs>
          <w:tab w:val="clear" w:pos="4677"/>
          <w:tab w:val="clear" w:pos="9355"/>
        </w:tabs>
        <w:spacing w:after="120"/>
        <w:ind w:firstLine="540"/>
        <w:rPr>
          <w:color w:val="000000"/>
        </w:rPr>
      </w:pPr>
      <w:r w:rsidRPr="00A17F5E">
        <w:rPr>
          <w:noProof/>
          <w:color w:val="000000"/>
          <w:sz w:val="20"/>
        </w:rPr>
        <w:pict>
          <v:shape id="_x0000_s1046" type="#_x0000_t202" style="position:absolute;left:0;text-align:left;margin-left:396pt;margin-top:11.8pt;width:78pt;height:27pt;z-index:251641856" stroked="f">
            <v:textbox style="mso-next-textbox:#_x0000_s1046">
              <w:txbxContent>
                <w:p w:rsidR="00655879" w:rsidRPr="00F24703" w:rsidRDefault="00655879">
                  <w:pPr>
                    <w:pStyle w:val="ab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  <w:lang w:val="en-US"/>
                    </w:rPr>
                  </w:pPr>
                  <w:r>
                    <w:t xml:space="preserve">номер </w:t>
                  </w:r>
                  <w:r w:rsidR="00F24703">
                    <w:t>ФКО</w:t>
                  </w:r>
                </w:p>
              </w:txbxContent>
            </v:textbox>
          </v:shape>
        </w:pict>
      </w:r>
    </w:p>
    <w:p w:rsidR="00407226" w:rsidRPr="00286541" w:rsidRDefault="00A17F5E">
      <w:pPr>
        <w:pStyle w:val="ab"/>
        <w:tabs>
          <w:tab w:val="clear" w:pos="4677"/>
          <w:tab w:val="clear" w:pos="9355"/>
        </w:tabs>
        <w:spacing w:after="120"/>
        <w:ind w:firstLine="540"/>
        <w:rPr>
          <w:color w:val="000000"/>
        </w:rPr>
      </w:pPr>
      <w:r w:rsidRPr="00A17F5E">
        <w:rPr>
          <w:noProof/>
          <w:color w:val="000000"/>
          <w:sz w:val="20"/>
        </w:rPr>
        <w:pict>
          <v:shape id="_x0000_s1082" type="#_x0000_t202" style="position:absolute;left:0;text-align:left;margin-left:204pt;margin-top:19pt;width:90pt;height:36pt;z-index:251671552" stroked="f">
            <v:textbox style="mso-next-textbox:#_x0000_s1082">
              <w:txbxContent>
                <w:p w:rsidR="00655879" w:rsidRDefault="00655879">
                  <w:pPr>
                    <w:pStyle w:val="ab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</w:rPr>
                  </w:pPr>
                  <w:r>
                    <w:t>код района в  ОПФР</w:t>
                  </w:r>
                </w:p>
              </w:txbxContent>
            </v:textbox>
          </v:shape>
        </w:pict>
      </w:r>
    </w:p>
    <w:p w:rsidR="00407226" w:rsidRPr="00286541" w:rsidRDefault="00A17F5E">
      <w:pPr>
        <w:pStyle w:val="ab"/>
        <w:tabs>
          <w:tab w:val="clear" w:pos="4677"/>
          <w:tab w:val="clear" w:pos="9355"/>
        </w:tabs>
        <w:spacing w:after="120"/>
        <w:ind w:firstLine="540"/>
        <w:rPr>
          <w:color w:val="000000"/>
        </w:rPr>
      </w:pPr>
      <w:r w:rsidRPr="00A17F5E">
        <w:rPr>
          <w:noProof/>
          <w:color w:val="000000"/>
          <w:sz w:val="20"/>
        </w:rPr>
        <w:pict>
          <v:shape id="_x0000_s1055" type="#_x0000_t202" style="position:absolute;left:0;text-align:left;margin-left:330pt;margin-top:8.2pt;width:66pt;height:36pt;z-index:251651072" stroked="f">
            <v:textbox style="mso-next-textbox:#_x0000_s1055">
              <w:txbxContent>
                <w:p w:rsidR="00655879" w:rsidRDefault="00655879">
                  <w:pPr>
                    <w:pStyle w:val="ab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</w:rPr>
                  </w:pPr>
                  <w:r>
                    <w:t>код д</w:t>
                  </w:r>
                  <w:r>
                    <w:t>о</w:t>
                  </w:r>
                  <w:r>
                    <w:t>кумента</w:t>
                  </w:r>
                </w:p>
              </w:txbxContent>
            </v:textbox>
          </v:shape>
        </w:pict>
      </w:r>
    </w:p>
    <w:p w:rsidR="00407226" w:rsidRPr="00286541" w:rsidRDefault="00A17F5E">
      <w:pPr>
        <w:pStyle w:val="ab"/>
        <w:tabs>
          <w:tab w:val="clear" w:pos="4677"/>
          <w:tab w:val="clear" w:pos="9355"/>
        </w:tabs>
        <w:spacing w:after="120"/>
        <w:ind w:firstLine="540"/>
        <w:rPr>
          <w:color w:val="000000"/>
        </w:rPr>
      </w:pPr>
      <w:r w:rsidRPr="00A17F5E">
        <w:rPr>
          <w:noProof/>
          <w:color w:val="000000"/>
          <w:sz w:val="20"/>
        </w:rPr>
        <w:pict>
          <v:shape id="_x0000_s1053" type="#_x0000_t202" style="position:absolute;left:0;text-align:left;margin-left:96pt;margin-top:15.4pt;width:150pt;height:36pt;z-index:251649024" stroked="f">
            <v:textbox style="mso-next-textbox:#_x0000_s1053">
              <w:txbxContent>
                <w:p w:rsidR="00655879" w:rsidRDefault="00655879">
                  <w:pPr>
                    <w:pStyle w:val="ab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</w:rPr>
                  </w:pPr>
                  <w:r>
                    <w:t>регистрационный номер ТО ПФР</w:t>
                  </w:r>
                </w:p>
              </w:txbxContent>
            </v:textbox>
          </v:shape>
        </w:pict>
      </w:r>
    </w:p>
    <w:p w:rsidR="00407226" w:rsidRPr="00286541" w:rsidRDefault="00407226">
      <w:pPr>
        <w:pStyle w:val="ab"/>
        <w:tabs>
          <w:tab w:val="clear" w:pos="4677"/>
          <w:tab w:val="clear" w:pos="9355"/>
          <w:tab w:val="left" w:pos="1440"/>
        </w:tabs>
        <w:spacing w:after="120"/>
        <w:ind w:left="1440" w:right="8252" w:firstLine="540"/>
        <w:jc w:val="center"/>
        <w:rPr>
          <w:color w:val="000000"/>
        </w:rPr>
      </w:pPr>
    </w:p>
    <w:p w:rsidR="00407226" w:rsidRPr="00286541" w:rsidRDefault="00407226">
      <w:pPr>
        <w:keepNext/>
        <w:ind w:firstLine="539"/>
        <w:rPr>
          <w:b/>
          <w:bCs/>
        </w:rPr>
      </w:pPr>
    </w:p>
    <w:p w:rsidR="006801F0" w:rsidRPr="003A3763" w:rsidRDefault="00F24703">
      <w:pPr>
        <w:keepNext/>
        <w:ind w:firstLine="539"/>
        <w:rPr>
          <w:bCs/>
        </w:rPr>
      </w:pPr>
      <w:r>
        <w:rPr>
          <w:bCs/>
        </w:rPr>
        <w:t>Номер ФКО</w:t>
      </w:r>
      <w:r w:rsidR="006801F0" w:rsidRPr="00286541">
        <w:rPr>
          <w:bCs/>
        </w:rPr>
        <w:t xml:space="preserve"> – </w:t>
      </w:r>
      <w:r>
        <w:rPr>
          <w:bCs/>
        </w:rPr>
        <w:t xml:space="preserve">номер </w:t>
      </w:r>
      <w:r w:rsidR="006657D0">
        <w:rPr>
          <w:bCs/>
        </w:rPr>
        <w:t>банка,</w:t>
      </w:r>
      <w:r>
        <w:rPr>
          <w:bCs/>
        </w:rPr>
        <w:t xml:space="preserve"> присеваемый Отделением ПФР</w:t>
      </w:r>
      <w:r w:rsidR="006801F0" w:rsidRPr="00286541">
        <w:rPr>
          <w:bCs/>
        </w:rPr>
        <w:t>.</w:t>
      </w:r>
    </w:p>
    <w:p w:rsidR="00407226" w:rsidRPr="00286541" w:rsidRDefault="00407226">
      <w:pPr>
        <w:pStyle w:val="2"/>
        <w:rPr>
          <w:color w:val="000000"/>
        </w:rPr>
      </w:pPr>
      <w:bookmarkStart w:id="9" w:name="_Toc138669536"/>
      <w:bookmarkStart w:id="10" w:name="_Toc353815019"/>
      <w:r w:rsidRPr="00286541">
        <w:rPr>
          <w:color w:val="000000"/>
        </w:rPr>
        <w:t>Структура имени файла исходящих документов</w:t>
      </w:r>
      <w:bookmarkEnd w:id="9"/>
      <w:bookmarkEnd w:id="10"/>
    </w:p>
    <w:p w:rsidR="00407226" w:rsidRPr="00286541" w:rsidRDefault="00A17F5E">
      <w:pPr>
        <w:keepNext/>
        <w:spacing w:after="120"/>
        <w:ind w:firstLine="540"/>
      </w:pPr>
      <w:r w:rsidRPr="00A17F5E">
        <w:rPr>
          <w:noProof/>
          <w:sz w:val="20"/>
        </w:rPr>
        <w:pict>
          <v:shape id="_x0000_s1061" type="#_x0000_t80" style="position:absolute;left:0;text-align:left;margin-left:474pt;margin-top:16.1pt;width:120pt;height:117pt;z-index:-251663360" adj="13212,4086,17856,9104" strokeweight=".25pt"/>
        </w:pict>
      </w:r>
      <w:r w:rsidRPr="00A17F5E">
        <w:rPr>
          <w:noProof/>
          <w:sz w:val="20"/>
        </w:rPr>
        <w:pict>
          <v:shape id="_x0000_s1067" type="#_x0000_t202" style="position:absolute;left:0;text-align:left;margin-left:12pt;margin-top:8.9pt;width:630pt;height:27pt;z-index:251656192" stroked="f">
            <v:textbox style="mso-next-textbox:#_x0000_s1067">
              <w:txbxContent>
                <w:p w:rsidR="00655879" w:rsidRDefault="00655879">
                  <w:pPr>
                    <w:rPr>
                      <w:color w:val="auto"/>
                      <w:lang w:val="en-US"/>
                    </w:rPr>
                  </w:pPr>
                  <w:r>
                    <w:rPr>
                      <w:color w:val="auto"/>
                      <w:lang w:val="en-US"/>
                    </w:rPr>
                    <w:t>OUT -700-Y-9999-ORG-999-999-999999-DIS-999-DCK-99999-999-DOC-</w:t>
                  </w:r>
                  <w:r>
                    <w:rPr>
                      <w:color w:val="auto"/>
                    </w:rPr>
                    <w:t>ХХХХ</w:t>
                  </w:r>
                  <w:r>
                    <w:rPr>
                      <w:color w:val="auto"/>
                      <w:lang w:val="en-US"/>
                    </w:rPr>
                    <w:t>-FSB-9999-OUTNMB-9999999999.XML</w:t>
                  </w:r>
                </w:p>
              </w:txbxContent>
            </v:textbox>
          </v:shape>
        </w:pict>
      </w:r>
      <w:r w:rsidRPr="00A17F5E">
        <w:rPr>
          <w:noProof/>
          <w:sz w:val="20"/>
        </w:rPr>
        <w:pict>
          <v:shape id="_x0000_s1070" type="#_x0000_t80" style="position:absolute;left:0;text-align:left;margin-left:117pt;margin-top:17.9pt;width:108pt;height:161.05pt;z-index:-251657216" adj="12600" strokeweight=".25pt"/>
        </w:pict>
      </w:r>
      <w:r w:rsidRPr="00A17F5E">
        <w:rPr>
          <w:noProof/>
          <w:sz w:val="20"/>
        </w:rPr>
        <w:pict>
          <v:shape id="_x0000_s1069" type="#_x0000_t80" style="position:absolute;left:0;text-align:left;margin-left:81pt;margin-top:18.85pt;width:36pt;height:99pt;z-index:-251658240" adj="14215" strokeweight=".25pt"/>
        </w:pict>
      </w:r>
    </w:p>
    <w:p w:rsidR="00407226" w:rsidRPr="00286541" w:rsidRDefault="00A17F5E">
      <w:pPr>
        <w:spacing w:after="120"/>
        <w:ind w:firstLine="540"/>
      </w:pPr>
      <w:r w:rsidRPr="00A17F5E">
        <w:rPr>
          <w:noProof/>
          <w:sz w:val="20"/>
        </w:rPr>
        <w:pict>
          <v:shape id="_x0000_s1076" type="#_x0000_t80" style="position:absolute;left:0;text-align:left;margin-left:276pt;margin-top:7.1pt;width:78pt;height:1in;z-index:-251651072" adj="12600" strokeweight=".25pt"/>
        </w:pict>
      </w:r>
      <w:r w:rsidRPr="00A17F5E">
        <w:rPr>
          <w:noProof/>
          <w:sz w:val="20"/>
        </w:rPr>
        <w:pict>
          <v:shape id="_x0000_s1078" type="#_x0000_t80" style="position:absolute;left:0;text-align:left;margin-left:354pt;margin-top:5.3pt;width:60pt;height:2in;z-index:-251649024" adj="12600" strokeweight=".25pt"/>
        </w:pict>
      </w:r>
      <w:r w:rsidRPr="00A17F5E">
        <w:rPr>
          <w:noProof/>
          <w:sz w:val="20"/>
        </w:rPr>
        <w:pict>
          <v:shape id="_x0000_s1083" type="#_x0000_t80" style="position:absolute;left:0;text-align:left;margin-left:414pt;margin-top:5.3pt;width:60pt;height:90pt;z-index:-251643904" adj="12600" strokeweight=".25pt"/>
        </w:pict>
      </w:r>
      <w:r w:rsidRPr="00A17F5E">
        <w:rPr>
          <w:noProof/>
          <w:sz w:val="20"/>
        </w:rPr>
        <w:pict>
          <v:shape id="_x0000_s1074" type="#_x0000_t80" style="position:absolute;left:0;text-align:left;margin-left:225pt;margin-top:9.85pt;width:51pt;height:114.25pt;z-index:-251653120" adj="12600" strokeweight=".25pt"/>
        </w:pict>
      </w:r>
      <w:r w:rsidRPr="00A17F5E">
        <w:rPr>
          <w:noProof/>
          <w:sz w:val="20"/>
        </w:rPr>
        <w:pict>
          <v:shape id="_x0000_s1068" type="#_x0000_t80" style="position:absolute;left:0;text-align:left;margin-left:24pt;margin-top:.85pt;width:57pt;height:1in;z-index:-251659264" strokeweight=".25pt"/>
        </w:pict>
      </w:r>
    </w:p>
    <w:p w:rsidR="00407226" w:rsidRPr="00286541" w:rsidRDefault="00407226">
      <w:pPr>
        <w:pStyle w:val="ab"/>
        <w:tabs>
          <w:tab w:val="clear" w:pos="4677"/>
          <w:tab w:val="clear" w:pos="9355"/>
        </w:tabs>
        <w:spacing w:after="120"/>
        <w:ind w:firstLine="540"/>
        <w:rPr>
          <w:color w:val="000000"/>
        </w:rPr>
      </w:pPr>
    </w:p>
    <w:p w:rsidR="00407226" w:rsidRPr="00286541" w:rsidRDefault="00407226">
      <w:pPr>
        <w:pStyle w:val="ab"/>
        <w:tabs>
          <w:tab w:val="clear" w:pos="4677"/>
          <w:tab w:val="clear" w:pos="9355"/>
        </w:tabs>
        <w:spacing w:after="120"/>
        <w:ind w:firstLine="540"/>
        <w:rPr>
          <w:color w:val="000000"/>
        </w:rPr>
      </w:pPr>
    </w:p>
    <w:p w:rsidR="00407226" w:rsidRPr="00286541" w:rsidRDefault="00A17F5E">
      <w:pPr>
        <w:pStyle w:val="ab"/>
        <w:tabs>
          <w:tab w:val="clear" w:pos="4677"/>
          <w:tab w:val="clear" w:pos="9355"/>
        </w:tabs>
        <w:spacing w:after="120"/>
        <w:ind w:firstLine="540"/>
        <w:rPr>
          <w:color w:val="000000"/>
        </w:rPr>
      </w:pPr>
      <w:r w:rsidRPr="00A17F5E">
        <w:rPr>
          <w:noProof/>
          <w:color w:val="000000"/>
          <w:sz w:val="20"/>
        </w:rPr>
        <w:pict>
          <v:shape id="_x0000_s1072" type="#_x0000_t202" style="position:absolute;left:0;text-align:left;margin-left:18pt;margin-top:13.45pt;width:1in;height:36pt;z-index:251661312" stroked="f">
            <v:textbox style="mso-next-textbox:#_x0000_s1072">
              <w:txbxContent>
                <w:p w:rsidR="00655879" w:rsidRDefault="00655879">
                  <w:pPr>
                    <w:pStyle w:val="ab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</w:rPr>
                  </w:pPr>
                  <w:r>
                    <w:t>версия формата</w:t>
                  </w:r>
                </w:p>
              </w:txbxContent>
            </v:textbox>
          </v:shape>
        </w:pict>
      </w:r>
      <w:r w:rsidRPr="00A17F5E">
        <w:rPr>
          <w:noProof/>
          <w:color w:val="000000"/>
          <w:sz w:val="20"/>
        </w:rPr>
        <w:pict>
          <v:shape id="_x0000_s1071" type="#_x0000_t202" style="position:absolute;left:0;text-align:left;margin-left:54pt;margin-top:40.45pt;width:90pt;height:54pt;z-index:251660288" stroked="f">
            <v:textbox style="mso-next-textbox:#_x0000_s1071">
              <w:txbxContent>
                <w:p w:rsidR="00655879" w:rsidRDefault="00655879">
                  <w:pPr>
                    <w:pStyle w:val="ab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</w:rPr>
                  </w:pPr>
                  <w:r>
                    <w:t>год предста</w:t>
                  </w:r>
                  <w:r>
                    <w:t>в</w:t>
                  </w:r>
                  <w:r>
                    <w:t>ления свед</w:t>
                  </w:r>
                  <w:r>
                    <w:t>е</w:t>
                  </w:r>
                  <w:r>
                    <w:t>ний</w:t>
                  </w:r>
                </w:p>
              </w:txbxContent>
            </v:textbox>
          </v:shape>
        </w:pict>
      </w:r>
    </w:p>
    <w:p w:rsidR="00407226" w:rsidRPr="00286541" w:rsidRDefault="00A17F5E">
      <w:pPr>
        <w:pStyle w:val="ab"/>
        <w:tabs>
          <w:tab w:val="clear" w:pos="4677"/>
          <w:tab w:val="clear" w:pos="9355"/>
        </w:tabs>
        <w:spacing w:after="120"/>
        <w:ind w:firstLine="540"/>
        <w:rPr>
          <w:color w:val="000000"/>
        </w:rPr>
      </w:pPr>
      <w:r w:rsidRPr="00A17F5E">
        <w:rPr>
          <w:noProof/>
          <w:color w:val="000000"/>
          <w:sz w:val="20"/>
        </w:rPr>
        <w:pict>
          <v:shape id="_x0000_s1077" type="#_x0000_t202" style="position:absolute;left:0;text-align:left;margin-left:282pt;margin-top:16.15pt;width:60pt;height:36pt;z-index:251666432" stroked="f">
            <v:textbox style="mso-next-textbox:#_x0000_s1077">
              <w:txbxContent>
                <w:p w:rsidR="00655879" w:rsidRDefault="00655879">
                  <w:pPr>
                    <w:pStyle w:val="ab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</w:rPr>
                  </w:pPr>
                  <w:r>
                    <w:t xml:space="preserve">номер пачки </w:t>
                  </w:r>
                </w:p>
              </w:txbxContent>
            </v:textbox>
          </v:shape>
        </w:pict>
      </w:r>
    </w:p>
    <w:p w:rsidR="00407226" w:rsidRPr="00286541" w:rsidRDefault="00A17F5E">
      <w:pPr>
        <w:pStyle w:val="ab"/>
        <w:tabs>
          <w:tab w:val="clear" w:pos="4677"/>
          <w:tab w:val="clear" w:pos="9355"/>
        </w:tabs>
        <w:spacing w:after="120"/>
        <w:ind w:firstLine="540"/>
        <w:rPr>
          <w:color w:val="000000"/>
        </w:rPr>
      </w:pPr>
      <w:r w:rsidRPr="00A17F5E">
        <w:rPr>
          <w:noProof/>
          <w:color w:val="000000"/>
          <w:sz w:val="20"/>
        </w:rPr>
        <w:pict>
          <v:shape id="_x0000_s1075" type="#_x0000_t202" style="position:absolute;left:0;text-align:left;margin-left:408pt;margin-top:14.35pt;width:78pt;height:27pt;z-index:251664384" stroked="f">
            <v:textbox style="mso-next-textbox:#_x0000_s1075">
              <w:txbxContent>
                <w:p w:rsidR="00655879" w:rsidRDefault="00655879">
                  <w:pPr>
                    <w:pStyle w:val="ab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</w:rPr>
                  </w:pPr>
                  <w:r>
                    <w:t>номер Ф</w:t>
                  </w:r>
                  <w:r w:rsidR="00F24703">
                    <w:t>КО</w:t>
                  </w:r>
                </w:p>
              </w:txbxContent>
            </v:textbox>
          </v:shape>
        </w:pict>
      </w:r>
    </w:p>
    <w:p w:rsidR="00407226" w:rsidRPr="00286541" w:rsidRDefault="00A17F5E">
      <w:pPr>
        <w:pStyle w:val="ab"/>
        <w:tabs>
          <w:tab w:val="clear" w:pos="4677"/>
          <w:tab w:val="clear" w:pos="9355"/>
        </w:tabs>
        <w:spacing w:after="120"/>
        <w:ind w:firstLine="540"/>
        <w:rPr>
          <w:color w:val="000000"/>
        </w:rPr>
      </w:pPr>
      <w:r w:rsidRPr="00A17F5E">
        <w:rPr>
          <w:noProof/>
          <w:color w:val="000000"/>
          <w:sz w:val="20"/>
        </w:rPr>
        <w:pict>
          <v:shape id="_x0000_s1086" type="#_x0000_t202" style="position:absolute;left:0;text-align:left;margin-left:210pt;margin-top:14.35pt;width:1in;height:36pt;z-index:251673600" stroked="f">
            <v:textbox style="mso-next-textbox:#_x0000_s1086">
              <w:txbxContent>
                <w:p w:rsidR="00655879" w:rsidRDefault="00655879">
                  <w:pPr>
                    <w:pStyle w:val="ab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</w:rPr>
                  </w:pPr>
                  <w:r>
                    <w:t>код района в  ОПФР</w:t>
                  </w:r>
                </w:p>
              </w:txbxContent>
            </v:textbox>
          </v:shape>
        </w:pict>
      </w:r>
    </w:p>
    <w:p w:rsidR="00407226" w:rsidRPr="00286541" w:rsidRDefault="00A17F5E">
      <w:pPr>
        <w:pStyle w:val="ab"/>
        <w:tabs>
          <w:tab w:val="clear" w:pos="4677"/>
          <w:tab w:val="clear" w:pos="9355"/>
        </w:tabs>
        <w:spacing w:after="120"/>
        <w:ind w:firstLine="540"/>
        <w:rPr>
          <w:color w:val="000000"/>
        </w:rPr>
      </w:pPr>
      <w:r w:rsidRPr="00A17F5E">
        <w:rPr>
          <w:noProof/>
          <w:color w:val="000000"/>
          <w:sz w:val="20"/>
        </w:rPr>
        <w:pict>
          <v:shape id="_x0000_s1062" type="#_x0000_t202" style="position:absolute;left:0;text-align:left;margin-left:474pt;margin-top:10.75pt;width:138pt;height:36pt;z-index:251654144" stroked="f">
            <v:textbox style="mso-next-textbox:#_x0000_s1062">
              <w:txbxContent>
                <w:p w:rsidR="00655879" w:rsidRDefault="00655879">
                  <w:pPr>
                    <w:pStyle w:val="ab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</w:rPr>
                  </w:pPr>
                  <w:r>
                    <w:t>исходящий номер и</w:t>
                  </w:r>
                  <w:r>
                    <w:t>с</w:t>
                  </w:r>
                  <w:r>
                    <w:t xml:space="preserve">ходящего документа </w:t>
                  </w:r>
                </w:p>
              </w:txbxContent>
            </v:textbox>
          </v:shape>
        </w:pict>
      </w:r>
    </w:p>
    <w:p w:rsidR="00407226" w:rsidRPr="00286541" w:rsidRDefault="00A17F5E">
      <w:pPr>
        <w:pStyle w:val="ab"/>
        <w:tabs>
          <w:tab w:val="clear" w:pos="4677"/>
          <w:tab w:val="clear" w:pos="9355"/>
        </w:tabs>
        <w:spacing w:after="120"/>
        <w:ind w:firstLine="540"/>
        <w:rPr>
          <w:color w:val="000000"/>
        </w:rPr>
      </w:pPr>
      <w:r w:rsidRPr="00A17F5E">
        <w:rPr>
          <w:noProof/>
          <w:color w:val="000000"/>
          <w:sz w:val="20"/>
        </w:rPr>
        <w:pict>
          <v:shape id="_x0000_s1066" type="#_x0000_t202" style="position:absolute;left:0;text-align:left;margin-left:342pt;margin-top:-.05pt;width:78pt;height:36pt;z-index:251655168" stroked="f">
            <v:textbox style="mso-next-textbox:#_x0000_s1066">
              <w:txbxContent>
                <w:p w:rsidR="00655879" w:rsidRDefault="00655879">
                  <w:pPr>
                    <w:pStyle w:val="ab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</w:rPr>
                  </w:pPr>
                  <w:r>
                    <w:t>код док</w:t>
                  </w:r>
                  <w:r>
                    <w:t>у</w:t>
                  </w:r>
                  <w:r>
                    <w:t>мента</w:t>
                  </w:r>
                </w:p>
              </w:txbxContent>
            </v:textbox>
          </v:shape>
        </w:pict>
      </w:r>
      <w:r w:rsidRPr="00A17F5E">
        <w:rPr>
          <w:noProof/>
          <w:color w:val="000000"/>
          <w:sz w:val="20"/>
        </w:rPr>
        <w:pict>
          <v:shape id="_x0000_s1073" type="#_x0000_t202" style="position:absolute;left:0;text-align:left;margin-left:96pt;margin-top:10.75pt;width:2in;height:36pt;z-index:251662336" stroked="f">
            <v:textbox style="mso-next-textbox:#_x0000_s1073">
              <w:txbxContent>
                <w:p w:rsidR="00655879" w:rsidRDefault="00655879">
                  <w:pPr>
                    <w:pStyle w:val="ab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</w:rPr>
                  </w:pPr>
                  <w:r>
                    <w:t>регистрационный номер ТО ПФР</w:t>
                  </w:r>
                </w:p>
              </w:txbxContent>
            </v:textbox>
          </v:shape>
        </w:pict>
      </w:r>
    </w:p>
    <w:p w:rsidR="00C23527" w:rsidRPr="00F24703" w:rsidRDefault="00C23527" w:rsidP="00C23527">
      <w:pPr>
        <w:keepNext/>
        <w:ind w:firstLine="539"/>
        <w:rPr>
          <w:color w:val="auto"/>
        </w:rPr>
      </w:pPr>
      <w:r w:rsidRPr="00F24703">
        <w:rPr>
          <w:color w:val="auto"/>
          <w:lang w:val="de-DE"/>
        </w:rPr>
        <w:lastRenderedPageBreak/>
        <w:t>ORG-999-999-999999  (</w:t>
      </w:r>
      <w:r w:rsidRPr="00F24703">
        <w:rPr>
          <w:color w:val="auto"/>
        </w:rPr>
        <w:t xml:space="preserve">ЕЕЕ-РРР-НННННН, где ЕЕЕ-РРР – код подразделения </w:t>
      </w:r>
      <w:r w:rsidR="00AF3C10" w:rsidRPr="00F24703">
        <w:rPr>
          <w:color w:val="auto"/>
        </w:rPr>
        <w:t xml:space="preserve"> ПФР</w:t>
      </w:r>
      <w:r w:rsidRPr="00F24703">
        <w:rPr>
          <w:color w:val="auto"/>
        </w:rPr>
        <w:t>:</w:t>
      </w:r>
      <w:r w:rsidR="00AF3C10" w:rsidRPr="00F24703">
        <w:rPr>
          <w:color w:val="auto"/>
        </w:rPr>
        <w:t xml:space="preserve"> </w:t>
      </w:r>
      <w:r w:rsidRPr="00F24703">
        <w:rPr>
          <w:color w:val="auto"/>
        </w:rPr>
        <w:t xml:space="preserve">ЕЕЕ – </w:t>
      </w:r>
      <w:r w:rsidR="00CF0EE6" w:rsidRPr="00F24703">
        <w:rPr>
          <w:color w:val="auto"/>
        </w:rPr>
        <w:t>из графы «Код региона»</w:t>
      </w:r>
      <w:r w:rsidRPr="00F24703">
        <w:rPr>
          <w:color w:val="auto"/>
        </w:rPr>
        <w:t xml:space="preserve"> </w:t>
      </w:r>
      <w:r w:rsidR="00B80ADE" w:rsidRPr="00F24703">
        <w:rPr>
          <w:color w:val="auto"/>
        </w:rPr>
        <w:t>таблицы  «К</w:t>
      </w:r>
      <w:r w:rsidRPr="00F24703">
        <w:rPr>
          <w:color w:val="auto"/>
        </w:rPr>
        <w:t>лассифик</w:t>
      </w:r>
      <w:r w:rsidRPr="00F24703">
        <w:rPr>
          <w:color w:val="auto"/>
        </w:rPr>
        <w:t>а</w:t>
      </w:r>
      <w:r w:rsidRPr="00F24703">
        <w:rPr>
          <w:color w:val="auto"/>
        </w:rPr>
        <w:t>тор территорий ПФР</w:t>
      </w:r>
      <w:r w:rsidR="00B80ADE" w:rsidRPr="00F24703">
        <w:rPr>
          <w:color w:val="auto"/>
        </w:rPr>
        <w:t>», находящейся в разделе 6 формата</w:t>
      </w:r>
      <w:r w:rsidRPr="00F24703">
        <w:rPr>
          <w:color w:val="auto"/>
        </w:rPr>
        <w:t>, РРР – код района из классификатора региона;  НННННН – налоговый номер. Если файл подготовлен на региональном уровне, то РРР=000(нули)).</w:t>
      </w:r>
    </w:p>
    <w:p w:rsidR="00C23527" w:rsidRPr="00F24703" w:rsidRDefault="00C23527" w:rsidP="00C23527">
      <w:pPr>
        <w:keepNext/>
        <w:ind w:firstLine="539"/>
        <w:rPr>
          <w:bCs/>
          <w:color w:val="auto"/>
        </w:rPr>
      </w:pPr>
      <w:r w:rsidRPr="00F24703">
        <w:rPr>
          <w:color w:val="auto"/>
          <w:lang w:val="de-DE"/>
        </w:rPr>
        <w:t>DIS-999</w:t>
      </w:r>
      <w:r w:rsidRPr="00F24703">
        <w:rPr>
          <w:color w:val="auto"/>
        </w:rPr>
        <w:t xml:space="preserve"> (</w:t>
      </w:r>
      <w:r w:rsidRPr="00F24703">
        <w:rPr>
          <w:color w:val="auto"/>
          <w:lang w:val="en-US"/>
        </w:rPr>
        <w:t>NNN</w:t>
      </w:r>
      <w:r w:rsidRPr="00F24703">
        <w:rPr>
          <w:color w:val="auto"/>
        </w:rPr>
        <w:t xml:space="preserve"> – код района внутри подразделения ПФР – из классификатора подразделения ПФР)</w:t>
      </w:r>
    </w:p>
    <w:p w:rsidR="00407226" w:rsidRPr="00F24703" w:rsidRDefault="00AF3C10" w:rsidP="00AF3C10">
      <w:pPr>
        <w:pStyle w:val="ab"/>
        <w:tabs>
          <w:tab w:val="clear" w:pos="4677"/>
          <w:tab w:val="clear" w:pos="9355"/>
          <w:tab w:val="left" w:pos="1440"/>
        </w:tabs>
        <w:spacing w:after="120"/>
        <w:ind w:right="17"/>
      </w:pPr>
      <w:r w:rsidRPr="00F24703">
        <w:rPr>
          <w:bCs/>
        </w:rPr>
        <w:t xml:space="preserve">        </w:t>
      </w:r>
      <w:r w:rsidRPr="00F24703">
        <w:t>Значения РРР</w:t>
      </w:r>
      <w:r w:rsidR="00B80ADE" w:rsidRPr="00F24703">
        <w:t>, НННННН</w:t>
      </w:r>
      <w:r w:rsidRPr="00F24703">
        <w:t xml:space="preserve"> и </w:t>
      </w:r>
      <w:r w:rsidRPr="00F24703">
        <w:rPr>
          <w:lang w:val="en-US"/>
        </w:rPr>
        <w:t>NNN</w:t>
      </w:r>
      <w:r w:rsidRPr="00F24703">
        <w:t xml:space="preserve">  </w:t>
      </w:r>
      <w:r w:rsidR="00B80ADE" w:rsidRPr="00F24703">
        <w:t xml:space="preserve">в исходящих документах </w:t>
      </w:r>
      <w:r w:rsidRPr="00F24703">
        <w:t>при значении атрибута «</w:t>
      </w:r>
      <w:r w:rsidRPr="00F24703">
        <w:rPr>
          <w:bCs/>
        </w:rPr>
        <w:t>Доставочная организация</w:t>
      </w:r>
      <w:r w:rsidRPr="00F24703">
        <w:t>» = БАНК  заполняются только при наличии данной информации</w:t>
      </w:r>
      <w:r w:rsidR="00B80ADE" w:rsidRPr="00F24703">
        <w:t>.</w:t>
      </w:r>
    </w:p>
    <w:p w:rsidR="00407226" w:rsidRPr="00286541" w:rsidRDefault="00407226">
      <w:pPr>
        <w:keepNext/>
        <w:ind w:firstLine="539"/>
        <w:rPr>
          <w:b/>
          <w:bCs/>
        </w:rPr>
      </w:pPr>
    </w:p>
    <w:p w:rsidR="00407226" w:rsidRPr="00286541" w:rsidRDefault="00407226">
      <w:pPr>
        <w:pStyle w:val="a9"/>
        <w:jc w:val="both"/>
        <w:rPr>
          <w:color w:val="000000"/>
        </w:rPr>
      </w:pPr>
      <w:r w:rsidRPr="00286541">
        <w:rPr>
          <w:color w:val="000000"/>
        </w:rPr>
        <w:t>Все символы в шаблоне имени файла, отличные от «9» или «Х», являются константами. Составные части имени, обозначенные в шаблоне последовательностями символов «9», всегда имеют указанное в шаблоне число символов.</w:t>
      </w:r>
    </w:p>
    <w:p w:rsidR="009B36D8" w:rsidRDefault="009B36D8" w:rsidP="009B36D8">
      <w:pPr>
        <w:pStyle w:val="a9"/>
        <w:jc w:val="both"/>
        <w:rPr>
          <w:color w:val="000000"/>
        </w:rPr>
      </w:pPr>
      <w:r>
        <w:rPr>
          <w:color w:val="000000"/>
        </w:rPr>
        <w:t>Исходящий номер исходящих файлов формируется по усмотрению организации, формирующей массив. Номер должен быть уникальным в течение года.</w:t>
      </w:r>
    </w:p>
    <w:p w:rsidR="009B36D8" w:rsidRDefault="009B36D8" w:rsidP="009B36D8">
      <w:pPr>
        <w:pStyle w:val="a9"/>
        <w:jc w:val="both"/>
        <w:rPr>
          <w:color w:val="000000"/>
        </w:rPr>
      </w:pPr>
      <w:r>
        <w:rPr>
          <w:color w:val="000000"/>
        </w:rPr>
        <w:t>Массивы делятся на части для удобства передачи по каналу связи. Для массивов, формируемых в ответ на массивы со списками на зачисл</w:t>
      </w:r>
      <w:r>
        <w:rPr>
          <w:color w:val="000000"/>
        </w:rPr>
        <w:t>е</w:t>
      </w:r>
      <w:r>
        <w:rPr>
          <w:color w:val="000000"/>
        </w:rPr>
        <w:t>ния и списками запросов, р</w:t>
      </w:r>
      <w:r w:rsidRPr="00286541">
        <w:rPr>
          <w:color w:val="000000"/>
        </w:rPr>
        <w:t>азбиение на части должно соответствовать разбиению в</w:t>
      </w:r>
      <w:r>
        <w:rPr>
          <w:color w:val="000000"/>
        </w:rPr>
        <w:t>о входящем массиве</w:t>
      </w:r>
      <w:r w:rsidRPr="00286541">
        <w:rPr>
          <w:color w:val="000000"/>
        </w:rPr>
        <w:t>.</w:t>
      </w:r>
    </w:p>
    <w:p w:rsidR="009B36D8" w:rsidRDefault="009B36D8" w:rsidP="009B36D8">
      <w:pPr>
        <w:pStyle w:val="a9"/>
        <w:jc w:val="both"/>
        <w:rPr>
          <w:color w:val="000000"/>
        </w:rPr>
      </w:pPr>
      <w:r>
        <w:rPr>
          <w:color w:val="000000"/>
        </w:rPr>
        <w:t>Для исходящих массивов, направляемых в ответ на входящие массивы позиции в имени файла «Версия формата», «Год представления св</w:t>
      </w:r>
      <w:r>
        <w:rPr>
          <w:color w:val="000000"/>
        </w:rPr>
        <w:t>е</w:t>
      </w:r>
      <w:r>
        <w:rPr>
          <w:color w:val="000000"/>
        </w:rPr>
        <w:t>дений», «Регистрационный номер ТО ПФР», «Номер пачки (первые 5 цифр)» должны совпадать с этими же данными, указанными во входящем массиве.</w:t>
      </w:r>
    </w:p>
    <w:p w:rsidR="009B36D8" w:rsidRPr="00014A8D" w:rsidRDefault="009B36D8" w:rsidP="009B36D8">
      <w:pPr>
        <w:pStyle w:val="a9"/>
        <w:jc w:val="both"/>
        <w:rPr>
          <w:color w:val="000000"/>
        </w:rPr>
      </w:pPr>
      <w:r>
        <w:rPr>
          <w:color w:val="000000"/>
        </w:rPr>
        <w:t>Массив может состоять только из документов одного типа и файла-описи, в котором эти документы перечислены. Исключение: 2 типа исх</w:t>
      </w:r>
      <w:r>
        <w:rPr>
          <w:color w:val="000000"/>
        </w:rPr>
        <w:t>о</w:t>
      </w:r>
      <w:r>
        <w:rPr>
          <w:color w:val="000000"/>
        </w:rPr>
        <w:t>дящих массивов: 1) массив с отчетом о зачислении, списком расхождений и описью 2) массив с отчетом о возврате, отчетом о не возврате и оп</w:t>
      </w:r>
      <w:r>
        <w:rPr>
          <w:color w:val="000000"/>
        </w:rPr>
        <w:t>и</w:t>
      </w:r>
      <w:r>
        <w:rPr>
          <w:color w:val="000000"/>
        </w:rPr>
        <w:t>сью.</w:t>
      </w:r>
    </w:p>
    <w:p w:rsidR="00407226" w:rsidRPr="00286541" w:rsidRDefault="00407226">
      <w:pPr>
        <w:pStyle w:val="a9"/>
        <w:jc w:val="both"/>
        <w:rPr>
          <w:color w:val="000000"/>
        </w:rPr>
      </w:pPr>
    </w:p>
    <w:p w:rsidR="00407226" w:rsidRPr="00286541" w:rsidRDefault="00407226">
      <w:pPr>
        <w:pStyle w:val="a9"/>
        <w:keepNext/>
        <w:jc w:val="both"/>
        <w:rPr>
          <w:b/>
          <w:color w:val="000000"/>
        </w:rPr>
      </w:pPr>
      <w:r w:rsidRPr="00286541">
        <w:rPr>
          <w:b/>
          <w:color w:val="000000"/>
        </w:rPr>
        <w:t>Пример 1:</w:t>
      </w:r>
    </w:p>
    <w:p w:rsidR="00407226" w:rsidRPr="00286541" w:rsidRDefault="00407226">
      <w:pPr>
        <w:pStyle w:val="20"/>
        <w:rPr>
          <w:color w:val="000000"/>
        </w:rPr>
      </w:pPr>
      <w:r w:rsidRPr="00286541">
        <w:rPr>
          <w:color w:val="000000"/>
        </w:rPr>
        <w:t>Управлением ПФР по г. Егорьевск Московской области  (код подразделения 060</w:t>
      </w:r>
      <w:r w:rsidRPr="00286541">
        <w:rPr>
          <w:color w:val="000000"/>
        </w:rPr>
        <w:noBreakHyphen/>
        <w:t>009)  в 2009 году для доставщика «ПОЧТА» подготовлена пачка входящих документов – массив поручений на доставку, которой присвоен номер 238. Имя файла ПФР для этого случая имеет вид (жирным шрифтом выделена переменная часть имени файла):</w:t>
      </w:r>
    </w:p>
    <w:p w:rsidR="00407226" w:rsidRPr="00286541" w:rsidRDefault="00407226">
      <w:pPr>
        <w:pStyle w:val="a9"/>
        <w:keepNext/>
        <w:ind w:firstLine="0"/>
        <w:jc w:val="both"/>
        <w:rPr>
          <w:color w:val="000000"/>
        </w:rPr>
      </w:pPr>
      <w:r w:rsidRPr="00286541">
        <w:rPr>
          <w:color w:val="000000"/>
          <w:lang w:val="de-DE"/>
        </w:rPr>
        <w:t>PFR</w:t>
      </w:r>
      <w:r w:rsidRPr="00286541">
        <w:rPr>
          <w:color w:val="000000"/>
        </w:rPr>
        <w:t>-700-</w:t>
      </w:r>
      <w:r w:rsidRPr="00286541">
        <w:rPr>
          <w:color w:val="000000"/>
          <w:lang w:val="de-DE"/>
        </w:rPr>
        <w:t>Y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2009</w:t>
      </w:r>
      <w:r w:rsidRPr="00286541">
        <w:rPr>
          <w:color w:val="000000"/>
        </w:rPr>
        <w:t>-</w:t>
      </w:r>
      <w:r w:rsidRPr="00286541">
        <w:rPr>
          <w:color w:val="000000"/>
          <w:lang w:val="de-DE"/>
        </w:rPr>
        <w:t>ORG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060-009-000241</w:t>
      </w:r>
      <w:r w:rsidRPr="00286541">
        <w:rPr>
          <w:color w:val="000000"/>
        </w:rPr>
        <w:t>-</w:t>
      </w:r>
      <w:r w:rsidRPr="00286541">
        <w:rPr>
          <w:color w:val="000000"/>
          <w:lang w:val="de-DE"/>
        </w:rPr>
        <w:t>DIS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000</w:t>
      </w:r>
      <w:r w:rsidRPr="00286541">
        <w:rPr>
          <w:color w:val="000000"/>
        </w:rPr>
        <w:t>-</w:t>
      </w:r>
      <w:r w:rsidRPr="00286541">
        <w:rPr>
          <w:color w:val="000000"/>
          <w:lang w:val="de-DE"/>
        </w:rPr>
        <w:t>DCK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00238-000</w:t>
      </w:r>
      <w:r w:rsidRPr="00286541">
        <w:rPr>
          <w:color w:val="000000"/>
        </w:rPr>
        <w:t>-</w:t>
      </w:r>
      <w:r w:rsidRPr="00286541">
        <w:rPr>
          <w:color w:val="000000"/>
          <w:lang w:val="de-DE"/>
        </w:rPr>
        <w:t>DOC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  <w:lang w:val="de-DE"/>
        </w:rPr>
        <w:t>DOST</w:t>
      </w:r>
      <w:r w:rsidRPr="00286541">
        <w:rPr>
          <w:color w:val="000000"/>
        </w:rPr>
        <w:t>-</w:t>
      </w:r>
      <w:r w:rsidRPr="00286541">
        <w:rPr>
          <w:color w:val="000000"/>
          <w:lang w:val="en-US"/>
        </w:rPr>
        <w:t>F</w:t>
      </w:r>
      <w:r w:rsidRPr="00286541">
        <w:rPr>
          <w:color w:val="000000"/>
          <w:lang w:val="de-DE"/>
        </w:rPr>
        <w:t>SB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0000.</w:t>
      </w:r>
      <w:r w:rsidRPr="00286541">
        <w:rPr>
          <w:color w:val="000000"/>
          <w:lang w:val="de-DE"/>
        </w:rPr>
        <w:t>XML</w:t>
      </w:r>
      <w:r w:rsidRPr="00286541">
        <w:rPr>
          <w:color w:val="000000"/>
        </w:rPr>
        <w:t xml:space="preserve"> – собственно массив поручений на доставку</w:t>
      </w:r>
    </w:p>
    <w:p w:rsidR="00407226" w:rsidRPr="00286541" w:rsidRDefault="00407226">
      <w:pPr>
        <w:pStyle w:val="a9"/>
        <w:keepNext/>
        <w:ind w:left="9360" w:hanging="9360"/>
        <w:jc w:val="both"/>
        <w:rPr>
          <w:color w:val="000000"/>
        </w:rPr>
      </w:pPr>
      <w:r w:rsidRPr="00286541">
        <w:rPr>
          <w:color w:val="000000"/>
          <w:lang w:val="de-DE"/>
        </w:rPr>
        <w:t>PFR</w:t>
      </w:r>
      <w:r w:rsidRPr="00286541">
        <w:rPr>
          <w:color w:val="000000"/>
        </w:rPr>
        <w:t>-700-</w:t>
      </w:r>
      <w:r w:rsidRPr="00286541">
        <w:rPr>
          <w:color w:val="000000"/>
          <w:lang w:val="de-DE"/>
        </w:rPr>
        <w:t>Y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2009</w:t>
      </w:r>
      <w:r w:rsidRPr="00286541">
        <w:rPr>
          <w:color w:val="000000"/>
        </w:rPr>
        <w:t>-</w:t>
      </w:r>
      <w:r w:rsidRPr="00286541">
        <w:rPr>
          <w:color w:val="000000"/>
          <w:lang w:val="de-DE"/>
        </w:rPr>
        <w:t>ORG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060-009-000241</w:t>
      </w:r>
      <w:r w:rsidRPr="00286541">
        <w:rPr>
          <w:color w:val="000000"/>
        </w:rPr>
        <w:t>-</w:t>
      </w:r>
      <w:r w:rsidRPr="00286541">
        <w:rPr>
          <w:color w:val="000000"/>
          <w:lang w:val="de-DE"/>
        </w:rPr>
        <w:t>DIS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000</w:t>
      </w:r>
      <w:r w:rsidRPr="00286541">
        <w:rPr>
          <w:color w:val="000000"/>
        </w:rPr>
        <w:t>-</w:t>
      </w:r>
      <w:r w:rsidRPr="00286541">
        <w:rPr>
          <w:color w:val="000000"/>
          <w:lang w:val="de-DE"/>
        </w:rPr>
        <w:t>DCK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00238-000</w:t>
      </w:r>
      <w:r w:rsidRPr="00286541">
        <w:rPr>
          <w:color w:val="000000"/>
        </w:rPr>
        <w:t>-</w:t>
      </w:r>
      <w:r w:rsidRPr="00286541">
        <w:rPr>
          <w:color w:val="000000"/>
          <w:lang w:val="de-DE"/>
        </w:rPr>
        <w:t>DOC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  <w:lang w:val="de-DE"/>
        </w:rPr>
        <w:t>OPIS</w:t>
      </w:r>
      <w:r w:rsidRPr="00286541">
        <w:rPr>
          <w:color w:val="000000"/>
        </w:rPr>
        <w:t>-</w:t>
      </w:r>
      <w:r w:rsidRPr="00286541">
        <w:rPr>
          <w:color w:val="000000"/>
          <w:lang w:val="en-US"/>
        </w:rPr>
        <w:t>F</w:t>
      </w:r>
      <w:r w:rsidRPr="00286541">
        <w:rPr>
          <w:color w:val="000000"/>
          <w:lang w:val="de-DE"/>
        </w:rPr>
        <w:t>SB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0000.</w:t>
      </w:r>
      <w:r w:rsidRPr="00286541">
        <w:rPr>
          <w:color w:val="000000"/>
          <w:lang w:val="de-DE"/>
        </w:rPr>
        <w:t>XML</w:t>
      </w:r>
      <w:r w:rsidRPr="00286541">
        <w:rPr>
          <w:color w:val="000000"/>
        </w:rPr>
        <w:t xml:space="preserve"> – сопроводительная опись поручений для данного массива</w:t>
      </w:r>
    </w:p>
    <w:p w:rsidR="00407226" w:rsidRPr="00286541" w:rsidRDefault="00407226">
      <w:pPr>
        <w:pStyle w:val="20"/>
        <w:rPr>
          <w:color w:val="000000"/>
        </w:rPr>
      </w:pPr>
      <w:r w:rsidRPr="00286541">
        <w:rPr>
          <w:color w:val="000000"/>
        </w:rPr>
        <w:t>Доставщик получил указанный файл, содержащий массив поручений на доставку. По окончании доставочного периода доставщик возвращ</w:t>
      </w:r>
      <w:r w:rsidRPr="00286541">
        <w:rPr>
          <w:color w:val="000000"/>
        </w:rPr>
        <w:t>а</w:t>
      </w:r>
      <w:r w:rsidRPr="00286541">
        <w:rPr>
          <w:color w:val="000000"/>
        </w:rPr>
        <w:t>ет в УПФР пачку исходящих документов – массив заполненных поручений и сформированные доставщиком отчеты о доставке. Файл, содерж</w:t>
      </w:r>
      <w:r w:rsidRPr="00286541">
        <w:rPr>
          <w:color w:val="000000"/>
        </w:rPr>
        <w:t>а</w:t>
      </w:r>
      <w:r w:rsidRPr="00286541">
        <w:rPr>
          <w:color w:val="000000"/>
        </w:rPr>
        <w:t>щий массив заполненных доставщиком поручений, имеет следующее имя:</w:t>
      </w:r>
    </w:p>
    <w:p w:rsidR="00407226" w:rsidRPr="00F24703" w:rsidRDefault="00407226">
      <w:pPr>
        <w:spacing w:after="120"/>
        <w:jc w:val="both"/>
        <w:rPr>
          <w:color w:val="auto"/>
        </w:rPr>
      </w:pPr>
      <w:r w:rsidRPr="00F24703">
        <w:rPr>
          <w:color w:val="auto"/>
          <w:lang w:val="en-US"/>
        </w:rPr>
        <w:t>OUT</w:t>
      </w:r>
      <w:r w:rsidRPr="00F24703">
        <w:rPr>
          <w:color w:val="auto"/>
        </w:rPr>
        <w:t>-700-</w:t>
      </w:r>
      <w:r w:rsidRPr="00F24703">
        <w:rPr>
          <w:color w:val="auto"/>
          <w:lang w:val="en-US"/>
        </w:rPr>
        <w:t>Y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2009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ORG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060-009-000241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DIS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000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DCK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00238-000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DOC</w:t>
      </w:r>
      <w:r w:rsidRPr="00F24703">
        <w:rPr>
          <w:color w:val="auto"/>
        </w:rPr>
        <w:t>-</w:t>
      </w:r>
      <w:r w:rsidRPr="00F24703">
        <w:rPr>
          <w:b/>
          <w:color w:val="auto"/>
          <w:lang w:val="en-US"/>
        </w:rPr>
        <w:t>Z</w:t>
      </w:r>
      <w:r w:rsidRPr="00F24703">
        <w:rPr>
          <w:b/>
          <w:bCs/>
          <w:color w:val="auto"/>
          <w:lang w:val="en-US"/>
        </w:rPr>
        <w:t>DST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FSB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0000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OU</w:t>
      </w:r>
      <w:r w:rsidR="001E63A2" w:rsidRPr="00F24703">
        <w:rPr>
          <w:color w:val="auto"/>
          <w:lang w:val="en-US"/>
        </w:rPr>
        <w:t>T</w:t>
      </w:r>
      <w:r w:rsidRPr="00F24703">
        <w:rPr>
          <w:color w:val="auto"/>
          <w:lang w:val="en-US"/>
        </w:rPr>
        <w:t>NMB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0000004321</w:t>
      </w:r>
      <w:r w:rsidRPr="00F24703">
        <w:rPr>
          <w:color w:val="auto"/>
        </w:rPr>
        <w:t>.</w:t>
      </w:r>
      <w:r w:rsidRPr="00F24703">
        <w:rPr>
          <w:color w:val="auto"/>
          <w:lang w:val="en-US"/>
        </w:rPr>
        <w:t>XML</w:t>
      </w:r>
    </w:p>
    <w:p w:rsidR="00407226" w:rsidRPr="00286541" w:rsidRDefault="00407226">
      <w:pPr>
        <w:pStyle w:val="20"/>
        <w:rPr>
          <w:color w:val="000000"/>
        </w:rPr>
      </w:pPr>
      <w:r w:rsidRPr="00286541">
        <w:rPr>
          <w:color w:val="000000"/>
        </w:rPr>
        <w:lastRenderedPageBreak/>
        <w:t>Файл, содержащий сформированный доставщиком отчет о доставке, имеет следующее имя:</w:t>
      </w:r>
    </w:p>
    <w:p w:rsidR="00407226" w:rsidRPr="00F24703" w:rsidRDefault="00407226">
      <w:pPr>
        <w:spacing w:after="120"/>
        <w:jc w:val="both"/>
        <w:rPr>
          <w:color w:val="auto"/>
          <w:lang w:val="en-US"/>
        </w:rPr>
      </w:pPr>
      <w:r w:rsidRPr="00F24703">
        <w:rPr>
          <w:color w:val="auto"/>
          <w:lang w:val="en-US"/>
        </w:rPr>
        <w:t>OUT-700-Y-</w:t>
      </w:r>
      <w:r w:rsidRPr="00F24703">
        <w:rPr>
          <w:b/>
          <w:bCs/>
          <w:color w:val="auto"/>
          <w:lang w:val="en-US"/>
        </w:rPr>
        <w:t>2009</w:t>
      </w:r>
      <w:r w:rsidRPr="00F24703">
        <w:rPr>
          <w:color w:val="auto"/>
          <w:lang w:val="en-US"/>
        </w:rPr>
        <w:t>-ORG-</w:t>
      </w:r>
      <w:r w:rsidRPr="00F24703">
        <w:rPr>
          <w:b/>
          <w:bCs/>
          <w:color w:val="auto"/>
          <w:lang w:val="en-US"/>
        </w:rPr>
        <w:t>060-009-000241</w:t>
      </w:r>
      <w:r w:rsidRPr="00F24703">
        <w:rPr>
          <w:color w:val="auto"/>
          <w:lang w:val="en-US"/>
        </w:rPr>
        <w:t>-DIS-</w:t>
      </w:r>
      <w:r w:rsidRPr="00F24703">
        <w:rPr>
          <w:b/>
          <w:bCs/>
          <w:color w:val="auto"/>
          <w:lang w:val="en-US"/>
        </w:rPr>
        <w:t>000</w:t>
      </w:r>
      <w:r w:rsidRPr="00F24703">
        <w:rPr>
          <w:color w:val="auto"/>
          <w:lang w:val="en-US"/>
        </w:rPr>
        <w:t>-DCK-</w:t>
      </w:r>
      <w:r w:rsidRPr="00F24703">
        <w:rPr>
          <w:b/>
          <w:bCs/>
          <w:color w:val="auto"/>
          <w:lang w:val="en-US"/>
        </w:rPr>
        <w:t>00000-000</w:t>
      </w:r>
      <w:r w:rsidRPr="00F24703">
        <w:rPr>
          <w:color w:val="auto"/>
          <w:lang w:val="en-US"/>
        </w:rPr>
        <w:t>-DOC-</w:t>
      </w:r>
      <w:r w:rsidRPr="00F24703">
        <w:rPr>
          <w:b/>
          <w:color w:val="auto"/>
          <w:lang w:val="en-US"/>
        </w:rPr>
        <w:t>O</w:t>
      </w:r>
      <w:r w:rsidRPr="00F24703">
        <w:rPr>
          <w:b/>
          <w:bCs/>
          <w:color w:val="auto"/>
          <w:lang w:val="en-US"/>
        </w:rPr>
        <w:t>DST</w:t>
      </w:r>
      <w:r w:rsidRPr="00F24703">
        <w:rPr>
          <w:color w:val="auto"/>
          <w:lang w:val="en-US"/>
        </w:rPr>
        <w:t>-FSB-</w:t>
      </w:r>
      <w:r w:rsidRPr="00F24703">
        <w:rPr>
          <w:b/>
          <w:bCs/>
          <w:color w:val="auto"/>
          <w:lang w:val="en-US"/>
        </w:rPr>
        <w:t>0000</w:t>
      </w:r>
      <w:r w:rsidRPr="00F24703">
        <w:rPr>
          <w:color w:val="auto"/>
          <w:lang w:val="en-US"/>
        </w:rPr>
        <w:t>-OU</w:t>
      </w:r>
      <w:r w:rsidR="001E63A2" w:rsidRPr="00F24703">
        <w:rPr>
          <w:color w:val="auto"/>
          <w:lang w:val="en-US"/>
        </w:rPr>
        <w:t>T</w:t>
      </w:r>
      <w:r w:rsidRPr="00F24703">
        <w:rPr>
          <w:color w:val="auto"/>
          <w:lang w:val="en-US"/>
        </w:rPr>
        <w:t>NMB-</w:t>
      </w:r>
      <w:r w:rsidRPr="00F24703">
        <w:rPr>
          <w:b/>
          <w:bCs/>
          <w:color w:val="auto"/>
          <w:lang w:val="en-US"/>
        </w:rPr>
        <w:t>0000004322</w:t>
      </w:r>
      <w:r w:rsidRPr="00F24703">
        <w:rPr>
          <w:color w:val="auto"/>
          <w:lang w:val="en-US"/>
        </w:rPr>
        <w:t>.XML</w:t>
      </w:r>
    </w:p>
    <w:p w:rsidR="00407226" w:rsidRPr="00286541" w:rsidRDefault="00407226">
      <w:pPr>
        <w:pStyle w:val="a9"/>
        <w:keepNext/>
        <w:jc w:val="both"/>
        <w:rPr>
          <w:b/>
          <w:color w:val="000000"/>
        </w:rPr>
      </w:pPr>
      <w:r w:rsidRPr="00286541">
        <w:rPr>
          <w:b/>
          <w:color w:val="000000"/>
        </w:rPr>
        <w:t>Пример 2:</w:t>
      </w:r>
    </w:p>
    <w:p w:rsidR="00407226" w:rsidRPr="00286541" w:rsidRDefault="00407226">
      <w:pPr>
        <w:pStyle w:val="20"/>
        <w:rPr>
          <w:color w:val="000000"/>
        </w:rPr>
      </w:pPr>
      <w:r w:rsidRPr="00286541">
        <w:rPr>
          <w:color w:val="000000"/>
        </w:rPr>
        <w:t>Ленинским районом (код района 001) Управления ПФР в г. Чебоксары по Чувашской республике (код подразделения 015-023)  в 2009 году для доставщика «ПОЧТА» подготовлена пачка входящих документов – массив поручений на доставку, которой присвоен номер 113. Имя файла ПФР для этого случая имеет вид:</w:t>
      </w:r>
    </w:p>
    <w:p w:rsidR="00407226" w:rsidRPr="00286541" w:rsidRDefault="00407226">
      <w:pPr>
        <w:pStyle w:val="a9"/>
        <w:keepNext/>
        <w:ind w:firstLine="0"/>
        <w:jc w:val="both"/>
        <w:rPr>
          <w:color w:val="000000"/>
        </w:rPr>
      </w:pPr>
      <w:r w:rsidRPr="00286541">
        <w:rPr>
          <w:color w:val="000000"/>
          <w:lang w:val="de-DE"/>
        </w:rPr>
        <w:t>PFR</w:t>
      </w:r>
      <w:r w:rsidRPr="00286541">
        <w:rPr>
          <w:color w:val="000000"/>
        </w:rPr>
        <w:t>-700-</w:t>
      </w:r>
      <w:r w:rsidRPr="00286541">
        <w:rPr>
          <w:color w:val="000000"/>
          <w:lang w:val="de-DE"/>
        </w:rPr>
        <w:t>Y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2009</w:t>
      </w:r>
      <w:r w:rsidRPr="00286541">
        <w:rPr>
          <w:color w:val="000000"/>
        </w:rPr>
        <w:t>-</w:t>
      </w:r>
      <w:r w:rsidRPr="00286541">
        <w:rPr>
          <w:color w:val="000000"/>
          <w:lang w:val="de-DE"/>
        </w:rPr>
        <w:t>ORG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015-023-004371</w:t>
      </w:r>
      <w:r w:rsidRPr="00286541">
        <w:rPr>
          <w:color w:val="000000"/>
        </w:rPr>
        <w:t>-</w:t>
      </w:r>
      <w:r w:rsidRPr="00286541">
        <w:rPr>
          <w:color w:val="000000"/>
          <w:lang w:val="de-DE"/>
        </w:rPr>
        <w:t>DIS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001</w:t>
      </w:r>
      <w:r w:rsidRPr="00286541">
        <w:rPr>
          <w:color w:val="000000"/>
        </w:rPr>
        <w:t>-</w:t>
      </w:r>
      <w:r w:rsidRPr="00286541">
        <w:rPr>
          <w:color w:val="000000"/>
          <w:lang w:val="de-DE"/>
        </w:rPr>
        <w:t>DCK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00113</w:t>
      </w:r>
      <w:r w:rsidRPr="00286541">
        <w:rPr>
          <w:color w:val="000000"/>
        </w:rPr>
        <w:t>-000-</w:t>
      </w:r>
      <w:r w:rsidRPr="00286541">
        <w:rPr>
          <w:color w:val="000000"/>
          <w:lang w:val="de-DE"/>
        </w:rPr>
        <w:t>DOC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  <w:lang w:val="de-DE"/>
        </w:rPr>
        <w:t>DOST</w:t>
      </w:r>
      <w:r w:rsidRPr="00286541">
        <w:rPr>
          <w:color w:val="000000"/>
        </w:rPr>
        <w:t>-</w:t>
      </w:r>
      <w:r w:rsidRPr="00286541">
        <w:rPr>
          <w:color w:val="000000"/>
          <w:lang w:val="en-US"/>
        </w:rPr>
        <w:t>F</w:t>
      </w:r>
      <w:r w:rsidRPr="00286541">
        <w:rPr>
          <w:color w:val="000000"/>
          <w:lang w:val="de-DE"/>
        </w:rPr>
        <w:t>SB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0000</w:t>
      </w:r>
      <w:r w:rsidRPr="00286541">
        <w:rPr>
          <w:color w:val="000000"/>
        </w:rPr>
        <w:t>.</w:t>
      </w:r>
      <w:r w:rsidRPr="00286541">
        <w:rPr>
          <w:color w:val="000000"/>
          <w:lang w:val="de-DE"/>
        </w:rPr>
        <w:t>XML</w:t>
      </w:r>
      <w:r w:rsidRPr="00286541">
        <w:rPr>
          <w:color w:val="000000"/>
        </w:rPr>
        <w:t xml:space="preserve"> – собственно массив поручений на доставку</w:t>
      </w:r>
    </w:p>
    <w:p w:rsidR="00407226" w:rsidRPr="00286541" w:rsidRDefault="00407226">
      <w:pPr>
        <w:pStyle w:val="a9"/>
        <w:keepNext/>
        <w:ind w:left="9360" w:hanging="9360"/>
        <w:jc w:val="both"/>
        <w:rPr>
          <w:color w:val="000000"/>
        </w:rPr>
      </w:pPr>
      <w:r w:rsidRPr="00286541">
        <w:rPr>
          <w:color w:val="000000"/>
          <w:lang w:val="de-DE"/>
        </w:rPr>
        <w:t>PFR</w:t>
      </w:r>
      <w:r w:rsidRPr="00286541">
        <w:rPr>
          <w:color w:val="000000"/>
        </w:rPr>
        <w:t>-700-</w:t>
      </w:r>
      <w:r w:rsidRPr="00286541">
        <w:rPr>
          <w:color w:val="000000"/>
          <w:lang w:val="de-DE"/>
        </w:rPr>
        <w:t>Y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2009</w:t>
      </w:r>
      <w:r w:rsidRPr="00286541">
        <w:rPr>
          <w:color w:val="000000"/>
        </w:rPr>
        <w:t>-</w:t>
      </w:r>
      <w:r w:rsidRPr="00286541">
        <w:rPr>
          <w:color w:val="000000"/>
          <w:lang w:val="de-DE"/>
        </w:rPr>
        <w:t>ORG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015-023-004371</w:t>
      </w:r>
      <w:r w:rsidRPr="00286541">
        <w:rPr>
          <w:color w:val="000000"/>
        </w:rPr>
        <w:t>-</w:t>
      </w:r>
      <w:r w:rsidRPr="00286541">
        <w:rPr>
          <w:color w:val="000000"/>
          <w:lang w:val="de-DE"/>
        </w:rPr>
        <w:t>DIS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001</w:t>
      </w:r>
      <w:r w:rsidRPr="00286541">
        <w:rPr>
          <w:color w:val="000000"/>
        </w:rPr>
        <w:t>-</w:t>
      </w:r>
      <w:r w:rsidRPr="00286541">
        <w:rPr>
          <w:color w:val="000000"/>
          <w:lang w:val="de-DE"/>
        </w:rPr>
        <w:t>DCK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00113</w:t>
      </w:r>
      <w:r w:rsidRPr="00286541">
        <w:rPr>
          <w:color w:val="000000"/>
        </w:rPr>
        <w:t>-000-</w:t>
      </w:r>
      <w:r w:rsidRPr="00286541">
        <w:rPr>
          <w:color w:val="000000"/>
          <w:lang w:val="de-DE"/>
        </w:rPr>
        <w:t>DOC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  <w:lang w:val="de-DE"/>
        </w:rPr>
        <w:t>OPIS</w:t>
      </w:r>
      <w:r w:rsidRPr="00286541">
        <w:rPr>
          <w:color w:val="000000"/>
        </w:rPr>
        <w:t>-</w:t>
      </w:r>
      <w:r w:rsidRPr="00286541">
        <w:rPr>
          <w:color w:val="000000"/>
          <w:lang w:val="en-US"/>
        </w:rPr>
        <w:t>F</w:t>
      </w:r>
      <w:r w:rsidRPr="00286541">
        <w:rPr>
          <w:color w:val="000000"/>
          <w:lang w:val="de-DE"/>
        </w:rPr>
        <w:t>SB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0000.</w:t>
      </w:r>
      <w:r w:rsidRPr="00286541">
        <w:rPr>
          <w:color w:val="000000"/>
          <w:lang w:val="de-DE"/>
        </w:rPr>
        <w:t>XML</w:t>
      </w:r>
      <w:r w:rsidRPr="00286541">
        <w:rPr>
          <w:color w:val="000000"/>
        </w:rPr>
        <w:t xml:space="preserve"> – сопроводительная опись поручений для данного массива</w:t>
      </w:r>
    </w:p>
    <w:p w:rsidR="00407226" w:rsidRPr="00286541" w:rsidRDefault="00407226">
      <w:pPr>
        <w:pStyle w:val="20"/>
        <w:rPr>
          <w:color w:val="000000"/>
        </w:rPr>
      </w:pPr>
      <w:r w:rsidRPr="00286541">
        <w:rPr>
          <w:color w:val="000000"/>
        </w:rPr>
        <w:t>Доставщик получил указанный файл, содержащий массив поручений на доставку. По окончании доставочного периода доставщик возвращ</w:t>
      </w:r>
      <w:r w:rsidRPr="00286541">
        <w:rPr>
          <w:color w:val="000000"/>
        </w:rPr>
        <w:t>а</w:t>
      </w:r>
      <w:r w:rsidRPr="00286541">
        <w:rPr>
          <w:color w:val="000000"/>
        </w:rPr>
        <w:t>ет в УПФР пачку исходящих документов – массив заполненных поручений и сформированные доставщиком отчеты о доставке. Файл, содерж</w:t>
      </w:r>
      <w:r w:rsidRPr="00286541">
        <w:rPr>
          <w:color w:val="000000"/>
        </w:rPr>
        <w:t>а</w:t>
      </w:r>
      <w:r w:rsidRPr="00286541">
        <w:rPr>
          <w:color w:val="000000"/>
        </w:rPr>
        <w:t>щий массив заполненных доставщиком поручений, имеет следующее имя:</w:t>
      </w:r>
    </w:p>
    <w:p w:rsidR="00407226" w:rsidRPr="00F24703" w:rsidRDefault="00407226">
      <w:pPr>
        <w:spacing w:after="120"/>
        <w:jc w:val="both"/>
        <w:rPr>
          <w:color w:val="auto"/>
        </w:rPr>
      </w:pPr>
      <w:r w:rsidRPr="00F24703">
        <w:rPr>
          <w:color w:val="auto"/>
          <w:lang w:val="en-US"/>
        </w:rPr>
        <w:t>OUT</w:t>
      </w:r>
      <w:r w:rsidRPr="00F24703">
        <w:rPr>
          <w:color w:val="auto"/>
        </w:rPr>
        <w:t>-700-</w:t>
      </w:r>
      <w:r w:rsidRPr="00F24703">
        <w:rPr>
          <w:color w:val="auto"/>
          <w:lang w:val="en-US"/>
        </w:rPr>
        <w:t>Y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2009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ORG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015-023-004371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DIS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001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DCK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00113-000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DOC</w:t>
      </w:r>
      <w:r w:rsidRPr="00F24703">
        <w:rPr>
          <w:color w:val="auto"/>
        </w:rPr>
        <w:t>-</w:t>
      </w:r>
      <w:r w:rsidRPr="00F24703">
        <w:rPr>
          <w:b/>
          <w:color w:val="auto"/>
          <w:lang w:val="en-US"/>
        </w:rPr>
        <w:t>Z</w:t>
      </w:r>
      <w:r w:rsidRPr="00F24703">
        <w:rPr>
          <w:b/>
          <w:bCs/>
          <w:color w:val="auto"/>
          <w:lang w:val="en-US"/>
        </w:rPr>
        <w:t>DST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FSB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0000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OU</w:t>
      </w:r>
      <w:r w:rsidR="001E63A2" w:rsidRPr="00F24703">
        <w:rPr>
          <w:color w:val="auto"/>
          <w:lang w:val="en-US"/>
        </w:rPr>
        <w:t>T</w:t>
      </w:r>
      <w:r w:rsidRPr="00F24703">
        <w:rPr>
          <w:color w:val="auto"/>
          <w:lang w:val="en-US"/>
        </w:rPr>
        <w:t>NMB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0000001290</w:t>
      </w:r>
      <w:r w:rsidRPr="00F24703">
        <w:rPr>
          <w:color w:val="auto"/>
        </w:rPr>
        <w:t>.</w:t>
      </w:r>
      <w:r w:rsidRPr="00F24703">
        <w:rPr>
          <w:color w:val="auto"/>
          <w:lang w:val="en-US"/>
        </w:rPr>
        <w:t>XML</w:t>
      </w:r>
    </w:p>
    <w:p w:rsidR="00407226" w:rsidRPr="00F24703" w:rsidRDefault="00407226">
      <w:pPr>
        <w:pStyle w:val="20"/>
      </w:pPr>
      <w:r w:rsidRPr="00F24703">
        <w:t>Файл, содержащий сформированные доставщиком отчеты о доставке, имеет следующее имя:</w:t>
      </w:r>
    </w:p>
    <w:p w:rsidR="00407226" w:rsidRPr="00F24703" w:rsidRDefault="00407226">
      <w:pPr>
        <w:spacing w:after="120"/>
        <w:jc w:val="both"/>
        <w:rPr>
          <w:color w:val="auto"/>
          <w:lang w:val="en-US"/>
        </w:rPr>
      </w:pPr>
      <w:r w:rsidRPr="00F24703">
        <w:rPr>
          <w:color w:val="auto"/>
          <w:lang w:val="en-US"/>
        </w:rPr>
        <w:t>OUT-700-Y-</w:t>
      </w:r>
      <w:r w:rsidRPr="00F24703">
        <w:rPr>
          <w:b/>
          <w:bCs/>
          <w:color w:val="auto"/>
          <w:lang w:val="en-US"/>
        </w:rPr>
        <w:t>2009</w:t>
      </w:r>
      <w:r w:rsidRPr="00F24703">
        <w:rPr>
          <w:color w:val="auto"/>
          <w:lang w:val="en-US"/>
        </w:rPr>
        <w:t>-ORG-</w:t>
      </w:r>
      <w:r w:rsidRPr="00F24703">
        <w:rPr>
          <w:b/>
          <w:bCs/>
          <w:color w:val="auto"/>
          <w:lang w:val="en-US"/>
        </w:rPr>
        <w:t>015-023-004371</w:t>
      </w:r>
      <w:r w:rsidRPr="00F24703">
        <w:rPr>
          <w:color w:val="auto"/>
          <w:lang w:val="en-US"/>
        </w:rPr>
        <w:t>-DIS-</w:t>
      </w:r>
      <w:r w:rsidRPr="00F24703">
        <w:rPr>
          <w:b/>
          <w:bCs/>
          <w:color w:val="auto"/>
          <w:lang w:val="en-US"/>
        </w:rPr>
        <w:t>001</w:t>
      </w:r>
      <w:r w:rsidRPr="00F24703">
        <w:rPr>
          <w:color w:val="auto"/>
          <w:lang w:val="en-US"/>
        </w:rPr>
        <w:t>-DCK-</w:t>
      </w:r>
      <w:r w:rsidRPr="00F24703">
        <w:rPr>
          <w:b/>
          <w:bCs/>
          <w:color w:val="auto"/>
          <w:lang w:val="en-US"/>
        </w:rPr>
        <w:t>00000-000</w:t>
      </w:r>
      <w:r w:rsidRPr="00F24703">
        <w:rPr>
          <w:color w:val="auto"/>
          <w:lang w:val="en-US"/>
        </w:rPr>
        <w:t>-DOC-</w:t>
      </w:r>
      <w:r w:rsidRPr="00F24703">
        <w:rPr>
          <w:b/>
          <w:color w:val="auto"/>
          <w:lang w:val="en-US"/>
        </w:rPr>
        <w:t>O</w:t>
      </w:r>
      <w:r w:rsidRPr="00F24703">
        <w:rPr>
          <w:b/>
          <w:bCs/>
          <w:color w:val="auto"/>
          <w:lang w:val="en-US"/>
        </w:rPr>
        <w:t>DST</w:t>
      </w:r>
      <w:r w:rsidRPr="00F24703">
        <w:rPr>
          <w:color w:val="auto"/>
          <w:lang w:val="en-US"/>
        </w:rPr>
        <w:t>-FSB-</w:t>
      </w:r>
      <w:r w:rsidRPr="00F24703">
        <w:rPr>
          <w:b/>
          <w:bCs/>
          <w:color w:val="auto"/>
          <w:lang w:val="en-US"/>
        </w:rPr>
        <w:t>0000</w:t>
      </w:r>
      <w:r w:rsidRPr="00F24703">
        <w:rPr>
          <w:color w:val="auto"/>
          <w:lang w:val="en-US"/>
        </w:rPr>
        <w:t>-OU</w:t>
      </w:r>
      <w:r w:rsidR="001E63A2" w:rsidRPr="00F24703">
        <w:rPr>
          <w:color w:val="auto"/>
          <w:lang w:val="en-US"/>
        </w:rPr>
        <w:t>T</w:t>
      </w:r>
      <w:r w:rsidRPr="00F24703">
        <w:rPr>
          <w:color w:val="auto"/>
          <w:lang w:val="en-US"/>
        </w:rPr>
        <w:t>NMB-</w:t>
      </w:r>
      <w:r w:rsidRPr="00F24703">
        <w:rPr>
          <w:b/>
          <w:bCs/>
          <w:color w:val="auto"/>
          <w:lang w:val="en-US"/>
        </w:rPr>
        <w:t>0000001291</w:t>
      </w:r>
      <w:r w:rsidRPr="00F24703">
        <w:rPr>
          <w:color w:val="auto"/>
          <w:lang w:val="en-US"/>
        </w:rPr>
        <w:t>.XML</w:t>
      </w:r>
    </w:p>
    <w:p w:rsidR="00407226" w:rsidRPr="00286541" w:rsidRDefault="00407226">
      <w:pPr>
        <w:spacing w:after="120"/>
        <w:ind w:firstLine="540"/>
        <w:jc w:val="both"/>
        <w:rPr>
          <w:lang w:val="en-US"/>
        </w:rPr>
      </w:pPr>
    </w:p>
    <w:p w:rsidR="00407226" w:rsidRPr="00286541" w:rsidRDefault="00407226">
      <w:pPr>
        <w:pStyle w:val="a9"/>
        <w:keepNext/>
        <w:jc w:val="both"/>
        <w:rPr>
          <w:b/>
          <w:color w:val="000000"/>
        </w:rPr>
      </w:pPr>
      <w:r w:rsidRPr="00286541">
        <w:rPr>
          <w:b/>
          <w:color w:val="000000"/>
        </w:rPr>
        <w:lastRenderedPageBreak/>
        <w:t>Пример 3:</w:t>
      </w:r>
    </w:p>
    <w:p w:rsidR="00407226" w:rsidRPr="00286541" w:rsidRDefault="00407226">
      <w:pPr>
        <w:pStyle w:val="20"/>
        <w:rPr>
          <w:color w:val="000000"/>
        </w:rPr>
      </w:pPr>
      <w:r w:rsidRPr="00286541">
        <w:rPr>
          <w:color w:val="000000"/>
        </w:rPr>
        <w:t>Отделением ПФР по Рязанской области  (код подразделения 072</w:t>
      </w:r>
      <w:r w:rsidRPr="00286541">
        <w:rPr>
          <w:color w:val="000000"/>
        </w:rPr>
        <w:noBreakHyphen/>
        <w:t>013)  в 2011 году для доставщика «БАНК» филиала ОАО «Сбербанк Ро</w:t>
      </w:r>
      <w:r w:rsidRPr="00286541">
        <w:rPr>
          <w:color w:val="000000"/>
        </w:rPr>
        <w:t>с</w:t>
      </w:r>
      <w:r w:rsidRPr="00286541">
        <w:rPr>
          <w:color w:val="000000"/>
        </w:rPr>
        <w:t>сии» № 2619 подготовлен список на зачисление, которому присвоен номер 182, состоящий из 2 частей. Имена передаваемых файлов ПФР (опись передаваемых файлов и две части списка, содержащие сведения о зачисляемых суммах) для этого случая имеют вид:</w:t>
      </w:r>
    </w:p>
    <w:p w:rsidR="00407226" w:rsidRPr="00286541" w:rsidRDefault="00407226">
      <w:pPr>
        <w:pStyle w:val="a9"/>
        <w:keepNext/>
        <w:ind w:firstLine="0"/>
        <w:jc w:val="both"/>
        <w:rPr>
          <w:color w:val="000000"/>
        </w:rPr>
      </w:pPr>
      <w:r w:rsidRPr="00286541">
        <w:rPr>
          <w:color w:val="000000"/>
          <w:lang w:val="de-DE"/>
        </w:rPr>
        <w:t>PFR</w:t>
      </w:r>
      <w:r w:rsidRPr="00286541">
        <w:rPr>
          <w:color w:val="000000"/>
        </w:rPr>
        <w:t>-700-</w:t>
      </w:r>
      <w:r w:rsidRPr="00286541">
        <w:rPr>
          <w:color w:val="000000"/>
          <w:lang w:val="de-DE"/>
        </w:rPr>
        <w:t>Y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2011</w:t>
      </w:r>
      <w:r w:rsidRPr="00286541">
        <w:rPr>
          <w:color w:val="000000"/>
        </w:rPr>
        <w:t>-</w:t>
      </w:r>
      <w:r w:rsidRPr="00286541">
        <w:rPr>
          <w:color w:val="000000"/>
          <w:lang w:val="de-DE"/>
        </w:rPr>
        <w:t>ORG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072-013-000779</w:t>
      </w:r>
      <w:r w:rsidRPr="00286541">
        <w:rPr>
          <w:color w:val="000000"/>
        </w:rPr>
        <w:t>-</w:t>
      </w:r>
      <w:r w:rsidRPr="00286541">
        <w:rPr>
          <w:color w:val="000000"/>
          <w:lang w:val="de-DE"/>
        </w:rPr>
        <w:t>DIS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000</w:t>
      </w:r>
      <w:r w:rsidRPr="00286541">
        <w:rPr>
          <w:color w:val="000000"/>
        </w:rPr>
        <w:t>-</w:t>
      </w:r>
      <w:r w:rsidRPr="00286541">
        <w:rPr>
          <w:color w:val="000000"/>
          <w:lang w:val="de-DE"/>
        </w:rPr>
        <w:t>DCK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00182-000</w:t>
      </w:r>
      <w:r w:rsidRPr="00286541">
        <w:rPr>
          <w:color w:val="000000"/>
        </w:rPr>
        <w:t>-</w:t>
      </w:r>
      <w:r w:rsidRPr="00286541">
        <w:rPr>
          <w:color w:val="000000"/>
          <w:lang w:val="de-DE"/>
        </w:rPr>
        <w:t>DOC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  <w:lang w:val="en-US"/>
        </w:rPr>
        <w:t>OPPF</w:t>
      </w:r>
      <w:r w:rsidRPr="00286541">
        <w:rPr>
          <w:color w:val="000000"/>
        </w:rPr>
        <w:t>-</w:t>
      </w:r>
      <w:r w:rsidRPr="00286541">
        <w:rPr>
          <w:color w:val="000000"/>
          <w:lang w:val="en-US"/>
        </w:rPr>
        <w:t>F</w:t>
      </w:r>
      <w:r w:rsidRPr="00286541">
        <w:rPr>
          <w:color w:val="000000"/>
          <w:lang w:val="de-DE"/>
        </w:rPr>
        <w:t>SB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2619.</w:t>
      </w:r>
      <w:r w:rsidRPr="00286541">
        <w:rPr>
          <w:color w:val="000000"/>
          <w:lang w:val="de-DE"/>
        </w:rPr>
        <w:t>XML</w:t>
      </w:r>
      <w:r w:rsidRPr="00286541">
        <w:rPr>
          <w:color w:val="000000"/>
        </w:rPr>
        <w:t xml:space="preserve"> – опись передаваемых файлов</w:t>
      </w:r>
    </w:p>
    <w:p w:rsidR="00407226" w:rsidRPr="00286541" w:rsidRDefault="00407226">
      <w:pPr>
        <w:pStyle w:val="a9"/>
        <w:keepNext/>
        <w:ind w:firstLine="0"/>
        <w:jc w:val="both"/>
        <w:rPr>
          <w:color w:val="000000"/>
        </w:rPr>
      </w:pPr>
      <w:r w:rsidRPr="00286541">
        <w:rPr>
          <w:color w:val="000000"/>
          <w:lang w:val="de-DE"/>
        </w:rPr>
        <w:t>PFR</w:t>
      </w:r>
      <w:r w:rsidRPr="00286541">
        <w:rPr>
          <w:color w:val="000000"/>
        </w:rPr>
        <w:t>-700-</w:t>
      </w:r>
      <w:r w:rsidRPr="00286541">
        <w:rPr>
          <w:color w:val="000000"/>
          <w:lang w:val="de-DE"/>
        </w:rPr>
        <w:t>Y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2011</w:t>
      </w:r>
      <w:r w:rsidRPr="00286541">
        <w:rPr>
          <w:color w:val="000000"/>
        </w:rPr>
        <w:t>-</w:t>
      </w:r>
      <w:r w:rsidRPr="00286541">
        <w:rPr>
          <w:color w:val="000000"/>
          <w:lang w:val="de-DE"/>
        </w:rPr>
        <w:t>ORG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072-013-000779</w:t>
      </w:r>
      <w:r w:rsidRPr="00286541">
        <w:rPr>
          <w:color w:val="000000"/>
        </w:rPr>
        <w:t>-</w:t>
      </w:r>
      <w:r w:rsidRPr="00286541">
        <w:rPr>
          <w:color w:val="000000"/>
          <w:lang w:val="de-DE"/>
        </w:rPr>
        <w:t>DIS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000</w:t>
      </w:r>
      <w:r w:rsidRPr="00286541">
        <w:rPr>
          <w:color w:val="000000"/>
        </w:rPr>
        <w:t>-</w:t>
      </w:r>
      <w:r w:rsidRPr="00286541">
        <w:rPr>
          <w:color w:val="000000"/>
          <w:lang w:val="de-DE"/>
        </w:rPr>
        <w:t>DCK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00182-001</w:t>
      </w:r>
      <w:r w:rsidRPr="00286541">
        <w:rPr>
          <w:color w:val="000000"/>
        </w:rPr>
        <w:t>-</w:t>
      </w:r>
      <w:r w:rsidRPr="00286541">
        <w:rPr>
          <w:color w:val="000000"/>
          <w:lang w:val="de-DE"/>
        </w:rPr>
        <w:t>DOC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  <w:lang w:val="de-DE"/>
        </w:rPr>
        <w:t>SPIS</w:t>
      </w:r>
      <w:r w:rsidRPr="00286541">
        <w:rPr>
          <w:color w:val="000000"/>
        </w:rPr>
        <w:t>-</w:t>
      </w:r>
      <w:r w:rsidRPr="00286541">
        <w:rPr>
          <w:color w:val="000000"/>
          <w:lang w:val="en-US"/>
        </w:rPr>
        <w:t>F</w:t>
      </w:r>
      <w:r w:rsidRPr="00286541">
        <w:rPr>
          <w:color w:val="000000"/>
          <w:lang w:val="de-DE"/>
        </w:rPr>
        <w:t>SB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2619.</w:t>
      </w:r>
      <w:r w:rsidRPr="00286541">
        <w:rPr>
          <w:color w:val="000000"/>
          <w:lang w:val="de-DE"/>
        </w:rPr>
        <w:t>XML</w:t>
      </w:r>
      <w:r w:rsidRPr="00286541">
        <w:rPr>
          <w:color w:val="000000"/>
        </w:rPr>
        <w:t xml:space="preserve"> – 1 часть списка на зачисление</w:t>
      </w:r>
    </w:p>
    <w:p w:rsidR="00407226" w:rsidRPr="00286541" w:rsidRDefault="00407226">
      <w:pPr>
        <w:pStyle w:val="a9"/>
        <w:keepNext/>
        <w:ind w:firstLine="0"/>
        <w:jc w:val="both"/>
        <w:rPr>
          <w:color w:val="000000"/>
        </w:rPr>
      </w:pPr>
      <w:r w:rsidRPr="00286541">
        <w:rPr>
          <w:color w:val="000000"/>
          <w:lang w:val="de-DE"/>
        </w:rPr>
        <w:t>PFR</w:t>
      </w:r>
      <w:r w:rsidRPr="00286541">
        <w:rPr>
          <w:color w:val="000000"/>
        </w:rPr>
        <w:t>-700-</w:t>
      </w:r>
      <w:r w:rsidRPr="00286541">
        <w:rPr>
          <w:color w:val="000000"/>
          <w:lang w:val="de-DE"/>
        </w:rPr>
        <w:t>Y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2011</w:t>
      </w:r>
      <w:r w:rsidRPr="00286541">
        <w:rPr>
          <w:color w:val="000000"/>
        </w:rPr>
        <w:t>-</w:t>
      </w:r>
      <w:r w:rsidRPr="00286541">
        <w:rPr>
          <w:color w:val="000000"/>
          <w:lang w:val="de-DE"/>
        </w:rPr>
        <w:t>ORG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072-013-000779</w:t>
      </w:r>
      <w:r w:rsidRPr="00286541">
        <w:rPr>
          <w:color w:val="000000"/>
        </w:rPr>
        <w:t>-</w:t>
      </w:r>
      <w:r w:rsidRPr="00286541">
        <w:rPr>
          <w:color w:val="000000"/>
          <w:lang w:val="de-DE"/>
        </w:rPr>
        <w:t>DIS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000</w:t>
      </w:r>
      <w:r w:rsidRPr="00286541">
        <w:rPr>
          <w:color w:val="000000"/>
        </w:rPr>
        <w:t>-</w:t>
      </w:r>
      <w:r w:rsidRPr="00286541">
        <w:rPr>
          <w:color w:val="000000"/>
          <w:lang w:val="de-DE"/>
        </w:rPr>
        <w:t>DCK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00182-002</w:t>
      </w:r>
      <w:r w:rsidRPr="00286541">
        <w:rPr>
          <w:color w:val="000000"/>
        </w:rPr>
        <w:t>-</w:t>
      </w:r>
      <w:r w:rsidRPr="00286541">
        <w:rPr>
          <w:color w:val="000000"/>
          <w:lang w:val="de-DE"/>
        </w:rPr>
        <w:t>DOC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  <w:lang w:val="de-DE"/>
        </w:rPr>
        <w:t>SPIS</w:t>
      </w:r>
      <w:r w:rsidRPr="00286541">
        <w:rPr>
          <w:color w:val="000000"/>
        </w:rPr>
        <w:t>-</w:t>
      </w:r>
      <w:r w:rsidRPr="00286541">
        <w:rPr>
          <w:color w:val="000000"/>
          <w:lang w:val="en-US"/>
        </w:rPr>
        <w:t>F</w:t>
      </w:r>
      <w:r w:rsidRPr="00286541">
        <w:rPr>
          <w:color w:val="000000"/>
          <w:lang w:val="de-DE"/>
        </w:rPr>
        <w:t>SB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2619.</w:t>
      </w:r>
      <w:r w:rsidRPr="00286541">
        <w:rPr>
          <w:color w:val="000000"/>
          <w:lang w:val="de-DE"/>
        </w:rPr>
        <w:t>XML</w:t>
      </w:r>
      <w:r w:rsidRPr="00286541">
        <w:rPr>
          <w:color w:val="000000"/>
        </w:rPr>
        <w:t xml:space="preserve"> – 2 часть списка на зачисление</w:t>
      </w:r>
    </w:p>
    <w:p w:rsidR="00407226" w:rsidRPr="00286541" w:rsidRDefault="00407226">
      <w:pPr>
        <w:pStyle w:val="a9"/>
        <w:keepNext/>
        <w:ind w:firstLine="0"/>
        <w:jc w:val="both"/>
        <w:rPr>
          <w:color w:val="000000"/>
        </w:rPr>
      </w:pPr>
    </w:p>
    <w:p w:rsidR="00407226" w:rsidRPr="00286541" w:rsidRDefault="00407226">
      <w:pPr>
        <w:pStyle w:val="20"/>
        <w:rPr>
          <w:color w:val="000000"/>
        </w:rPr>
      </w:pPr>
      <w:r w:rsidRPr="00286541">
        <w:rPr>
          <w:color w:val="000000"/>
        </w:rPr>
        <w:t>Доставщик получил указанные файлы, содержащие список на зачисление сумм пенсий. По окончании доставочного периода доставщик во</w:t>
      </w:r>
      <w:r w:rsidRPr="00286541">
        <w:rPr>
          <w:color w:val="000000"/>
        </w:rPr>
        <w:t>з</w:t>
      </w:r>
      <w:r w:rsidRPr="00286541">
        <w:rPr>
          <w:color w:val="000000"/>
        </w:rPr>
        <w:t>вращает в ОПФР пачки исходящих документов – опись возвращаемых файлов, отчет о зачислении / не зачислении сумм пенсий, список расхо</w:t>
      </w:r>
      <w:r w:rsidRPr="00286541">
        <w:rPr>
          <w:color w:val="000000"/>
        </w:rPr>
        <w:t>ж</w:t>
      </w:r>
      <w:r w:rsidRPr="00286541">
        <w:rPr>
          <w:color w:val="000000"/>
        </w:rPr>
        <w:t>дений. Разбиение на части в отчете о зачислении / не зачислении должно соответствовать разбиению в полученном списке на зачисление. Файлы, содержащие указанные документы, имеют следующие имена:</w:t>
      </w:r>
    </w:p>
    <w:p w:rsidR="00407226" w:rsidRPr="00F24703" w:rsidRDefault="00407226">
      <w:pPr>
        <w:spacing w:after="120"/>
        <w:ind w:left="12360" w:hanging="12360"/>
        <w:jc w:val="both"/>
        <w:rPr>
          <w:color w:val="auto"/>
        </w:rPr>
      </w:pPr>
      <w:r w:rsidRPr="00F24703">
        <w:rPr>
          <w:color w:val="auto"/>
          <w:lang w:val="en-US"/>
        </w:rPr>
        <w:t>OUT</w:t>
      </w:r>
      <w:r w:rsidRPr="00F24703">
        <w:rPr>
          <w:color w:val="auto"/>
        </w:rPr>
        <w:t>-700-</w:t>
      </w:r>
      <w:r w:rsidRPr="00F24703">
        <w:rPr>
          <w:color w:val="auto"/>
          <w:lang w:val="en-US"/>
        </w:rPr>
        <w:t>Y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2011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ORG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072-013-000779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DIS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000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DCK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00182-000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DOC</w:t>
      </w:r>
      <w:r w:rsidRPr="00F24703">
        <w:rPr>
          <w:color w:val="auto"/>
        </w:rPr>
        <w:t>-</w:t>
      </w:r>
      <w:r w:rsidRPr="00F24703">
        <w:rPr>
          <w:b/>
          <w:color w:val="auto"/>
          <w:lang w:val="en-US"/>
        </w:rPr>
        <w:t>OPVF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FSB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2619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OU</w:t>
      </w:r>
      <w:r w:rsidR="001E63A2" w:rsidRPr="00F24703">
        <w:rPr>
          <w:color w:val="auto"/>
          <w:lang w:val="en-US"/>
        </w:rPr>
        <w:t>T</w:t>
      </w:r>
      <w:r w:rsidRPr="00F24703">
        <w:rPr>
          <w:color w:val="auto"/>
          <w:lang w:val="en-US"/>
        </w:rPr>
        <w:t>NMB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0000004964</w:t>
      </w:r>
      <w:r w:rsidRPr="00F24703">
        <w:rPr>
          <w:color w:val="auto"/>
        </w:rPr>
        <w:t>.</w:t>
      </w:r>
      <w:r w:rsidRPr="00F24703">
        <w:rPr>
          <w:color w:val="auto"/>
          <w:lang w:val="en-US"/>
        </w:rPr>
        <w:t>XML</w:t>
      </w:r>
      <w:r w:rsidRPr="00F24703">
        <w:rPr>
          <w:color w:val="auto"/>
        </w:rPr>
        <w:t xml:space="preserve"> – опись возвращаемых фа</w:t>
      </w:r>
      <w:r w:rsidRPr="00F24703">
        <w:rPr>
          <w:color w:val="auto"/>
        </w:rPr>
        <w:t>й</w:t>
      </w:r>
      <w:r w:rsidRPr="00F24703">
        <w:rPr>
          <w:color w:val="auto"/>
        </w:rPr>
        <w:t>лов</w:t>
      </w:r>
    </w:p>
    <w:p w:rsidR="00407226" w:rsidRPr="00F24703" w:rsidRDefault="00407226">
      <w:pPr>
        <w:spacing w:after="120"/>
        <w:ind w:left="12360" w:hanging="12360"/>
        <w:jc w:val="both"/>
        <w:rPr>
          <w:color w:val="auto"/>
        </w:rPr>
      </w:pPr>
      <w:r w:rsidRPr="00F24703">
        <w:rPr>
          <w:color w:val="auto"/>
          <w:lang w:val="en-US"/>
        </w:rPr>
        <w:t>OUT</w:t>
      </w:r>
      <w:r w:rsidRPr="00F24703">
        <w:rPr>
          <w:color w:val="auto"/>
        </w:rPr>
        <w:t>-700-</w:t>
      </w:r>
      <w:r w:rsidRPr="00F24703">
        <w:rPr>
          <w:color w:val="auto"/>
          <w:lang w:val="en-US"/>
        </w:rPr>
        <w:t>Y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2011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ORG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072-013-000779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DIS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000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DCK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00182-001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DOC</w:t>
      </w:r>
      <w:r w:rsidRPr="00F24703">
        <w:rPr>
          <w:color w:val="auto"/>
        </w:rPr>
        <w:t>-</w:t>
      </w:r>
      <w:r w:rsidRPr="00F24703">
        <w:rPr>
          <w:b/>
          <w:color w:val="auto"/>
          <w:lang w:val="en-US"/>
        </w:rPr>
        <w:t>OZAC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FSB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2619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OU</w:t>
      </w:r>
      <w:r w:rsidR="001E63A2" w:rsidRPr="00F24703">
        <w:rPr>
          <w:color w:val="auto"/>
          <w:lang w:val="en-US"/>
        </w:rPr>
        <w:t>T</w:t>
      </w:r>
      <w:r w:rsidRPr="00F24703">
        <w:rPr>
          <w:color w:val="auto"/>
          <w:lang w:val="en-US"/>
        </w:rPr>
        <w:t>NMB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0000004965</w:t>
      </w:r>
      <w:r w:rsidRPr="00F24703">
        <w:rPr>
          <w:color w:val="auto"/>
        </w:rPr>
        <w:t>.</w:t>
      </w:r>
      <w:r w:rsidRPr="00F24703">
        <w:rPr>
          <w:color w:val="auto"/>
          <w:lang w:val="en-US"/>
        </w:rPr>
        <w:t>XML</w:t>
      </w:r>
      <w:r w:rsidRPr="00F24703">
        <w:rPr>
          <w:color w:val="auto"/>
        </w:rPr>
        <w:t xml:space="preserve"> – 1 часть отчета о зачисл</w:t>
      </w:r>
      <w:r w:rsidRPr="00F24703">
        <w:rPr>
          <w:color w:val="auto"/>
        </w:rPr>
        <w:t>е</w:t>
      </w:r>
      <w:r w:rsidRPr="00F24703">
        <w:rPr>
          <w:color w:val="auto"/>
        </w:rPr>
        <w:t>нии</w:t>
      </w:r>
      <w:r w:rsidR="00B03271" w:rsidRPr="00F24703">
        <w:rPr>
          <w:color w:val="auto"/>
        </w:rPr>
        <w:t xml:space="preserve"> и не зачислении</w:t>
      </w:r>
      <w:r w:rsidRPr="00F24703">
        <w:rPr>
          <w:color w:val="auto"/>
        </w:rPr>
        <w:t xml:space="preserve"> сумм</w:t>
      </w:r>
    </w:p>
    <w:p w:rsidR="00407226" w:rsidRPr="00F24703" w:rsidRDefault="00407226">
      <w:pPr>
        <w:spacing w:after="120"/>
        <w:ind w:left="12360" w:hanging="12360"/>
        <w:jc w:val="both"/>
        <w:rPr>
          <w:color w:val="auto"/>
        </w:rPr>
      </w:pPr>
      <w:r w:rsidRPr="00F24703">
        <w:rPr>
          <w:color w:val="auto"/>
          <w:lang w:val="en-US"/>
        </w:rPr>
        <w:t>OUT</w:t>
      </w:r>
      <w:r w:rsidRPr="00F24703">
        <w:rPr>
          <w:color w:val="auto"/>
        </w:rPr>
        <w:t>-700-</w:t>
      </w:r>
      <w:r w:rsidRPr="00F24703">
        <w:rPr>
          <w:color w:val="auto"/>
          <w:lang w:val="en-US"/>
        </w:rPr>
        <w:t>Y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2011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ORG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072-013-000779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DIS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000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DCK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00182-002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DOC</w:t>
      </w:r>
      <w:r w:rsidRPr="00F24703">
        <w:rPr>
          <w:color w:val="auto"/>
        </w:rPr>
        <w:t>-</w:t>
      </w:r>
      <w:r w:rsidRPr="00F24703">
        <w:rPr>
          <w:b/>
          <w:color w:val="auto"/>
          <w:lang w:val="en-US"/>
        </w:rPr>
        <w:t>OZAC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FSB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2619</w:t>
      </w:r>
      <w:r w:rsidRPr="00F24703">
        <w:rPr>
          <w:color w:val="auto"/>
        </w:rPr>
        <w:t>-</w:t>
      </w:r>
      <w:r w:rsidR="001E63A2" w:rsidRPr="00F24703">
        <w:rPr>
          <w:color w:val="auto"/>
          <w:lang w:val="en-US"/>
        </w:rPr>
        <w:t>OUT</w:t>
      </w:r>
      <w:r w:rsidRPr="00F24703">
        <w:rPr>
          <w:color w:val="auto"/>
          <w:lang w:val="en-US"/>
        </w:rPr>
        <w:t>NMB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0000004966</w:t>
      </w:r>
      <w:r w:rsidRPr="00F24703">
        <w:rPr>
          <w:color w:val="auto"/>
        </w:rPr>
        <w:t>.</w:t>
      </w:r>
      <w:r w:rsidRPr="00F24703">
        <w:rPr>
          <w:color w:val="auto"/>
          <w:lang w:val="en-US"/>
        </w:rPr>
        <w:t>XML</w:t>
      </w:r>
      <w:r w:rsidRPr="00F24703">
        <w:rPr>
          <w:color w:val="auto"/>
        </w:rPr>
        <w:t xml:space="preserve"> – 2 часть отчета о зачисл</w:t>
      </w:r>
      <w:r w:rsidRPr="00F24703">
        <w:rPr>
          <w:color w:val="auto"/>
        </w:rPr>
        <w:t>е</w:t>
      </w:r>
      <w:r w:rsidRPr="00F24703">
        <w:rPr>
          <w:color w:val="auto"/>
        </w:rPr>
        <w:t xml:space="preserve">нии </w:t>
      </w:r>
      <w:r w:rsidR="00B03271" w:rsidRPr="00F24703">
        <w:rPr>
          <w:color w:val="auto"/>
        </w:rPr>
        <w:t xml:space="preserve">и не зачислении </w:t>
      </w:r>
      <w:r w:rsidRPr="00F24703">
        <w:rPr>
          <w:color w:val="auto"/>
        </w:rPr>
        <w:t>сумм</w:t>
      </w:r>
    </w:p>
    <w:p w:rsidR="00407226" w:rsidRPr="00F24703" w:rsidRDefault="00407226">
      <w:pPr>
        <w:spacing w:after="120"/>
        <w:ind w:left="12360" w:hanging="12360"/>
        <w:jc w:val="both"/>
        <w:rPr>
          <w:color w:val="auto"/>
        </w:rPr>
      </w:pPr>
      <w:r w:rsidRPr="00F24703">
        <w:rPr>
          <w:color w:val="auto"/>
          <w:lang w:val="en-US"/>
        </w:rPr>
        <w:t>OUT</w:t>
      </w:r>
      <w:r w:rsidRPr="00F24703">
        <w:rPr>
          <w:color w:val="auto"/>
        </w:rPr>
        <w:t>-700-</w:t>
      </w:r>
      <w:r w:rsidRPr="00F24703">
        <w:rPr>
          <w:color w:val="auto"/>
          <w:lang w:val="en-US"/>
        </w:rPr>
        <w:t>Y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2011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ORG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072-013-000779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DIS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000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DCK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00182-000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DOC</w:t>
      </w:r>
      <w:r w:rsidRPr="00F24703">
        <w:rPr>
          <w:color w:val="auto"/>
        </w:rPr>
        <w:t>-</w:t>
      </w:r>
      <w:r w:rsidRPr="00F24703">
        <w:rPr>
          <w:b/>
          <w:color w:val="auto"/>
          <w:lang w:val="en-US"/>
        </w:rPr>
        <w:t>SPRA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FSB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2619</w:t>
      </w:r>
      <w:r w:rsidRPr="00F24703">
        <w:rPr>
          <w:color w:val="auto"/>
        </w:rPr>
        <w:t>-</w:t>
      </w:r>
      <w:r w:rsidR="001E63A2" w:rsidRPr="00F24703">
        <w:rPr>
          <w:color w:val="auto"/>
          <w:lang w:val="en-US"/>
        </w:rPr>
        <w:t>OUT</w:t>
      </w:r>
      <w:r w:rsidRPr="00F24703">
        <w:rPr>
          <w:color w:val="auto"/>
          <w:lang w:val="en-US"/>
        </w:rPr>
        <w:t>NMB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0000004968</w:t>
      </w:r>
      <w:r w:rsidRPr="00F24703">
        <w:rPr>
          <w:color w:val="auto"/>
        </w:rPr>
        <w:t>.</w:t>
      </w:r>
      <w:r w:rsidRPr="00F24703">
        <w:rPr>
          <w:color w:val="auto"/>
          <w:lang w:val="en-US"/>
        </w:rPr>
        <w:t>XML</w:t>
      </w:r>
      <w:r w:rsidRPr="00F24703">
        <w:rPr>
          <w:color w:val="auto"/>
        </w:rPr>
        <w:t xml:space="preserve"> – список расхождений</w:t>
      </w:r>
    </w:p>
    <w:p w:rsidR="00407226" w:rsidRPr="00286541" w:rsidRDefault="00407226">
      <w:pPr>
        <w:pStyle w:val="20"/>
        <w:keepNext w:val="0"/>
        <w:ind w:firstLine="539"/>
        <w:rPr>
          <w:color w:val="000000"/>
        </w:rPr>
      </w:pPr>
      <w:r w:rsidRPr="00286541">
        <w:rPr>
          <w:color w:val="000000"/>
        </w:rPr>
        <w:t xml:space="preserve">(исходящий номер отчета о зачислении/не зачислении может быть один на весь отчет или свой на каждую часть по усмотрению организации, формирующей отчет (в примере номера </w:t>
      </w:r>
      <w:r w:rsidRPr="00286541">
        <w:rPr>
          <w:b/>
          <w:bCs/>
          <w:color w:val="000000"/>
        </w:rPr>
        <w:t xml:space="preserve">0000004965 </w:t>
      </w:r>
      <w:r w:rsidRPr="00286541">
        <w:rPr>
          <w:bCs/>
          <w:color w:val="000000"/>
        </w:rPr>
        <w:t>и</w:t>
      </w:r>
      <w:r w:rsidRPr="00286541">
        <w:rPr>
          <w:b/>
          <w:bCs/>
          <w:color w:val="000000"/>
        </w:rPr>
        <w:t xml:space="preserve"> 0000004966</w:t>
      </w:r>
      <w:r w:rsidRPr="00286541">
        <w:rPr>
          <w:color w:val="000000"/>
        </w:rPr>
        <w:t>))</w:t>
      </w:r>
    </w:p>
    <w:p w:rsidR="00407226" w:rsidRPr="00F24703" w:rsidRDefault="00407226">
      <w:pPr>
        <w:pStyle w:val="a9"/>
        <w:keepNext/>
        <w:jc w:val="both"/>
        <w:rPr>
          <w:b/>
        </w:rPr>
      </w:pPr>
      <w:r w:rsidRPr="00F24703">
        <w:rPr>
          <w:b/>
        </w:rPr>
        <w:lastRenderedPageBreak/>
        <w:t>Пример 4:</w:t>
      </w:r>
    </w:p>
    <w:p w:rsidR="00407226" w:rsidRPr="00F24703" w:rsidRDefault="00407226">
      <w:pPr>
        <w:pStyle w:val="a9"/>
        <w:keepNext/>
        <w:ind w:firstLine="0"/>
        <w:jc w:val="both"/>
      </w:pPr>
      <w:r w:rsidRPr="00F24703">
        <w:t>Отделением ПФР по Рязанской области  (код подразделения 072</w:t>
      </w:r>
      <w:r w:rsidRPr="00F24703">
        <w:noBreakHyphen/>
        <w:t>013)  в 2011 году для доставщика «БАНК» филиала ОАО «Сбербанк России» № 2619 подготовлен массив на отзыв сумм (Список на возврат сумм пенсий и других</w:t>
      </w:r>
      <w:r w:rsidR="00841B1E">
        <w:t xml:space="preserve"> </w:t>
      </w:r>
      <w:r w:rsidRPr="00F24703">
        <w:t>социальных выплат со счетов получателей), которому присвоен номер 761, состоящий из 2 частей. Имена передаваемых файлов ПФР (опись передаваемых файлов и две части массива, содержащие сведения об отзываемых суммах) для этого случая имеют вид:</w:t>
      </w:r>
    </w:p>
    <w:p w:rsidR="00407226" w:rsidRPr="00F24703" w:rsidRDefault="00407226">
      <w:pPr>
        <w:pStyle w:val="a9"/>
        <w:keepNext/>
        <w:ind w:firstLine="0"/>
        <w:jc w:val="both"/>
      </w:pPr>
      <w:r w:rsidRPr="00F24703">
        <w:rPr>
          <w:lang w:val="de-DE"/>
        </w:rPr>
        <w:t>PFR</w:t>
      </w:r>
      <w:r w:rsidRPr="00F24703">
        <w:t>-700-</w:t>
      </w:r>
      <w:r w:rsidRPr="00F24703">
        <w:rPr>
          <w:lang w:val="de-DE"/>
        </w:rPr>
        <w:t>Y</w:t>
      </w:r>
      <w:r w:rsidRPr="00F24703">
        <w:t>-</w:t>
      </w:r>
      <w:r w:rsidRPr="00F24703">
        <w:rPr>
          <w:b/>
          <w:bCs/>
        </w:rPr>
        <w:t>2011</w:t>
      </w:r>
      <w:r w:rsidRPr="00F24703">
        <w:t>-</w:t>
      </w:r>
      <w:r w:rsidRPr="00F24703">
        <w:rPr>
          <w:lang w:val="de-DE"/>
        </w:rPr>
        <w:t>ORG</w:t>
      </w:r>
      <w:r w:rsidRPr="00F24703">
        <w:t>-</w:t>
      </w:r>
      <w:r w:rsidRPr="00F24703">
        <w:rPr>
          <w:b/>
          <w:bCs/>
        </w:rPr>
        <w:t>072-013-000779</w:t>
      </w:r>
      <w:r w:rsidRPr="00F24703">
        <w:t>-</w:t>
      </w:r>
      <w:r w:rsidRPr="00F24703">
        <w:rPr>
          <w:lang w:val="de-DE"/>
        </w:rPr>
        <w:t>DIS</w:t>
      </w:r>
      <w:r w:rsidRPr="00F24703">
        <w:t>-</w:t>
      </w:r>
      <w:r w:rsidRPr="00F24703">
        <w:rPr>
          <w:b/>
          <w:bCs/>
        </w:rPr>
        <w:t>000</w:t>
      </w:r>
      <w:r w:rsidRPr="00F24703">
        <w:t>-</w:t>
      </w:r>
      <w:r w:rsidRPr="00F24703">
        <w:rPr>
          <w:lang w:val="de-DE"/>
        </w:rPr>
        <w:t>DCK</w:t>
      </w:r>
      <w:r w:rsidRPr="00F24703">
        <w:t>-</w:t>
      </w:r>
      <w:r w:rsidRPr="00F24703">
        <w:rPr>
          <w:b/>
          <w:bCs/>
        </w:rPr>
        <w:t>00761-000</w:t>
      </w:r>
      <w:r w:rsidRPr="00F24703">
        <w:t>-</w:t>
      </w:r>
      <w:r w:rsidRPr="00F24703">
        <w:rPr>
          <w:lang w:val="de-DE"/>
        </w:rPr>
        <w:t>DOC</w:t>
      </w:r>
      <w:r w:rsidRPr="00F24703">
        <w:t>-</w:t>
      </w:r>
      <w:r w:rsidRPr="00F24703">
        <w:rPr>
          <w:b/>
          <w:bCs/>
          <w:lang w:val="en-US"/>
        </w:rPr>
        <w:t>OPPF</w:t>
      </w:r>
      <w:r w:rsidRPr="00F24703">
        <w:t>-</w:t>
      </w:r>
      <w:r w:rsidRPr="00F24703">
        <w:rPr>
          <w:lang w:val="en-US"/>
        </w:rPr>
        <w:t>F</w:t>
      </w:r>
      <w:r w:rsidRPr="00F24703">
        <w:rPr>
          <w:lang w:val="de-DE"/>
        </w:rPr>
        <w:t>SB</w:t>
      </w:r>
      <w:r w:rsidRPr="00F24703">
        <w:t>-</w:t>
      </w:r>
      <w:r w:rsidRPr="00F24703">
        <w:rPr>
          <w:b/>
          <w:bCs/>
        </w:rPr>
        <w:t>2619.</w:t>
      </w:r>
      <w:r w:rsidRPr="00F24703">
        <w:rPr>
          <w:lang w:val="de-DE"/>
        </w:rPr>
        <w:t>XML</w:t>
      </w:r>
      <w:r w:rsidRPr="00F24703">
        <w:t xml:space="preserve"> – опись передаваемых файлов</w:t>
      </w:r>
    </w:p>
    <w:p w:rsidR="00407226" w:rsidRPr="00F24703" w:rsidRDefault="00407226">
      <w:pPr>
        <w:pStyle w:val="a9"/>
        <w:keepNext/>
        <w:ind w:firstLine="0"/>
        <w:jc w:val="both"/>
      </w:pPr>
      <w:r w:rsidRPr="00F24703">
        <w:rPr>
          <w:lang w:val="de-DE"/>
        </w:rPr>
        <w:t>PFR</w:t>
      </w:r>
      <w:r w:rsidRPr="00F24703">
        <w:t>-700-</w:t>
      </w:r>
      <w:r w:rsidRPr="00F24703">
        <w:rPr>
          <w:lang w:val="de-DE"/>
        </w:rPr>
        <w:t>Y</w:t>
      </w:r>
      <w:r w:rsidRPr="00F24703">
        <w:t>-</w:t>
      </w:r>
      <w:r w:rsidRPr="00F24703">
        <w:rPr>
          <w:b/>
          <w:bCs/>
        </w:rPr>
        <w:t>2011</w:t>
      </w:r>
      <w:r w:rsidRPr="00F24703">
        <w:t>-</w:t>
      </w:r>
      <w:r w:rsidRPr="00F24703">
        <w:rPr>
          <w:lang w:val="de-DE"/>
        </w:rPr>
        <w:t>ORG</w:t>
      </w:r>
      <w:r w:rsidRPr="00F24703">
        <w:t>-</w:t>
      </w:r>
      <w:r w:rsidRPr="00F24703">
        <w:rPr>
          <w:b/>
          <w:bCs/>
        </w:rPr>
        <w:t>072-013-000779</w:t>
      </w:r>
      <w:r w:rsidRPr="00F24703">
        <w:t>-</w:t>
      </w:r>
      <w:r w:rsidRPr="00F24703">
        <w:rPr>
          <w:lang w:val="de-DE"/>
        </w:rPr>
        <w:t>DIS</w:t>
      </w:r>
      <w:r w:rsidRPr="00F24703">
        <w:t>-</w:t>
      </w:r>
      <w:r w:rsidRPr="00F24703">
        <w:rPr>
          <w:b/>
          <w:bCs/>
        </w:rPr>
        <w:t>000</w:t>
      </w:r>
      <w:r w:rsidRPr="00F24703">
        <w:t>-</w:t>
      </w:r>
      <w:r w:rsidRPr="00F24703">
        <w:rPr>
          <w:lang w:val="de-DE"/>
        </w:rPr>
        <w:t>DCK</w:t>
      </w:r>
      <w:r w:rsidRPr="00F24703">
        <w:t>-</w:t>
      </w:r>
      <w:r w:rsidRPr="00F24703">
        <w:rPr>
          <w:b/>
          <w:bCs/>
        </w:rPr>
        <w:t>00761-001</w:t>
      </w:r>
      <w:r w:rsidRPr="00F24703">
        <w:t>-</w:t>
      </w:r>
      <w:r w:rsidRPr="00F24703">
        <w:rPr>
          <w:lang w:val="de-DE"/>
        </w:rPr>
        <w:t>DOC</w:t>
      </w:r>
      <w:r w:rsidRPr="00F24703">
        <w:t>-</w:t>
      </w:r>
      <w:r w:rsidRPr="00F24703">
        <w:rPr>
          <w:b/>
          <w:bCs/>
          <w:lang w:val="de-DE"/>
        </w:rPr>
        <w:t>VOZV</w:t>
      </w:r>
      <w:r w:rsidRPr="00F24703">
        <w:t>-</w:t>
      </w:r>
      <w:r w:rsidRPr="00F24703">
        <w:rPr>
          <w:lang w:val="en-US"/>
        </w:rPr>
        <w:t>F</w:t>
      </w:r>
      <w:r w:rsidRPr="00F24703">
        <w:rPr>
          <w:lang w:val="de-DE"/>
        </w:rPr>
        <w:t>SB</w:t>
      </w:r>
      <w:r w:rsidRPr="00F24703">
        <w:t>-</w:t>
      </w:r>
      <w:r w:rsidRPr="00F24703">
        <w:rPr>
          <w:b/>
          <w:bCs/>
        </w:rPr>
        <w:t>2619.</w:t>
      </w:r>
      <w:r w:rsidRPr="00F24703">
        <w:rPr>
          <w:lang w:val="de-DE"/>
        </w:rPr>
        <w:t>XML</w:t>
      </w:r>
      <w:r w:rsidRPr="00F24703">
        <w:t xml:space="preserve"> – 1 часть Списка на возврат сумм пенсий и других</w:t>
      </w:r>
    </w:p>
    <w:p w:rsidR="00407226" w:rsidRPr="00F24703" w:rsidRDefault="00407226">
      <w:pPr>
        <w:pStyle w:val="a9"/>
        <w:keepNext/>
        <w:ind w:firstLine="0"/>
        <w:jc w:val="both"/>
      </w:pPr>
      <w:r w:rsidRPr="00F24703">
        <w:t xml:space="preserve">                                                                                                                                                                                социальных выплат со счетов получателей</w:t>
      </w:r>
    </w:p>
    <w:p w:rsidR="00407226" w:rsidRPr="00F24703" w:rsidRDefault="00407226">
      <w:pPr>
        <w:pStyle w:val="a9"/>
        <w:keepNext/>
        <w:ind w:firstLine="0"/>
        <w:jc w:val="both"/>
      </w:pPr>
      <w:r w:rsidRPr="00F24703">
        <w:rPr>
          <w:lang w:val="de-DE"/>
        </w:rPr>
        <w:t>PFR</w:t>
      </w:r>
      <w:r w:rsidRPr="00F24703">
        <w:t>-700-</w:t>
      </w:r>
      <w:r w:rsidRPr="00F24703">
        <w:rPr>
          <w:lang w:val="de-DE"/>
        </w:rPr>
        <w:t>Y</w:t>
      </w:r>
      <w:r w:rsidRPr="00F24703">
        <w:t>-</w:t>
      </w:r>
      <w:r w:rsidRPr="00F24703">
        <w:rPr>
          <w:b/>
          <w:bCs/>
        </w:rPr>
        <w:t>2011</w:t>
      </w:r>
      <w:r w:rsidRPr="00F24703">
        <w:t>-</w:t>
      </w:r>
      <w:r w:rsidRPr="00F24703">
        <w:rPr>
          <w:lang w:val="de-DE"/>
        </w:rPr>
        <w:t>ORG</w:t>
      </w:r>
      <w:r w:rsidRPr="00F24703">
        <w:t>-</w:t>
      </w:r>
      <w:r w:rsidRPr="00F24703">
        <w:rPr>
          <w:b/>
          <w:bCs/>
        </w:rPr>
        <w:t>072-013-000779</w:t>
      </w:r>
      <w:r w:rsidRPr="00F24703">
        <w:t>-</w:t>
      </w:r>
      <w:r w:rsidRPr="00F24703">
        <w:rPr>
          <w:lang w:val="de-DE"/>
        </w:rPr>
        <w:t>DIS</w:t>
      </w:r>
      <w:r w:rsidRPr="00F24703">
        <w:t>-</w:t>
      </w:r>
      <w:r w:rsidRPr="00F24703">
        <w:rPr>
          <w:b/>
          <w:bCs/>
        </w:rPr>
        <w:t>000</w:t>
      </w:r>
      <w:r w:rsidRPr="00F24703">
        <w:t>-</w:t>
      </w:r>
      <w:r w:rsidRPr="00F24703">
        <w:rPr>
          <w:lang w:val="de-DE"/>
        </w:rPr>
        <w:t>DCK</w:t>
      </w:r>
      <w:r w:rsidRPr="00F24703">
        <w:t>-</w:t>
      </w:r>
      <w:r w:rsidRPr="00F24703">
        <w:rPr>
          <w:b/>
          <w:bCs/>
        </w:rPr>
        <w:t>00761-002</w:t>
      </w:r>
      <w:r w:rsidRPr="00F24703">
        <w:t>-</w:t>
      </w:r>
      <w:r w:rsidRPr="00F24703">
        <w:rPr>
          <w:lang w:val="de-DE"/>
        </w:rPr>
        <w:t>DOC</w:t>
      </w:r>
      <w:r w:rsidRPr="00F24703">
        <w:t>-</w:t>
      </w:r>
      <w:r w:rsidRPr="00F24703">
        <w:rPr>
          <w:b/>
          <w:bCs/>
          <w:lang w:val="de-DE"/>
        </w:rPr>
        <w:t xml:space="preserve"> VOZV</w:t>
      </w:r>
      <w:r w:rsidRPr="00F24703">
        <w:t>-</w:t>
      </w:r>
      <w:r w:rsidRPr="00F24703">
        <w:rPr>
          <w:lang w:val="en-US"/>
        </w:rPr>
        <w:t>F</w:t>
      </w:r>
      <w:r w:rsidRPr="00F24703">
        <w:rPr>
          <w:lang w:val="de-DE"/>
        </w:rPr>
        <w:t>SB</w:t>
      </w:r>
      <w:r w:rsidRPr="00F24703">
        <w:t>-</w:t>
      </w:r>
      <w:r w:rsidRPr="00F24703">
        <w:rPr>
          <w:b/>
          <w:bCs/>
        </w:rPr>
        <w:t>2619.</w:t>
      </w:r>
      <w:r w:rsidRPr="00F24703">
        <w:rPr>
          <w:lang w:val="de-DE"/>
        </w:rPr>
        <w:t>XML</w:t>
      </w:r>
      <w:r w:rsidRPr="00F24703">
        <w:t xml:space="preserve"> – 2 часть Списка на возврат сумм пенсий и других</w:t>
      </w:r>
    </w:p>
    <w:p w:rsidR="00407226" w:rsidRPr="00F24703" w:rsidRDefault="00407226">
      <w:pPr>
        <w:pStyle w:val="a9"/>
        <w:keepNext/>
        <w:ind w:firstLine="0"/>
        <w:jc w:val="both"/>
      </w:pPr>
      <w:r w:rsidRPr="00F24703">
        <w:t xml:space="preserve">                                                                                                                                                                                социальных выплат со счетов получателей</w:t>
      </w:r>
    </w:p>
    <w:p w:rsidR="00407226" w:rsidRPr="00F24703" w:rsidRDefault="00407226">
      <w:pPr>
        <w:pStyle w:val="20"/>
      </w:pPr>
      <w:r w:rsidRPr="00F24703">
        <w:t>Доставщик получил указанные файлы, содержащие список на возврат сумм пенсий и других                                                                                                                                                                                социальных выплат со счетов получателей. Доставщик возвращает в ОПФР пачки исходящих документов – опись возвращаемых файлов, отчет о возврате (состоящий из 2 частей), отчет о не возврате (состоящий из 1 части). Файлы, содержащие указанные документы, имеют следующие им</w:t>
      </w:r>
      <w:r w:rsidRPr="00F24703">
        <w:t>е</w:t>
      </w:r>
      <w:r w:rsidRPr="00F24703">
        <w:t>на:</w:t>
      </w:r>
    </w:p>
    <w:p w:rsidR="00407226" w:rsidRPr="00F24703" w:rsidRDefault="00407226">
      <w:pPr>
        <w:spacing w:after="120"/>
        <w:ind w:left="12360" w:hanging="12360"/>
        <w:jc w:val="both"/>
        <w:rPr>
          <w:color w:val="auto"/>
        </w:rPr>
      </w:pPr>
      <w:r w:rsidRPr="00F24703">
        <w:rPr>
          <w:color w:val="auto"/>
          <w:lang w:val="en-US"/>
        </w:rPr>
        <w:t>OUT</w:t>
      </w:r>
      <w:r w:rsidRPr="00F24703">
        <w:rPr>
          <w:color w:val="auto"/>
        </w:rPr>
        <w:t>-700-</w:t>
      </w:r>
      <w:r w:rsidRPr="00F24703">
        <w:rPr>
          <w:color w:val="auto"/>
          <w:lang w:val="en-US"/>
        </w:rPr>
        <w:t>Y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2011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ORG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072-013-000779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DIS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000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DCK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00761-000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DOC</w:t>
      </w:r>
      <w:r w:rsidRPr="00F24703">
        <w:rPr>
          <w:color w:val="auto"/>
        </w:rPr>
        <w:t>-</w:t>
      </w:r>
      <w:r w:rsidRPr="00F24703">
        <w:rPr>
          <w:b/>
          <w:color w:val="auto"/>
          <w:lang w:val="en-US"/>
        </w:rPr>
        <w:t>OPVF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FSB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2619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OU</w:t>
      </w:r>
      <w:r w:rsidR="001E63A2" w:rsidRPr="00F24703">
        <w:rPr>
          <w:color w:val="auto"/>
          <w:lang w:val="en-US"/>
        </w:rPr>
        <w:t>T</w:t>
      </w:r>
      <w:r w:rsidRPr="00F24703">
        <w:rPr>
          <w:color w:val="auto"/>
          <w:lang w:val="en-US"/>
        </w:rPr>
        <w:t>NMB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0000004214</w:t>
      </w:r>
      <w:r w:rsidRPr="00F24703">
        <w:rPr>
          <w:color w:val="auto"/>
        </w:rPr>
        <w:t>.</w:t>
      </w:r>
      <w:r w:rsidRPr="00F24703">
        <w:rPr>
          <w:color w:val="auto"/>
          <w:lang w:val="en-US"/>
        </w:rPr>
        <w:t>XML</w:t>
      </w:r>
      <w:r w:rsidRPr="00F24703">
        <w:rPr>
          <w:color w:val="auto"/>
        </w:rPr>
        <w:t xml:space="preserve"> – опись возвращаемых фа</w:t>
      </w:r>
      <w:r w:rsidRPr="00F24703">
        <w:rPr>
          <w:color w:val="auto"/>
        </w:rPr>
        <w:t>й</w:t>
      </w:r>
      <w:r w:rsidRPr="00F24703">
        <w:rPr>
          <w:color w:val="auto"/>
        </w:rPr>
        <w:t>лов</w:t>
      </w:r>
    </w:p>
    <w:p w:rsidR="00407226" w:rsidRPr="00F24703" w:rsidRDefault="00407226">
      <w:pPr>
        <w:spacing w:after="120"/>
        <w:ind w:left="12360" w:hanging="12360"/>
        <w:jc w:val="both"/>
        <w:rPr>
          <w:color w:val="auto"/>
        </w:rPr>
      </w:pPr>
      <w:r w:rsidRPr="00F24703">
        <w:rPr>
          <w:color w:val="auto"/>
          <w:lang w:val="en-US"/>
        </w:rPr>
        <w:t>OUT</w:t>
      </w:r>
      <w:r w:rsidRPr="00F24703">
        <w:rPr>
          <w:color w:val="auto"/>
        </w:rPr>
        <w:t>-700-</w:t>
      </w:r>
      <w:r w:rsidRPr="00F24703">
        <w:rPr>
          <w:color w:val="auto"/>
          <w:lang w:val="en-US"/>
        </w:rPr>
        <w:t>Y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2011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ORG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072-013-000779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DIS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000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DCK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00761-000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DOC</w:t>
      </w:r>
      <w:r w:rsidRPr="00F24703">
        <w:rPr>
          <w:color w:val="auto"/>
        </w:rPr>
        <w:t>-</w:t>
      </w:r>
      <w:r w:rsidRPr="00F24703">
        <w:rPr>
          <w:b/>
          <w:color w:val="auto"/>
          <w:lang w:val="en-US"/>
        </w:rPr>
        <w:t>OVZR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FSB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2619</w:t>
      </w:r>
      <w:r w:rsidRPr="00F24703">
        <w:rPr>
          <w:color w:val="auto"/>
        </w:rPr>
        <w:t>-</w:t>
      </w:r>
      <w:r w:rsidR="001E63A2" w:rsidRPr="00F24703">
        <w:rPr>
          <w:color w:val="auto"/>
          <w:lang w:val="en-US"/>
        </w:rPr>
        <w:t>OUT</w:t>
      </w:r>
      <w:r w:rsidRPr="00F24703">
        <w:rPr>
          <w:color w:val="auto"/>
          <w:lang w:val="en-US"/>
        </w:rPr>
        <w:t>NMB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0010004215</w:t>
      </w:r>
      <w:r w:rsidRPr="00F24703">
        <w:rPr>
          <w:color w:val="auto"/>
        </w:rPr>
        <w:t>.</w:t>
      </w:r>
      <w:r w:rsidRPr="00F24703">
        <w:rPr>
          <w:color w:val="auto"/>
          <w:lang w:val="en-US"/>
        </w:rPr>
        <w:t>XML</w:t>
      </w:r>
      <w:r w:rsidRPr="00F24703">
        <w:rPr>
          <w:color w:val="auto"/>
        </w:rPr>
        <w:t xml:space="preserve"> – 1 часть отчета о возврате сумм</w:t>
      </w:r>
    </w:p>
    <w:p w:rsidR="00407226" w:rsidRPr="00F24703" w:rsidRDefault="00407226">
      <w:pPr>
        <w:spacing w:after="120"/>
        <w:ind w:left="12360" w:hanging="12360"/>
        <w:jc w:val="both"/>
        <w:rPr>
          <w:color w:val="auto"/>
        </w:rPr>
      </w:pPr>
      <w:r w:rsidRPr="00F24703">
        <w:rPr>
          <w:color w:val="auto"/>
          <w:lang w:val="en-US"/>
        </w:rPr>
        <w:t>OUT</w:t>
      </w:r>
      <w:r w:rsidRPr="00F24703">
        <w:rPr>
          <w:color w:val="auto"/>
        </w:rPr>
        <w:t>-700-</w:t>
      </w:r>
      <w:r w:rsidRPr="00F24703">
        <w:rPr>
          <w:color w:val="auto"/>
          <w:lang w:val="en-US"/>
        </w:rPr>
        <w:t>Y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2011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ORG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072-013-000779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DIS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000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DCK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00761-000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DOC</w:t>
      </w:r>
      <w:r w:rsidRPr="00F24703">
        <w:rPr>
          <w:color w:val="auto"/>
        </w:rPr>
        <w:t>-</w:t>
      </w:r>
      <w:r w:rsidRPr="00F24703">
        <w:rPr>
          <w:b/>
          <w:color w:val="auto"/>
          <w:lang w:val="en-US"/>
        </w:rPr>
        <w:t>OVZR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FSB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2619</w:t>
      </w:r>
      <w:r w:rsidRPr="00F24703">
        <w:rPr>
          <w:color w:val="auto"/>
        </w:rPr>
        <w:t>-</w:t>
      </w:r>
      <w:r w:rsidR="001E63A2" w:rsidRPr="00F24703">
        <w:rPr>
          <w:color w:val="auto"/>
          <w:lang w:val="en-US"/>
        </w:rPr>
        <w:t>OUT</w:t>
      </w:r>
      <w:r w:rsidRPr="00F24703">
        <w:rPr>
          <w:color w:val="auto"/>
          <w:lang w:val="en-US"/>
        </w:rPr>
        <w:t>NMB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0020004215</w:t>
      </w:r>
      <w:r w:rsidRPr="00F24703">
        <w:rPr>
          <w:color w:val="auto"/>
        </w:rPr>
        <w:t>.</w:t>
      </w:r>
      <w:r w:rsidRPr="00F24703">
        <w:rPr>
          <w:color w:val="auto"/>
          <w:lang w:val="en-US"/>
        </w:rPr>
        <w:t>XML</w:t>
      </w:r>
      <w:r w:rsidRPr="00F24703">
        <w:rPr>
          <w:color w:val="auto"/>
        </w:rPr>
        <w:t xml:space="preserve"> – 2 часть отчета о возврате сумм</w:t>
      </w:r>
    </w:p>
    <w:p w:rsidR="00407226" w:rsidRPr="00F24703" w:rsidRDefault="00407226">
      <w:pPr>
        <w:spacing w:after="120"/>
        <w:ind w:left="12360" w:hanging="12360"/>
        <w:jc w:val="both"/>
        <w:rPr>
          <w:color w:val="auto"/>
        </w:rPr>
      </w:pPr>
      <w:r w:rsidRPr="00F24703">
        <w:rPr>
          <w:color w:val="auto"/>
          <w:lang w:val="en-US"/>
        </w:rPr>
        <w:t>OUT</w:t>
      </w:r>
      <w:r w:rsidRPr="00F24703">
        <w:rPr>
          <w:color w:val="auto"/>
        </w:rPr>
        <w:t>-700-</w:t>
      </w:r>
      <w:r w:rsidRPr="00F24703">
        <w:rPr>
          <w:color w:val="auto"/>
          <w:lang w:val="en-US"/>
        </w:rPr>
        <w:t>Y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2011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ORG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072-013-000779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DIS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000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DCK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00761-000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DOC</w:t>
      </w:r>
      <w:r w:rsidRPr="00F24703">
        <w:rPr>
          <w:color w:val="auto"/>
        </w:rPr>
        <w:t>-</w:t>
      </w:r>
      <w:r w:rsidRPr="00F24703">
        <w:rPr>
          <w:b/>
          <w:color w:val="auto"/>
          <w:lang w:val="en-US"/>
        </w:rPr>
        <w:t>ONVZ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FSB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2619</w:t>
      </w:r>
      <w:r w:rsidRPr="00F24703">
        <w:rPr>
          <w:color w:val="auto"/>
        </w:rPr>
        <w:t>-</w:t>
      </w:r>
      <w:r w:rsidR="001E63A2" w:rsidRPr="00F24703">
        <w:rPr>
          <w:color w:val="auto"/>
          <w:lang w:val="en-US"/>
        </w:rPr>
        <w:t>OUT</w:t>
      </w:r>
      <w:r w:rsidRPr="00F24703">
        <w:rPr>
          <w:color w:val="auto"/>
          <w:lang w:val="en-US"/>
        </w:rPr>
        <w:t>NMB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0010004216</w:t>
      </w:r>
      <w:r w:rsidRPr="00F24703">
        <w:rPr>
          <w:color w:val="auto"/>
        </w:rPr>
        <w:t>.</w:t>
      </w:r>
      <w:r w:rsidRPr="00F24703">
        <w:rPr>
          <w:color w:val="auto"/>
          <w:lang w:val="en-US"/>
        </w:rPr>
        <w:t>XML</w:t>
      </w:r>
      <w:r w:rsidRPr="00F24703">
        <w:rPr>
          <w:color w:val="auto"/>
        </w:rPr>
        <w:t xml:space="preserve"> – отчет о не возврате сумм</w:t>
      </w:r>
    </w:p>
    <w:p w:rsidR="00407226" w:rsidRPr="00286541" w:rsidRDefault="00407226">
      <w:pPr>
        <w:pStyle w:val="a9"/>
        <w:keepNext/>
        <w:jc w:val="both"/>
        <w:rPr>
          <w:b/>
          <w:color w:val="000000"/>
        </w:rPr>
      </w:pPr>
    </w:p>
    <w:p w:rsidR="00407226" w:rsidRPr="00286541" w:rsidRDefault="00407226">
      <w:pPr>
        <w:pStyle w:val="a9"/>
        <w:keepNext/>
        <w:jc w:val="both"/>
        <w:rPr>
          <w:b/>
          <w:color w:val="000000"/>
        </w:rPr>
      </w:pPr>
      <w:r w:rsidRPr="00286541">
        <w:rPr>
          <w:b/>
          <w:color w:val="000000"/>
        </w:rPr>
        <w:t>Пример 5:</w:t>
      </w:r>
    </w:p>
    <w:p w:rsidR="00407226" w:rsidRPr="00F24703" w:rsidRDefault="00407226">
      <w:pPr>
        <w:pStyle w:val="20"/>
      </w:pPr>
      <w:r w:rsidRPr="00F24703">
        <w:t>Для передачи в отделение ПФР по Рязанской области  (код подразделения 072</w:t>
      </w:r>
      <w:r w:rsidRPr="00F24703">
        <w:noBreakHyphen/>
        <w:t>013)  в 2011 году доставщик «БАНК» филиала ОАО «Сбе</w:t>
      </w:r>
      <w:r w:rsidRPr="00F24703">
        <w:t>р</w:t>
      </w:r>
      <w:r w:rsidRPr="00F24703">
        <w:t>банк России» № 2619 подготовил массив уведомлений об обстоятельствах, влияющих на выплату пенсий (например, уведомлений на изменение счетов получателей пенсий), которому присвоен номер 25, состоящий из 2 частей. Номер массиву, формируемому доставщиком не в ответ на ма</w:t>
      </w:r>
      <w:r w:rsidRPr="00F24703">
        <w:t>с</w:t>
      </w:r>
      <w:r w:rsidRPr="00F24703">
        <w:t>сив, полученный от ПФР, а по регламенту, определяется как порядковый номер в рамках года. Имена передаваемых в ПФР файлов (опись перед</w:t>
      </w:r>
      <w:r w:rsidRPr="00F24703">
        <w:t>а</w:t>
      </w:r>
      <w:r w:rsidRPr="00F24703">
        <w:t>ваемых файлов и две части массива уведомлений, содержащие сведения об изменении счетов) для этого случая имеют вид:</w:t>
      </w:r>
    </w:p>
    <w:p w:rsidR="00407226" w:rsidRPr="00F24703" w:rsidRDefault="00407226">
      <w:pPr>
        <w:spacing w:after="120"/>
        <w:ind w:left="12360" w:hanging="12360"/>
        <w:jc w:val="both"/>
        <w:rPr>
          <w:color w:val="auto"/>
        </w:rPr>
      </w:pPr>
      <w:r w:rsidRPr="00F24703">
        <w:rPr>
          <w:color w:val="auto"/>
          <w:lang w:val="en-US"/>
        </w:rPr>
        <w:t>OUT</w:t>
      </w:r>
      <w:r w:rsidRPr="00F24703">
        <w:rPr>
          <w:color w:val="auto"/>
        </w:rPr>
        <w:t>-700-</w:t>
      </w:r>
      <w:r w:rsidRPr="00F24703">
        <w:rPr>
          <w:color w:val="auto"/>
          <w:lang w:val="en-US"/>
        </w:rPr>
        <w:t>Y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2011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ORG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072-013-000779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DIS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000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DCK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00000-025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DOC</w:t>
      </w:r>
      <w:r w:rsidRPr="00F24703">
        <w:rPr>
          <w:color w:val="auto"/>
        </w:rPr>
        <w:t>-</w:t>
      </w:r>
      <w:r w:rsidRPr="00F24703">
        <w:rPr>
          <w:b/>
          <w:color w:val="auto"/>
          <w:lang w:val="en-US"/>
        </w:rPr>
        <w:t>OPVF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FSB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2619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OU</w:t>
      </w:r>
      <w:r w:rsidR="00E52C31" w:rsidRPr="00F24703">
        <w:rPr>
          <w:color w:val="auto"/>
          <w:lang w:val="en-US"/>
        </w:rPr>
        <w:t>T</w:t>
      </w:r>
      <w:r w:rsidRPr="00F24703">
        <w:rPr>
          <w:color w:val="auto"/>
          <w:lang w:val="en-US"/>
        </w:rPr>
        <w:t>NNMB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0000003081</w:t>
      </w:r>
      <w:r w:rsidRPr="00F24703">
        <w:rPr>
          <w:color w:val="auto"/>
        </w:rPr>
        <w:t>.</w:t>
      </w:r>
      <w:r w:rsidRPr="00F24703">
        <w:rPr>
          <w:color w:val="auto"/>
          <w:lang w:val="en-US"/>
        </w:rPr>
        <w:t>XML</w:t>
      </w:r>
      <w:r w:rsidRPr="00F24703">
        <w:rPr>
          <w:color w:val="auto"/>
        </w:rPr>
        <w:t xml:space="preserve"> – опись возвращаемых файлов</w:t>
      </w:r>
    </w:p>
    <w:p w:rsidR="00407226" w:rsidRPr="00F24703" w:rsidRDefault="00407226">
      <w:pPr>
        <w:spacing w:after="120"/>
        <w:ind w:left="12360" w:hanging="12360"/>
        <w:jc w:val="both"/>
        <w:rPr>
          <w:color w:val="auto"/>
        </w:rPr>
      </w:pPr>
      <w:r w:rsidRPr="00F24703">
        <w:rPr>
          <w:color w:val="auto"/>
          <w:lang w:val="en-US"/>
        </w:rPr>
        <w:lastRenderedPageBreak/>
        <w:t>OUT</w:t>
      </w:r>
      <w:r w:rsidRPr="00F24703">
        <w:rPr>
          <w:color w:val="auto"/>
        </w:rPr>
        <w:t>-700-</w:t>
      </w:r>
      <w:r w:rsidRPr="00F24703">
        <w:rPr>
          <w:color w:val="auto"/>
          <w:lang w:val="en-US"/>
        </w:rPr>
        <w:t>Y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2011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ORG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072-013-000779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DIS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000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DCK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00000-025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DOC</w:t>
      </w:r>
      <w:r w:rsidRPr="00F24703">
        <w:rPr>
          <w:color w:val="auto"/>
        </w:rPr>
        <w:t>-</w:t>
      </w:r>
      <w:r w:rsidRPr="00F24703">
        <w:rPr>
          <w:b/>
          <w:color w:val="auto"/>
          <w:lang w:val="en-US"/>
        </w:rPr>
        <w:t>SOST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FSB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2619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OU</w:t>
      </w:r>
      <w:r w:rsidR="001E63A2" w:rsidRPr="00F24703">
        <w:rPr>
          <w:color w:val="auto"/>
          <w:lang w:val="en-US"/>
        </w:rPr>
        <w:t>T</w:t>
      </w:r>
      <w:r w:rsidRPr="00F24703">
        <w:rPr>
          <w:color w:val="auto"/>
          <w:lang w:val="en-US"/>
        </w:rPr>
        <w:t>NMB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0010003082</w:t>
      </w:r>
      <w:r w:rsidRPr="00F24703">
        <w:rPr>
          <w:color w:val="auto"/>
        </w:rPr>
        <w:t>.</w:t>
      </w:r>
      <w:r w:rsidRPr="00F24703">
        <w:rPr>
          <w:color w:val="auto"/>
          <w:lang w:val="en-US"/>
        </w:rPr>
        <w:t>XML</w:t>
      </w:r>
      <w:r w:rsidRPr="00F24703">
        <w:rPr>
          <w:color w:val="auto"/>
        </w:rPr>
        <w:t xml:space="preserve"> – 1 часть массива уведомле</w:t>
      </w:r>
    </w:p>
    <w:p w:rsidR="00407226" w:rsidRPr="00F24703" w:rsidRDefault="00407226">
      <w:pPr>
        <w:spacing w:after="120"/>
        <w:ind w:left="12360" w:hanging="12360"/>
        <w:jc w:val="both"/>
        <w:rPr>
          <w:color w:val="auto"/>
        </w:rPr>
      </w:pPr>
      <w:r w:rsidRPr="00F24703">
        <w:rPr>
          <w:color w:val="auto"/>
        </w:rPr>
        <w:t xml:space="preserve">ний </w:t>
      </w:r>
    </w:p>
    <w:p w:rsidR="00407226" w:rsidRPr="00F24703" w:rsidRDefault="00407226">
      <w:pPr>
        <w:spacing w:after="120"/>
        <w:ind w:left="12360" w:hanging="12360"/>
        <w:jc w:val="both"/>
        <w:rPr>
          <w:color w:val="auto"/>
        </w:rPr>
      </w:pPr>
      <w:r w:rsidRPr="00F24703">
        <w:rPr>
          <w:color w:val="auto"/>
          <w:lang w:val="en-US"/>
        </w:rPr>
        <w:t>OUT</w:t>
      </w:r>
      <w:r w:rsidRPr="00F24703">
        <w:rPr>
          <w:color w:val="auto"/>
        </w:rPr>
        <w:t>-700-</w:t>
      </w:r>
      <w:r w:rsidRPr="00F24703">
        <w:rPr>
          <w:color w:val="auto"/>
          <w:lang w:val="en-US"/>
        </w:rPr>
        <w:t>Y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2011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ORG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072-013-000779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DIS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000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DCK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00000-025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DOC</w:t>
      </w:r>
      <w:r w:rsidRPr="00F24703">
        <w:rPr>
          <w:color w:val="auto"/>
        </w:rPr>
        <w:t>-</w:t>
      </w:r>
      <w:r w:rsidRPr="00F24703">
        <w:rPr>
          <w:b/>
          <w:color w:val="auto"/>
          <w:lang w:val="en-US"/>
        </w:rPr>
        <w:t>SOST</w:t>
      </w:r>
      <w:r w:rsidRPr="00F24703">
        <w:rPr>
          <w:color w:val="auto"/>
        </w:rPr>
        <w:t>-</w:t>
      </w:r>
      <w:r w:rsidRPr="00F24703">
        <w:rPr>
          <w:color w:val="auto"/>
          <w:lang w:val="en-US"/>
        </w:rPr>
        <w:t>FSB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2619</w:t>
      </w:r>
      <w:r w:rsidRPr="00F24703">
        <w:rPr>
          <w:color w:val="auto"/>
        </w:rPr>
        <w:t>-</w:t>
      </w:r>
      <w:r w:rsidR="001E63A2" w:rsidRPr="00F24703">
        <w:rPr>
          <w:color w:val="auto"/>
          <w:lang w:val="en-US"/>
        </w:rPr>
        <w:t>OUT</w:t>
      </w:r>
      <w:r w:rsidRPr="00F24703">
        <w:rPr>
          <w:color w:val="auto"/>
          <w:lang w:val="en-US"/>
        </w:rPr>
        <w:t>NMB</w:t>
      </w:r>
      <w:r w:rsidRPr="00F24703">
        <w:rPr>
          <w:color w:val="auto"/>
        </w:rPr>
        <w:t>-</w:t>
      </w:r>
      <w:r w:rsidRPr="00F24703">
        <w:rPr>
          <w:b/>
          <w:bCs/>
          <w:color w:val="auto"/>
        </w:rPr>
        <w:t>0020003082</w:t>
      </w:r>
      <w:r w:rsidRPr="00F24703">
        <w:rPr>
          <w:color w:val="auto"/>
        </w:rPr>
        <w:t>.</w:t>
      </w:r>
      <w:r w:rsidRPr="00F24703">
        <w:rPr>
          <w:color w:val="auto"/>
          <w:lang w:val="en-US"/>
        </w:rPr>
        <w:t>XML</w:t>
      </w:r>
      <w:r w:rsidRPr="00F24703">
        <w:rPr>
          <w:color w:val="auto"/>
        </w:rPr>
        <w:t xml:space="preserve"> – 2 часть массива уведомл</w:t>
      </w:r>
      <w:r w:rsidRPr="00F24703">
        <w:rPr>
          <w:color w:val="auto"/>
        </w:rPr>
        <w:t>е</w:t>
      </w:r>
      <w:r w:rsidRPr="00F24703">
        <w:rPr>
          <w:color w:val="auto"/>
        </w:rPr>
        <w:t xml:space="preserve">ний </w:t>
      </w:r>
    </w:p>
    <w:p w:rsidR="00407226" w:rsidRPr="00286541" w:rsidRDefault="00407226">
      <w:pPr>
        <w:pStyle w:val="a9"/>
        <w:keepNext/>
        <w:jc w:val="both"/>
        <w:rPr>
          <w:b/>
          <w:color w:val="000000"/>
        </w:rPr>
      </w:pPr>
      <w:r w:rsidRPr="00286541">
        <w:rPr>
          <w:b/>
          <w:color w:val="000000"/>
        </w:rPr>
        <w:t>Пример 6:</w:t>
      </w:r>
    </w:p>
    <w:p w:rsidR="00407226" w:rsidRPr="00286541" w:rsidRDefault="00407226">
      <w:pPr>
        <w:pStyle w:val="a9"/>
        <w:keepNext/>
        <w:jc w:val="both"/>
        <w:rPr>
          <w:b/>
          <w:color w:val="000000"/>
        </w:rPr>
      </w:pPr>
    </w:p>
    <w:p w:rsidR="00407226" w:rsidRPr="00286541" w:rsidRDefault="00407226">
      <w:pPr>
        <w:pStyle w:val="20"/>
        <w:rPr>
          <w:color w:val="000000"/>
        </w:rPr>
      </w:pPr>
      <w:r w:rsidRPr="00286541">
        <w:rPr>
          <w:color w:val="000000"/>
        </w:rPr>
        <w:t>Для передачи в отделение ПФР по Рязанской области  (код подразделения 072</w:t>
      </w:r>
      <w:r w:rsidRPr="00286541">
        <w:rPr>
          <w:color w:val="000000"/>
        </w:rPr>
        <w:noBreakHyphen/>
        <w:t>013)  в 2011 году доставщик «БАНК» филиала ОАО «Сбе</w:t>
      </w:r>
      <w:r w:rsidRPr="00286541">
        <w:rPr>
          <w:color w:val="000000"/>
        </w:rPr>
        <w:t>р</w:t>
      </w:r>
      <w:r w:rsidRPr="00286541">
        <w:rPr>
          <w:color w:val="000000"/>
        </w:rPr>
        <w:t>банк России» № 2619 подготовил массив уведомлений об отсутствии личных обращений, которому присвоен номер 26, состоящий из 1 части. Номер массиву, формируемому доставщиком не в ответ на массив, полученный от ПФР, а по регламенту, определяется как порядковый номер в рамках года. Имена передаваемых в ПФР файлов (опись передаваемых файлов и 1 часть массива уведомлений, содержащие сведения об отсутс</w:t>
      </w:r>
      <w:r w:rsidRPr="00286541">
        <w:rPr>
          <w:color w:val="000000"/>
        </w:rPr>
        <w:t>т</w:t>
      </w:r>
      <w:r w:rsidRPr="00286541">
        <w:rPr>
          <w:color w:val="000000"/>
        </w:rPr>
        <w:t>вии личных обращений) для этого случая имеют вид:</w:t>
      </w:r>
    </w:p>
    <w:p w:rsidR="00407226" w:rsidRPr="00286541" w:rsidRDefault="00407226">
      <w:pPr>
        <w:spacing w:after="120"/>
        <w:ind w:left="12360" w:hanging="12360"/>
        <w:jc w:val="both"/>
      </w:pPr>
      <w:r w:rsidRPr="00286541">
        <w:rPr>
          <w:lang w:val="en-US"/>
        </w:rPr>
        <w:t>OUT</w:t>
      </w:r>
      <w:r w:rsidRPr="00286541">
        <w:t>-700-</w:t>
      </w:r>
      <w:r w:rsidRPr="00286541">
        <w:rPr>
          <w:lang w:val="en-US"/>
        </w:rPr>
        <w:t>Y</w:t>
      </w:r>
      <w:r w:rsidRPr="00286541">
        <w:t>-</w:t>
      </w:r>
      <w:r w:rsidRPr="00286541">
        <w:rPr>
          <w:b/>
          <w:bCs/>
        </w:rPr>
        <w:t>2011</w:t>
      </w:r>
      <w:r w:rsidRPr="00286541">
        <w:t>-</w:t>
      </w:r>
      <w:r w:rsidRPr="00286541">
        <w:rPr>
          <w:lang w:val="en-US"/>
        </w:rPr>
        <w:t>ORG</w:t>
      </w:r>
      <w:r w:rsidRPr="00286541">
        <w:t>-</w:t>
      </w:r>
      <w:r w:rsidRPr="00286541">
        <w:rPr>
          <w:b/>
          <w:bCs/>
        </w:rPr>
        <w:t>072-013-000779</w:t>
      </w:r>
      <w:r w:rsidRPr="00286541">
        <w:t>-</w:t>
      </w:r>
      <w:r w:rsidRPr="00286541">
        <w:rPr>
          <w:lang w:val="en-US"/>
        </w:rPr>
        <w:t>DIS</w:t>
      </w:r>
      <w:r w:rsidRPr="00286541">
        <w:t>-</w:t>
      </w:r>
      <w:r w:rsidRPr="00286541">
        <w:rPr>
          <w:b/>
          <w:bCs/>
        </w:rPr>
        <w:t>000</w:t>
      </w:r>
      <w:r w:rsidRPr="00286541">
        <w:t>-</w:t>
      </w:r>
      <w:r w:rsidRPr="00286541">
        <w:rPr>
          <w:lang w:val="en-US"/>
        </w:rPr>
        <w:t>DCK</w:t>
      </w:r>
      <w:r w:rsidRPr="00286541">
        <w:t>-</w:t>
      </w:r>
      <w:r w:rsidRPr="00286541">
        <w:rPr>
          <w:b/>
          <w:bCs/>
        </w:rPr>
        <w:t>00000-026</w:t>
      </w:r>
      <w:r w:rsidRPr="00286541">
        <w:t>-</w:t>
      </w:r>
      <w:r w:rsidRPr="00286541">
        <w:rPr>
          <w:lang w:val="en-US"/>
        </w:rPr>
        <w:t>DOC</w:t>
      </w:r>
      <w:r w:rsidRPr="00286541">
        <w:t>-</w:t>
      </w:r>
      <w:r w:rsidRPr="00286541">
        <w:rPr>
          <w:b/>
          <w:lang w:val="en-US"/>
        </w:rPr>
        <w:t>OPVF</w:t>
      </w:r>
      <w:r w:rsidRPr="00286541">
        <w:t>-</w:t>
      </w:r>
      <w:r w:rsidRPr="00286541">
        <w:rPr>
          <w:lang w:val="en-US"/>
        </w:rPr>
        <w:t>FSB</w:t>
      </w:r>
      <w:r w:rsidRPr="00286541">
        <w:t>-</w:t>
      </w:r>
      <w:r w:rsidRPr="00286541">
        <w:rPr>
          <w:b/>
          <w:bCs/>
        </w:rPr>
        <w:t>2619</w:t>
      </w:r>
      <w:r w:rsidRPr="00286541">
        <w:t>-</w:t>
      </w:r>
      <w:r w:rsidR="001E63A2">
        <w:rPr>
          <w:lang w:val="en-US"/>
        </w:rPr>
        <w:t>OU</w:t>
      </w:r>
      <w:r w:rsidR="001E63A2" w:rsidRPr="001E63A2">
        <w:rPr>
          <w:color w:val="00FF00"/>
          <w:lang w:val="en-US"/>
        </w:rPr>
        <w:t>T</w:t>
      </w:r>
      <w:r w:rsidRPr="00286541">
        <w:rPr>
          <w:lang w:val="en-US"/>
        </w:rPr>
        <w:t>NMB</w:t>
      </w:r>
      <w:r w:rsidRPr="00286541">
        <w:t>-</w:t>
      </w:r>
      <w:r w:rsidRPr="00286541">
        <w:rPr>
          <w:b/>
          <w:bCs/>
        </w:rPr>
        <w:t>0000003081</w:t>
      </w:r>
      <w:r w:rsidRPr="00286541">
        <w:t>.</w:t>
      </w:r>
      <w:r w:rsidRPr="00286541">
        <w:rPr>
          <w:lang w:val="en-US"/>
        </w:rPr>
        <w:t>XML</w:t>
      </w:r>
      <w:r w:rsidRPr="00286541">
        <w:t xml:space="preserve"> – опись возвращаемых фа</w:t>
      </w:r>
      <w:r w:rsidRPr="00286541">
        <w:t>й</w:t>
      </w:r>
      <w:r w:rsidRPr="00286541">
        <w:t>лов</w:t>
      </w:r>
    </w:p>
    <w:p w:rsidR="00407226" w:rsidRPr="00286541" w:rsidRDefault="00407226">
      <w:pPr>
        <w:spacing w:after="120"/>
        <w:ind w:left="12360" w:hanging="12360"/>
        <w:jc w:val="both"/>
      </w:pPr>
      <w:r w:rsidRPr="00286541">
        <w:rPr>
          <w:lang w:val="en-US"/>
        </w:rPr>
        <w:t>OUT</w:t>
      </w:r>
      <w:r w:rsidRPr="00286541">
        <w:t>-700-</w:t>
      </w:r>
      <w:r w:rsidRPr="00286541">
        <w:rPr>
          <w:lang w:val="en-US"/>
        </w:rPr>
        <w:t>Y</w:t>
      </w:r>
      <w:r w:rsidRPr="00286541">
        <w:t>-</w:t>
      </w:r>
      <w:r w:rsidRPr="00286541">
        <w:rPr>
          <w:b/>
          <w:bCs/>
        </w:rPr>
        <w:t>2011</w:t>
      </w:r>
      <w:r w:rsidRPr="00286541">
        <w:t>-</w:t>
      </w:r>
      <w:r w:rsidRPr="00286541">
        <w:rPr>
          <w:lang w:val="en-US"/>
        </w:rPr>
        <w:t>ORG</w:t>
      </w:r>
      <w:r w:rsidRPr="00286541">
        <w:t>-</w:t>
      </w:r>
      <w:r w:rsidRPr="00286541">
        <w:rPr>
          <w:b/>
          <w:bCs/>
        </w:rPr>
        <w:t>072-013-000779</w:t>
      </w:r>
      <w:r w:rsidRPr="00286541">
        <w:t>-</w:t>
      </w:r>
      <w:r w:rsidRPr="00286541">
        <w:rPr>
          <w:lang w:val="en-US"/>
        </w:rPr>
        <w:t>DIS</w:t>
      </w:r>
      <w:r w:rsidRPr="00286541">
        <w:t>-</w:t>
      </w:r>
      <w:r w:rsidRPr="00286541">
        <w:rPr>
          <w:b/>
          <w:bCs/>
        </w:rPr>
        <w:t>000</w:t>
      </w:r>
      <w:r w:rsidRPr="00286541">
        <w:t>-</w:t>
      </w:r>
      <w:r w:rsidRPr="00286541">
        <w:rPr>
          <w:lang w:val="en-US"/>
        </w:rPr>
        <w:t>DCK</w:t>
      </w:r>
      <w:r w:rsidRPr="00286541">
        <w:t>-</w:t>
      </w:r>
      <w:r w:rsidRPr="00286541">
        <w:rPr>
          <w:b/>
          <w:bCs/>
        </w:rPr>
        <w:t>00000-026</w:t>
      </w:r>
      <w:r w:rsidRPr="00286541">
        <w:t>-</w:t>
      </w:r>
      <w:r w:rsidRPr="00286541">
        <w:rPr>
          <w:lang w:val="en-US"/>
        </w:rPr>
        <w:t>DOC</w:t>
      </w:r>
      <w:r w:rsidRPr="00286541">
        <w:t>-</w:t>
      </w:r>
      <w:r w:rsidRPr="00286541">
        <w:rPr>
          <w:b/>
          <w:lang w:val="en-US"/>
        </w:rPr>
        <w:t>OLOB</w:t>
      </w:r>
      <w:r w:rsidRPr="00286541">
        <w:t>-</w:t>
      </w:r>
      <w:r w:rsidRPr="00286541">
        <w:rPr>
          <w:lang w:val="en-US"/>
        </w:rPr>
        <w:t>FSB</w:t>
      </w:r>
      <w:r w:rsidRPr="00286541">
        <w:t>-</w:t>
      </w:r>
      <w:r w:rsidRPr="00286541">
        <w:rPr>
          <w:b/>
          <w:bCs/>
        </w:rPr>
        <w:t>2619</w:t>
      </w:r>
      <w:r w:rsidRPr="00286541">
        <w:t>-</w:t>
      </w:r>
      <w:r w:rsidR="001E63A2">
        <w:rPr>
          <w:lang w:val="en-US"/>
        </w:rPr>
        <w:t>OU</w:t>
      </w:r>
      <w:r w:rsidR="001E63A2" w:rsidRPr="001E63A2">
        <w:rPr>
          <w:color w:val="00FF00"/>
          <w:lang w:val="en-US"/>
        </w:rPr>
        <w:t>T</w:t>
      </w:r>
      <w:r w:rsidRPr="00286541">
        <w:rPr>
          <w:lang w:val="en-US"/>
        </w:rPr>
        <w:t>NMB</w:t>
      </w:r>
      <w:r w:rsidRPr="00286541">
        <w:t>-</w:t>
      </w:r>
      <w:r w:rsidRPr="00286541">
        <w:rPr>
          <w:b/>
          <w:bCs/>
        </w:rPr>
        <w:t>0010003082</w:t>
      </w:r>
      <w:r w:rsidRPr="00286541">
        <w:t>.</w:t>
      </w:r>
      <w:r w:rsidRPr="00286541">
        <w:rPr>
          <w:lang w:val="en-US"/>
        </w:rPr>
        <w:t>XML</w:t>
      </w:r>
      <w:r w:rsidRPr="00286541">
        <w:t xml:space="preserve"> –  массив уведомлений</w:t>
      </w:r>
    </w:p>
    <w:p w:rsidR="00407226" w:rsidRPr="00286541" w:rsidRDefault="00407226">
      <w:pPr>
        <w:pStyle w:val="a9"/>
        <w:keepNext/>
        <w:jc w:val="both"/>
        <w:rPr>
          <w:b/>
          <w:color w:val="000000"/>
        </w:rPr>
      </w:pPr>
    </w:p>
    <w:p w:rsidR="00407226" w:rsidRPr="00286541" w:rsidRDefault="00407226">
      <w:pPr>
        <w:pStyle w:val="a9"/>
        <w:keepNext/>
        <w:jc w:val="both"/>
        <w:rPr>
          <w:b/>
          <w:color w:val="000000"/>
        </w:rPr>
      </w:pPr>
      <w:r w:rsidRPr="00286541">
        <w:rPr>
          <w:b/>
          <w:color w:val="000000"/>
        </w:rPr>
        <w:t>Пример 7:</w:t>
      </w:r>
    </w:p>
    <w:p w:rsidR="00407226" w:rsidRPr="00286541" w:rsidRDefault="00407226">
      <w:pPr>
        <w:pStyle w:val="20"/>
        <w:rPr>
          <w:color w:val="000000"/>
        </w:rPr>
      </w:pPr>
      <w:r w:rsidRPr="00286541">
        <w:rPr>
          <w:color w:val="000000"/>
        </w:rPr>
        <w:t>Отделением ПФР по Рязанской области  (код подразделения 072</w:t>
      </w:r>
      <w:r w:rsidRPr="00286541">
        <w:rPr>
          <w:color w:val="000000"/>
        </w:rPr>
        <w:noBreakHyphen/>
        <w:t>013)  в 2011 году для доставщика «БАНК» филиала ОАО «Сбербанк Ро</w:t>
      </w:r>
      <w:r w:rsidRPr="00286541">
        <w:rPr>
          <w:color w:val="000000"/>
        </w:rPr>
        <w:t>с</w:t>
      </w:r>
      <w:r w:rsidRPr="00286541">
        <w:rPr>
          <w:color w:val="000000"/>
        </w:rPr>
        <w:t>сии» № 2619 подготовлен запрос об обстоятельствах, влияющих на выплату пенсий, которому присвоен номер 814, состоящий из 1 части. Имена передаваемых файлов ПФР (опись передаваемых файлов и две части массива, содержащие сведения об отзываемых суммах) для этого случая имеют вид:</w:t>
      </w:r>
    </w:p>
    <w:p w:rsidR="00407226" w:rsidRPr="00286541" w:rsidRDefault="00407226">
      <w:pPr>
        <w:pStyle w:val="a9"/>
        <w:keepNext/>
        <w:ind w:firstLine="0"/>
        <w:jc w:val="both"/>
        <w:rPr>
          <w:color w:val="000000"/>
        </w:rPr>
      </w:pPr>
      <w:r w:rsidRPr="00286541">
        <w:rPr>
          <w:color w:val="000000"/>
          <w:lang w:val="de-DE"/>
        </w:rPr>
        <w:t>PFR</w:t>
      </w:r>
      <w:r w:rsidRPr="00286541">
        <w:rPr>
          <w:color w:val="000000"/>
        </w:rPr>
        <w:t>-700-</w:t>
      </w:r>
      <w:r w:rsidRPr="00286541">
        <w:rPr>
          <w:color w:val="000000"/>
          <w:lang w:val="de-DE"/>
        </w:rPr>
        <w:t>Y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2011</w:t>
      </w:r>
      <w:r w:rsidRPr="00286541">
        <w:rPr>
          <w:color w:val="000000"/>
        </w:rPr>
        <w:t>-</w:t>
      </w:r>
      <w:r w:rsidRPr="00286541">
        <w:rPr>
          <w:color w:val="000000"/>
          <w:lang w:val="de-DE"/>
        </w:rPr>
        <w:t>ORG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072-013-000779</w:t>
      </w:r>
      <w:r w:rsidRPr="00286541">
        <w:rPr>
          <w:color w:val="000000"/>
        </w:rPr>
        <w:t>-</w:t>
      </w:r>
      <w:r w:rsidRPr="00286541">
        <w:rPr>
          <w:color w:val="000000"/>
          <w:lang w:val="de-DE"/>
        </w:rPr>
        <w:t>DIS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000</w:t>
      </w:r>
      <w:r w:rsidRPr="00286541">
        <w:rPr>
          <w:color w:val="000000"/>
        </w:rPr>
        <w:t>-</w:t>
      </w:r>
      <w:r w:rsidRPr="00286541">
        <w:rPr>
          <w:color w:val="000000"/>
          <w:lang w:val="de-DE"/>
        </w:rPr>
        <w:t>DCK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00814-000</w:t>
      </w:r>
      <w:r w:rsidRPr="00286541">
        <w:rPr>
          <w:color w:val="000000"/>
        </w:rPr>
        <w:t>-</w:t>
      </w:r>
      <w:r w:rsidRPr="00286541">
        <w:rPr>
          <w:color w:val="000000"/>
          <w:lang w:val="de-DE"/>
        </w:rPr>
        <w:t>DOC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  <w:lang w:val="en-US"/>
        </w:rPr>
        <w:t>OPPF</w:t>
      </w:r>
      <w:r w:rsidRPr="00286541">
        <w:rPr>
          <w:color w:val="000000"/>
        </w:rPr>
        <w:t>-</w:t>
      </w:r>
      <w:r w:rsidRPr="00286541">
        <w:rPr>
          <w:color w:val="000000"/>
          <w:lang w:val="en-US"/>
        </w:rPr>
        <w:t>F</w:t>
      </w:r>
      <w:r w:rsidRPr="00286541">
        <w:rPr>
          <w:color w:val="000000"/>
          <w:lang w:val="de-DE"/>
        </w:rPr>
        <w:t>SB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2619.</w:t>
      </w:r>
      <w:r w:rsidRPr="00286541">
        <w:rPr>
          <w:color w:val="000000"/>
          <w:lang w:val="de-DE"/>
        </w:rPr>
        <w:t>XML</w:t>
      </w:r>
      <w:r w:rsidRPr="00286541">
        <w:rPr>
          <w:color w:val="000000"/>
        </w:rPr>
        <w:t xml:space="preserve"> – опись передаваемых файлов</w:t>
      </w:r>
    </w:p>
    <w:p w:rsidR="00407226" w:rsidRPr="00286541" w:rsidRDefault="00407226">
      <w:pPr>
        <w:pStyle w:val="a9"/>
        <w:keepNext/>
        <w:ind w:firstLine="0"/>
        <w:jc w:val="both"/>
        <w:rPr>
          <w:color w:val="000000"/>
        </w:rPr>
      </w:pPr>
      <w:r w:rsidRPr="00286541">
        <w:rPr>
          <w:color w:val="000000"/>
          <w:lang w:val="de-DE"/>
        </w:rPr>
        <w:t>PFR</w:t>
      </w:r>
      <w:r w:rsidRPr="00286541">
        <w:rPr>
          <w:color w:val="000000"/>
        </w:rPr>
        <w:t>-700-</w:t>
      </w:r>
      <w:r w:rsidRPr="00286541">
        <w:rPr>
          <w:color w:val="000000"/>
          <w:lang w:val="de-DE"/>
        </w:rPr>
        <w:t>Y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2011</w:t>
      </w:r>
      <w:r w:rsidRPr="00286541">
        <w:rPr>
          <w:color w:val="000000"/>
        </w:rPr>
        <w:t>-</w:t>
      </w:r>
      <w:r w:rsidRPr="00286541">
        <w:rPr>
          <w:color w:val="000000"/>
          <w:lang w:val="de-DE"/>
        </w:rPr>
        <w:t>ORG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072-013-000779</w:t>
      </w:r>
      <w:r w:rsidRPr="00286541">
        <w:rPr>
          <w:color w:val="000000"/>
        </w:rPr>
        <w:t>-</w:t>
      </w:r>
      <w:r w:rsidRPr="00286541">
        <w:rPr>
          <w:color w:val="000000"/>
          <w:lang w:val="de-DE"/>
        </w:rPr>
        <w:t>DIS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000</w:t>
      </w:r>
      <w:r w:rsidRPr="00286541">
        <w:rPr>
          <w:color w:val="000000"/>
        </w:rPr>
        <w:t>-</w:t>
      </w:r>
      <w:r w:rsidRPr="00286541">
        <w:rPr>
          <w:color w:val="000000"/>
          <w:lang w:val="de-DE"/>
        </w:rPr>
        <w:t>DCK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00814-001</w:t>
      </w:r>
      <w:r w:rsidRPr="00286541">
        <w:rPr>
          <w:color w:val="000000"/>
        </w:rPr>
        <w:t>-</w:t>
      </w:r>
      <w:r w:rsidRPr="00286541">
        <w:rPr>
          <w:color w:val="000000"/>
          <w:lang w:val="de-DE"/>
        </w:rPr>
        <w:t>DOC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  <w:lang w:val="de-DE"/>
        </w:rPr>
        <w:t>ZAPR</w:t>
      </w:r>
      <w:r w:rsidRPr="00286541">
        <w:rPr>
          <w:color w:val="000000"/>
        </w:rPr>
        <w:t>-</w:t>
      </w:r>
      <w:r w:rsidRPr="00286541">
        <w:rPr>
          <w:color w:val="000000"/>
          <w:lang w:val="en-US"/>
        </w:rPr>
        <w:t>F</w:t>
      </w:r>
      <w:r w:rsidRPr="00286541">
        <w:rPr>
          <w:color w:val="000000"/>
          <w:lang w:val="de-DE"/>
        </w:rPr>
        <w:t>SB</w:t>
      </w:r>
      <w:r w:rsidRPr="00286541">
        <w:rPr>
          <w:color w:val="000000"/>
        </w:rPr>
        <w:t>-</w:t>
      </w:r>
      <w:r w:rsidRPr="00286541">
        <w:rPr>
          <w:b/>
          <w:bCs/>
          <w:color w:val="000000"/>
        </w:rPr>
        <w:t>2619.</w:t>
      </w:r>
      <w:r w:rsidRPr="00286541">
        <w:rPr>
          <w:color w:val="000000"/>
          <w:lang w:val="de-DE"/>
        </w:rPr>
        <w:t>XML</w:t>
      </w:r>
      <w:r w:rsidRPr="00286541">
        <w:rPr>
          <w:color w:val="000000"/>
        </w:rPr>
        <w:t xml:space="preserve"> – 1 часть массива запросов</w:t>
      </w:r>
    </w:p>
    <w:p w:rsidR="00407226" w:rsidRPr="00286541" w:rsidRDefault="00407226">
      <w:pPr>
        <w:pStyle w:val="20"/>
        <w:rPr>
          <w:color w:val="000000"/>
        </w:rPr>
      </w:pPr>
      <w:r w:rsidRPr="00286541">
        <w:rPr>
          <w:color w:val="000000"/>
        </w:rPr>
        <w:t>Доставщик получил указанные файлы, содержащие запросы. Доставщик возвращает в ОПФР пачки исходящих документов – опись возвр</w:t>
      </w:r>
      <w:r w:rsidRPr="00286541">
        <w:rPr>
          <w:color w:val="000000"/>
        </w:rPr>
        <w:t>а</w:t>
      </w:r>
      <w:r w:rsidRPr="00286541">
        <w:rPr>
          <w:color w:val="000000"/>
        </w:rPr>
        <w:t>щаемых файлов и массив уведомлений об обстоятельствах, влияющих на выплату пенсий, состоящий из 1 части. В случае разбиения на части в массиве запросов, разбиение на части в массиве уведомлений должно соответствовать разбиению в полученном массиве запросов. Файлы, соде</w:t>
      </w:r>
      <w:r w:rsidRPr="00286541">
        <w:rPr>
          <w:color w:val="000000"/>
        </w:rPr>
        <w:t>р</w:t>
      </w:r>
      <w:r w:rsidRPr="00286541">
        <w:rPr>
          <w:color w:val="000000"/>
        </w:rPr>
        <w:t>жащие указанные документы, имеют следующие имена:</w:t>
      </w:r>
    </w:p>
    <w:p w:rsidR="00407226" w:rsidRPr="00286541" w:rsidRDefault="00407226">
      <w:pPr>
        <w:spacing w:after="120"/>
        <w:ind w:left="12360" w:hanging="12360"/>
        <w:jc w:val="both"/>
      </w:pPr>
      <w:r w:rsidRPr="00286541">
        <w:rPr>
          <w:lang w:val="en-US"/>
        </w:rPr>
        <w:t>OUT</w:t>
      </w:r>
      <w:r w:rsidRPr="00286541">
        <w:t>-700-</w:t>
      </w:r>
      <w:r w:rsidRPr="00286541">
        <w:rPr>
          <w:lang w:val="en-US"/>
        </w:rPr>
        <w:t>Y</w:t>
      </w:r>
      <w:r w:rsidRPr="00286541">
        <w:t>-</w:t>
      </w:r>
      <w:r w:rsidRPr="00286541">
        <w:rPr>
          <w:b/>
          <w:bCs/>
        </w:rPr>
        <w:t>2011</w:t>
      </w:r>
      <w:r w:rsidRPr="00286541">
        <w:t>-</w:t>
      </w:r>
      <w:r w:rsidRPr="00286541">
        <w:rPr>
          <w:lang w:val="en-US"/>
        </w:rPr>
        <w:t>ORG</w:t>
      </w:r>
      <w:r w:rsidRPr="00286541">
        <w:t>-</w:t>
      </w:r>
      <w:r w:rsidRPr="00286541">
        <w:rPr>
          <w:b/>
          <w:bCs/>
        </w:rPr>
        <w:t>072-013-000779</w:t>
      </w:r>
      <w:r w:rsidRPr="00286541">
        <w:t>-</w:t>
      </w:r>
      <w:r w:rsidRPr="00286541">
        <w:rPr>
          <w:lang w:val="en-US"/>
        </w:rPr>
        <w:t>DIS</w:t>
      </w:r>
      <w:r w:rsidRPr="00286541">
        <w:t>-</w:t>
      </w:r>
      <w:r w:rsidRPr="00286541">
        <w:rPr>
          <w:b/>
          <w:bCs/>
        </w:rPr>
        <w:t>000</w:t>
      </w:r>
      <w:r w:rsidRPr="00286541">
        <w:t>-</w:t>
      </w:r>
      <w:r w:rsidRPr="00286541">
        <w:rPr>
          <w:lang w:val="en-US"/>
        </w:rPr>
        <w:t>DCK</w:t>
      </w:r>
      <w:r w:rsidRPr="00286541">
        <w:t>-</w:t>
      </w:r>
      <w:r w:rsidRPr="00286541">
        <w:rPr>
          <w:b/>
          <w:bCs/>
        </w:rPr>
        <w:t>00814-000</w:t>
      </w:r>
      <w:r w:rsidRPr="00286541">
        <w:t>-</w:t>
      </w:r>
      <w:r w:rsidRPr="00286541">
        <w:rPr>
          <w:lang w:val="en-US"/>
        </w:rPr>
        <w:t>DOC</w:t>
      </w:r>
      <w:r w:rsidRPr="00286541">
        <w:t>-</w:t>
      </w:r>
      <w:r w:rsidRPr="00286541">
        <w:rPr>
          <w:b/>
          <w:lang w:val="en-US"/>
        </w:rPr>
        <w:t>OPVF</w:t>
      </w:r>
      <w:r w:rsidRPr="00286541">
        <w:t>-</w:t>
      </w:r>
      <w:r w:rsidRPr="00286541">
        <w:rPr>
          <w:lang w:val="en-US"/>
        </w:rPr>
        <w:t>FSB</w:t>
      </w:r>
      <w:r w:rsidRPr="00286541">
        <w:t>-</w:t>
      </w:r>
      <w:r w:rsidRPr="00286541">
        <w:rPr>
          <w:b/>
          <w:bCs/>
        </w:rPr>
        <w:t>2619</w:t>
      </w:r>
      <w:r w:rsidRPr="00286541">
        <w:t>-</w:t>
      </w:r>
      <w:r w:rsidR="001E63A2">
        <w:rPr>
          <w:lang w:val="en-US"/>
        </w:rPr>
        <w:t>OU</w:t>
      </w:r>
      <w:r w:rsidR="001E63A2" w:rsidRPr="001E63A2">
        <w:rPr>
          <w:color w:val="00FF00"/>
          <w:lang w:val="en-US"/>
        </w:rPr>
        <w:t>T</w:t>
      </w:r>
      <w:r w:rsidRPr="00286541">
        <w:rPr>
          <w:lang w:val="en-US"/>
        </w:rPr>
        <w:t>NMB</w:t>
      </w:r>
      <w:r w:rsidRPr="00286541">
        <w:t>-</w:t>
      </w:r>
      <w:r w:rsidRPr="00286541">
        <w:rPr>
          <w:b/>
          <w:bCs/>
        </w:rPr>
        <w:t>0000003085</w:t>
      </w:r>
      <w:r w:rsidRPr="00286541">
        <w:t>.</w:t>
      </w:r>
      <w:r w:rsidRPr="00286541">
        <w:rPr>
          <w:lang w:val="en-US"/>
        </w:rPr>
        <w:t>XML</w:t>
      </w:r>
      <w:r w:rsidRPr="00286541">
        <w:t xml:space="preserve"> – опись возвращаемых фа</w:t>
      </w:r>
      <w:r w:rsidRPr="00286541">
        <w:t>й</w:t>
      </w:r>
      <w:r w:rsidRPr="00286541">
        <w:t>лов</w:t>
      </w:r>
    </w:p>
    <w:p w:rsidR="00407226" w:rsidRPr="00286541" w:rsidRDefault="00407226">
      <w:pPr>
        <w:spacing w:after="120"/>
        <w:ind w:left="12360" w:hanging="12360"/>
        <w:jc w:val="both"/>
      </w:pPr>
      <w:r w:rsidRPr="00286541">
        <w:rPr>
          <w:lang w:val="en-US"/>
        </w:rPr>
        <w:t>OUT</w:t>
      </w:r>
      <w:r w:rsidRPr="00286541">
        <w:t>-700-</w:t>
      </w:r>
      <w:r w:rsidRPr="00286541">
        <w:rPr>
          <w:lang w:val="en-US"/>
        </w:rPr>
        <w:t>Y</w:t>
      </w:r>
      <w:r w:rsidRPr="00286541">
        <w:t>-</w:t>
      </w:r>
      <w:r w:rsidRPr="00286541">
        <w:rPr>
          <w:b/>
          <w:bCs/>
        </w:rPr>
        <w:t>2011</w:t>
      </w:r>
      <w:r w:rsidRPr="00286541">
        <w:t>-</w:t>
      </w:r>
      <w:r w:rsidRPr="00286541">
        <w:rPr>
          <w:lang w:val="en-US"/>
        </w:rPr>
        <w:t>ORG</w:t>
      </w:r>
      <w:r w:rsidRPr="00286541">
        <w:t>-</w:t>
      </w:r>
      <w:r w:rsidRPr="00286541">
        <w:rPr>
          <w:b/>
          <w:bCs/>
        </w:rPr>
        <w:t>072-013-000779</w:t>
      </w:r>
      <w:r w:rsidRPr="00286541">
        <w:t>-</w:t>
      </w:r>
      <w:r w:rsidRPr="00286541">
        <w:rPr>
          <w:lang w:val="en-US"/>
        </w:rPr>
        <w:t>DIS</w:t>
      </w:r>
      <w:r w:rsidRPr="00286541">
        <w:t>-</w:t>
      </w:r>
      <w:r w:rsidRPr="00286541">
        <w:rPr>
          <w:b/>
          <w:bCs/>
        </w:rPr>
        <w:t>000</w:t>
      </w:r>
      <w:r w:rsidRPr="00286541">
        <w:t>-</w:t>
      </w:r>
      <w:r w:rsidRPr="00286541">
        <w:rPr>
          <w:lang w:val="en-US"/>
        </w:rPr>
        <w:t>DCK</w:t>
      </w:r>
      <w:r w:rsidRPr="00286541">
        <w:t>-</w:t>
      </w:r>
      <w:r w:rsidRPr="00286541">
        <w:rPr>
          <w:b/>
          <w:bCs/>
        </w:rPr>
        <w:t>00814-001</w:t>
      </w:r>
      <w:r w:rsidRPr="00286541">
        <w:t>-</w:t>
      </w:r>
      <w:r w:rsidRPr="00286541">
        <w:rPr>
          <w:lang w:val="en-US"/>
        </w:rPr>
        <w:t>DOC</w:t>
      </w:r>
      <w:r w:rsidRPr="00286541">
        <w:t>-</w:t>
      </w:r>
      <w:r w:rsidRPr="00286541">
        <w:rPr>
          <w:b/>
          <w:lang w:val="en-US"/>
        </w:rPr>
        <w:t>SOST</w:t>
      </w:r>
      <w:r w:rsidRPr="00286541">
        <w:t>-</w:t>
      </w:r>
      <w:r w:rsidRPr="00286541">
        <w:rPr>
          <w:lang w:val="en-US"/>
        </w:rPr>
        <w:t>FSB</w:t>
      </w:r>
      <w:r w:rsidRPr="00286541">
        <w:t>-</w:t>
      </w:r>
      <w:r w:rsidRPr="00286541">
        <w:rPr>
          <w:b/>
          <w:bCs/>
        </w:rPr>
        <w:t>2619</w:t>
      </w:r>
      <w:r w:rsidRPr="00286541">
        <w:t>-</w:t>
      </w:r>
      <w:r w:rsidR="001E63A2">
        <w:rPr>
          <w:lang w:val="en-US"/>
        </w:rPr>
        <w:t>OU</w:t>
      </w:r>
      <w:r w:rsidR="001E63A2" w:rsidRPr="001E63A2">
        <w:rPr>
          <w:color w:val="00FF00"/>
          <w:lang w:val="en-US"/>
        </w:rPr>
        <w:t>T</w:t>
      </w:r>
      <w:r w:rsidRPr="00286541">
        <w:rPr>
          <w:lang w:val="en-US"/>
        </w:rPr>
        <w:t>NMB</w:t>
      </w:r>
      <w:r w:rsidRPr="00286541">
        <w:t>-</w:t>
      </w:r>
      <w:r w:rsidRPr="00286541">
        <w:rPr>
          <w:b/>
          <w:bCs/>
        </w:rPr>
        <w:t>0000003086</w:t>
      </w:r>
      <w:r w:rsidRPr="00286541">
        <w:t>.</w:t>
      </w:r>
      <w:r w:rsidRPr="00286541">
        <w:rPr>
          <w:lang w:val="en-US"/>
        </w:rPr>
        <w:t>XML</w:t>
      </w:r>
      <w:r w:rsidRPr="00286541">
        <w:t xml:space="preserve"> –   массив уведомлений</w:t>
      </w:r>
    </w:p>
    <w:p w:rsidR="00407226" w:rsidRPr="00286541" w:rsidRDefault="00407226">
      <w:pPr>
        <w:keepNext/>
        <w:keepLines/>
        <w:spacing w:after="120"/>
        <w:ind w:firstLine="540"/>
        <w:jc w:val="both"/>
      </w:pPr>
      <w:r w:rsidRPr="00286541">
        <w:br w:type="page"/>
      </w:r>
      <w:bookmarkEnd w:id="6"/>
    </w:p>
    <w:p w:rsidR="00407226" w:rsidRPr="00286541" w:rsidRDefault="00407226">
      <w:pPr>
        <w:pStyle w:val="1"/>
        <w:rPr>
          <w:color w:val="000000"/>
        </w:rPr>
      </w:pPr>
      <w:bookmarkStart w:id="11" w:name="_Toc353815020"/>
      <w:bookmarkStart w:id="12" w:name="_Toc134422361"/>
      <w:r w:rsidRPr="00286541">
        <w:rPr>
          <w:color w:val="000000"/>
        </w:rPr>
        <w:lastRenderedPageBreak/>
        <w:t>Формат файла ПФР</w:t>
      </w:r>
      <w:bookmarkEnd w:id="11"/>
    </w:p>
    <w:p w:rsidR="00407226" w:rsidRPr="00286541" w:rsidRDefault="00407226">
      <w:pPr>
        <w:pStyle w:val="a4"/>
        <w:keepNext/>
        <w:ind w:firstLine="600"/>
        <w:jc w:val="both"/>
      </w:pPr>
    </w:p>
    <w:p w:rsidR="00407226" w:rsidRPr="00286541" w:rsidRDefault="00407226">
      <w:pPr>
        <w:pStyle w:val="2"/>
        <w:rPr>
          <w:color w:val="000000"/>
        </w:rPr>
      </w:pPr>
      <w:bookmarkStart w:id="13" w:name="_Toc353815021"/>
      <w:r w:rsidRPr="00286541">
        <w:rPr>
          <w:color w:val="000000"/>
        </w:rPr>
        <w:t>Общая структура файла данных</w:t>
      </w:r>
      <w:bookmarkEnd w:id="12"/>
      <w:bookmarkEnd w:id="13"/>
    </w:p>
    <w:p w:rsidR="00407226" w:rsidRPr="00286541" w:rsidRDefault="00407226">
      <w:pPr>
        <w:pStyle w:val="30"/>
        <w:keepNext/>
        <w:ind w:right="737"/>
      </w:pPr>
      <w:bookmarkStart w:id="14" w:name="_Toc134422362"/>
    </w:p>
    <w:p w:rsidR="00407226" w:rsidRPr="00286541" w:rsidRDefault="00407226">
      <w:pPr>
        <w:pStyle w:val="3"/>
        <w:rPr>
          <w:color w:val="000000"/>
        </w:rPr>
      </w:pPr>
      <w:bookmarkStart w:id="15" w:name="_Toc353815022"/>
      <w:r w:rsidRPr="00286541">
        <w:rPr>
          <w:color w:val="000000"/>
        </w:rPr>
        <w:t>Общие положения</w:t>
      </w:r>
      <w:bookmarkEnd w:id="14"/>
      <w:bookmarkEnd w:id="15"/>
    </w:p>
    <w:p w:rsidR="00407226" w:rsidRPr="00286541" w:rsidRDefault="00407226">
      <w:pPr>
        <w:pStyle w:val="30"/>
        <w:keepNext/>
        <w:ind w:right="737"/>
      </w:pPr>
    </w:p>
    <w:p w:rsidR="00407226" w:rsidRPr="00286541" w:rsidRDefault="00407226">
      <w:pPr>
        <w:pStyle w:val="30"/>
        <w:keepNext/>
        <w:ind w:right="737"/>
      </w:pPr>
      <w:r w:rsidRPr="00286541">
        <w:t xml:space="preserve">В рамках данного расширения формата у объектов файла ПФР отсутствуют атрибуты </w:t>
      </w:r>
      <w:r w:rsidRPr="00286541">
        <w:rPr>
          <w:bCs/>
        </w:rPr>
        <w:t>Окружение</w:t>
      </w:r>
      <w:r w:rsidRPr="00286541">
        <w:t xml:space="preserve"> и Стадия. </w:t>
      </w:r>
    </w:p>
    <w:p w:rsidR="00407226" w:rsidRPr="00286541" w:rsidRDefault="00407226">
      <w:pPr>
        <w:pStyle w:val="30"/>
        <w:keepNext/>
        <w:ind w:right="737"/>
      </w:pPr>
      <w:r w:rsidRPr="00286541">
        <w:t>Объекты файла ПФР должны иметь атрибут:</w:t>
      </w:r>
    </w:p>
    <w:p w:rsidR="00407226" w:rsidRPr="00286541" w:rsidRDefault="00407226">
      <w:pPr>
        <w:pStyle w:val="30"/>
        <w:ind w:right="737" w:firstLine="601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5040"/>
        <w:gridCol w:w="5760"/>
      </w:tblGrid>
      <w:tr w:rsidR="00407226" w:rsidRPr="00286541">
        <w:tc>
          <w:tcPr>
            <w:tcW w:w="2340" w:type="dxa"/>
          </w:tcPr>
          <w:p w:rsidR="00407226" w:rsidRPr="00286541" w:rsidRDefault="00407226">
            <w:pPr>
              <w:pStyle w:val="ad"/>
              <w:keepNext/>
              <w:keepLines/>
              <w:tabs>
                <w:tab w:val="clear" w:pos="6237"/>
                <w:tab w:val="clear" w:pos="6804"/>
                <w:tab w:val="clear" w:pos="7371"/>
                <w:tab w:val="clear" w:pos="7938"/>
              </w:tabs>
              <w:spacing w:before="0"/>
              <w:rPr>
                <w:b/>
                <w:bCs/>
                <w:color w:val="000000"/>
                <w:szCs w:val="24"/>
              </w:rPr>
            </w:pPr>
            <w:r w:rsidRPr="00286541">
              <w:rPr>
                <w:b/>
                <w:bCs/>
                <w:color w:val="000000"/>
                <w:szCs w:val="24"/>
              </w:rPr>
              <w:t>Атрибут</w:t>
            </w:r>
          </w:p>
        </w:tc>
        <w:tc>
          <w:tcPr>
            <w:tcW w:w="5040" w:type="dxa"/>
          </w:tcPr>
          <w:p w:rsidR="00407226" w:rsidRPr="00286541" w:rsidRDefault="00407226">
            <w:pPr>
              <w:pStyle w:val="ad"/>
              <w:keepNext/>
              <w:keepLines/>
              <w:tabs>
                <w:tab w:val="clear" w:pos="6237"/>
                <w:tab w:val="clear" w:pos="6804"/>
                <w:tab w:val="clear" w:pos="7371"/>
                <w:tab w:val="clear" w:pos="7938"/>
              </w:tabs>
              <w:spacing w:before="0"/>
              <w:rPr>
                <w:b/>
                <w:bCs/>
                <w:color w:val="000000"/>
                <w:szCs w:val="24"/>
              </w:rPr>
            </w:pPr>
            <w:r w:rsidRPr="00286541">
              <w:rPr>
                <w:b/>
                <w:bCs/>
                <w:color w:val="000000"/>
                <w:szCs w:val="24"/>
              </w:rPr>
              <w:t>Допустимые значения</w:t>
            </w:r>
          </w:p>
        </w:tc>
        <w:tc>
          <w:tcPr>
            <w:tcW w:w="5760" w:type="dxa"/>
          </w:tcPr>
          <w:p w:rsidR="00407226" w:rsidRPr="00286541" w:rsidRDefault="00407226">
            <w:pPr>
              <w:pStyle w:val="ad"/>
              <w:keepNext/>
              <w:keepLines/>
              <w:tabs>
                <w:tab w:val="clear" w:pos="6237"/>
                <w:tab w:val="clear" w:pos="6804"/>
                <w:tab w:val="clear" w:pos="7371"/>
                <w:tab w:val="clear" w:pos="7938"/>
              </w:tabs>
              <w:spacing w:before="0"/>
              <w:rPr>
                <w:b/>
                <w:bCs/>
                <w:color w:val="000000"/>
                <w:szCs w:val="24"/>
              </w:rPr>
            </w:pPr>
            <w:r w:rsidRPr="00286541">
              <w:rPr>
                <w:b/>
                <w:bCs/>
                <w:color w:val="000000"/>
                <w:szCs w:val="24"/>
              </w:rPr>
              <w:t>Примечания</w:t>
            </w:r>
          </w:p>
        </w:tc>
      </w:tr>
      <w:tr w:rsidR="00407226" w:rsidRPr="00286541">
        <w:tc>
          <w:tcPr>
            <w:tcW w:w="2340" w:type="dxa"/>
          </w:tcPr>
          <w:p w:rsidR="00407226" w:rsidRPr="00286541" w:rsidRDefault="00407226">
            <w:pPr>
              <w:pStyle w:val="ad"/>
              <w:keepNext/>
              <w:keepLines/>
              <w:tabs>
                <w:tab w:val="clear" w:pos="6237"/>
                <w:tab w:val="clear" w:pos="6804"/>
                <w:tab w:val="clear" w:pos="7371"/>
                <w:tab w:val="clear" w:pos="7938"/>
              </w:tabs>
              <w:spacing w:before="0"/>
              <w:rPr>
                <w:bCs/>
                <w:color w:val="000000"/>
                <w:szCs w:val="24"/>
              </w:rPr>
            </w:pPr>
            <w:r w:rsidRPr="00286541">
              <w:rPr>
                <w:bCs/>
                <w:color w:val="000000"/>
                <w:szCs w:val="24"/>
              </w:rPr>
              <w:t>Доставочная орг</w:t>
            </w:r>
            <w:r w:rsidRPr="00286541">
              <w:rPr>
                <w:bCs/>
                <w:color w:val="000000"/>
                <w:szCs w:val="24"/>
              </w:rPr>
              <w:t>а</w:t>
            </w:r>
            <w:r w:rsidRPr="00286541">
              <w:rPr>
                <w:bCs/>
                <w:color w:val="000000"/>
                <w:szCs w:val="24"/>
              </w:rPr>
              <w:t>низация</w:t>
            </w:r>
          </w:p>
        </w:tc>
        <w:tc>
          <w:tcPr>
            <w:tcW w:w="5040" w:type="dxa"/>
          </w:tcPr>
          <w:p w:rsidR="00407226" w:rsidRPr="00286541" w:rsidRDefault="00407226">
            <w:pPr>
              <w:pStyle w:val="ad"/>
              <w:keepNext/>
              <w:keepLines/>
              <w:tabs>
                <w:tab w:val="clear" w:pos="6237"/>
                <w:tab w:val="clear" w:pos="6804"/>
                <w:tab w:val="clear" w:pos="7371"/>
                <w:tab w:val="clear" w:pos="7938"/>
              </w:tabs>
              <w:spacing w:before="0"/>
              <w:rPr>
                <w:bCs/>
                <w:color w:val="000000"/>
                <w:szCs w:val="24"/>
              </w:rPr>
            </w:pPr>
            <w:r w:rsidRPr="00286541">
              <w:rPr>
                <w:bCs/>
                <w:color w:val="000000"/>
                <w:szCs w:val="24"/>
              </w:rPr>
              <w:t>«ПОЧТА»</w:t>
            </w:r>
          </w:p>
          <w:p w:rsidR="00407226" w:rsidRPr="00286541" w:rsidRDefault="00407226">
            <w:pPr>
              <w:pStyle w:val="ad"/>
              <w:keepNext/>
              <w:keepLines/>
              <w:tabs>
                <w:tab w:val="clear" w:pos="6237"/>
                <w:tab w:val="clear" w:pos="6804"/>
                <w:tab w:val="clear" w:pos="7371"/>
                <w:tab w:val="clear" w:pos="7938"/>
              </w:tabs>
              <w:spacing w:before="0"/>
              <w:rPr>
                <w:bCs/>
                <w:color w:val="000000"/>
                <w:szCs w:val="24"/>
              </w:rPr>
            </w:pPr>
            <w:r w:rsidRPr="00286541">
              <w:rPr>
                <w:bCs/>
                <w:color w:val="000000"/>
                <w:szCs w:val="24"/>
              </w:rPr>
              <w:t>«БАНК»</w:t>
            </w:r>
          </w:p>
          <w:p w:rsidR="00407226" w:rsidRPr="00286541" w:rsidRDefault="00407226">
            <w:pPr>
              <w:pStyle w:val="ad"/>
              <w:keepNext/>
              <w:keepLines/>
              <w:tabs>
                <w:tab w:val="clear" w:pos="6237"/>
                <w:tab w:val="clear" w:pos="6804"/>
                <w:tab w:val="clear" w:pos="7371"/>
                <w:tab w:val="clear" w:pos="7938"/>
              </w:tabs>
              <w:spacing w:before="0"/>
              <w:rPr>
                <w:bCs/>
                <w:color w:val="000000"/>
                <w:szCs w:val="24"/>
              </w:rPr>
            </w:pPr>
            <w:r w:rsidRPr="00286541">
              <w:rPr>
                <w:bCs/>
                <w:color w:val="000000"/>
                <w:szCs w:val="24"/>
              </w:rPr>
              <w:t>«БАНК-ПОЧТА»</w:t>
            </w:r>
          </w:p>
          <w:p w:rsidR="00407226" w:rsidRPr="00286541" w:rsidRDefault="00407226">
            <w:pPr>
              <w:pStyle w:val="ad"/>
              <w:keepNext/>
              <w:keepLines/>
              <w:tabs>
                <w:tab w:val="clear" w:pos="6237"/>
                <w:tab w:val="clear" w:pos="6804"/>
                <w:tab w:val="clear" w:pos="7371"/>
                <w:tab w:val="clear" w:pos="7938"/>
              </w:tabs>
              <w:spacing w:before="0"/>
              <w:rPr>
                <w:bCs/>
                <w:color w:val="000000"/>
                <w:szCs w:val="24"/>
              </w:rPr>
            </w:pPr>
            <w:r w:rsidRPr="00286541">
              <w:rPr>
                <w:bCs/>
                <w:color w:val="000000"/>
                <w:szCs w:val="24"/>
              </w:rPr>
              <w:t>«ОРГАН_ПФР»</w:t>
            </w:r>
          </w:p>
          <w:p w:rsidR="00407226" w:rsidRPr="00286541" w:rsidRDefault="00407226">
            <w:pPr>
              <w:pStyle w:val="ad"/>
              <w:keepNext/>
              <w:keepLines/>
              <w:tabs>
                <w:tab w:val="clear" w:pos="6237"/>
                <w:tab w:val="clear" w:pos="6804"/>
                <w:tab w:val="clear" w:pos="7371"/>
                <w:tab w:val="clear" w:pos="7938"/>
              </w:tabs>
              <w:spacing w:before="0"/>
              <w:rPr>
                <w:bCs/>
                <w:color w:val="000000"/>
                <w:szCs w:val="24"/>
              </w:rPr>
            </w:pPr>
            <w:r w:rsidRPr="00286541">
              <w:rPr>
                <w:bCs/>
                <w:color w:val="000000"/>
                <w:szCs w:val="24"/>
              </w:rPr>
              <w:t>«ИНЫЕ»</w:t>
            </w:r>
          </w:p>
        </w:tc>
        <w:tc>
          <w:tcPr>
            <w:tcW w:w="5760" w:type="dxa"/>
          </w:tcPr>
          <w:p w:rsidR="00407226" w:rsidRPr="00286541" w:rsidRDefault="00407226">
            <w:pPr>
              <w:pStyle w:val="ad"/>
              <w:keepNext/>
              <w:keepLines/>
              <w:tabs>
                <w:tab w:val="clear" w:pos="6237"/>
                <w:tab w:val="clear" w:pos="6804"/>
                <w:tab w:val="clear" w:pos="7371"/>
                <w:tab w:val="clear" w:pos="7938"/>
              </w:tabs>
              <w:spacing w:before="0"/>
              <w:rPr>
                <w:bCs/>
                <w:color w:val="000000"/>
                <w:szCs w:val="24"/>
              </w:rPr>
            </w:pPr>
          </w:p>
        </w:tc>
      </w:tr>
    </w:tbl>
    <w:p w:rsidR="00407226" w:rsidRPr="00286541" w:rsidRDefault="00407226">
      <w:pPr>
        <w:keepLines/>
        <w:spacing w:after="120"/>
        <w:ind w:firstLine="539"/>
        <w:jc w:val="both"/>
        <w:rPr>
          <w:b/>
          <w:bCs/>
        </w:rPr>
      </w:pPr>
    </w:p>
    <w:p w:rsidR="00407226" w:rsidRPr="00286541" w:rsidRDefault="00407226">
      <w:pPr>
        <w:pStyle w:val="3"/>
        <w:rPr>
          <w:color w:val="000000"/>
        </w:rPr>
      </w:pPr>
      <w:bookmarkStart w:id="16" w:name="_Toc353815023"/>
      <w:bookmarkStart w:id="17" w:name="_Toc134422363"/>
      <w:r w:rsidRPr="00286541">
        <w:rPr>
          <w:color w:val="000000"/>
        </w:rPr>
        <w:t>Представление форм документов</w:t>
      </w:r>
      <w:bookmarkEnd w:id="16"/>
      <w:r w:rsidRPr="00286541">
        <w:rPr>
          <w:color w:val="000000"/>
        </w:rPr>
        <w:t xml:space="preserve"> </w:t>
      </w:r>
      <w:bookmarkEnd w:id="17"/>
    </w:p>
    <w:p w:rsidR="00407226" w:rsidRPr="00286541" w:rsidRDefault="00407226">
      <w:pPr>
        <w:keepNext/>
        <w:keepLines/>
        <w:spacing w:after="120"/>
        <w:ind w:firstLine="540"/>
        <w:jc w:val="both"/>
      </w:pPr>
    </w:p>
    <w:p w:rsidR="00407226" w:rsidRPr="00286541" w:rsidRDefault="00407226">
      <w:pPr>
        <w:keepNext/>
        <w:keepLines/>
        <w:spacing w:after="120"/>
        <w:ind w:firstLine="540"/>
        <w:jc w:val="both"/>
        <w:rPr>
          <w:bCs/>
        </w:rPr>
      </w:pPr>
      <w:r w:rsidRPr="00286541">
        <w:t xml:space="preserve">Любой документ </w:t>
      </w:r>
      <w:r w:rsidRPr="00286541">
        <w:rPr>
          <w:bCs/>
        </w:rPr>
        <w:t>представлен отдельным блоком. Соответствие форм документов их представлению в файле ПФР приведено в Таблице 1. Описание блоков входящих и исходящих документов приведено в разделе Блоки входящих и исходящих документов.</w:t>
      </w:r>
    </w:p>
    <w:p w:rsidR="00407226" w:rsidRPr="00286541" w:rsidRDefault="00407226">
      <w:pPr>
        <w:keepLines/>
        <w:spacing w:after="120"/>
        <w:ind w:firstLine="539"/>
        <w:rPr>
          <w:bCs/>
        </w:rPr>
      </w:pPr>
    </w:p>
    <w:p w:rsidR="00407226" w:rsidRPr="00286541" w:rsidRDefault="00407226">
      <w:pPr>
        <w:keepNext/>
        <w:jc w:val="right"/>
        <w:rPr>
          <w:b/>
          <w:bCs/>
        </w:rPr>
      </w:pPr>
    </w:p>
    <w:p w:rsidR="00407226" w:rsidRPr="00286541" w:rsidRDefault="00407226">
      <w:pPr>
        <w:keepNext/>
        <w:jc w:val="right"/>
        <w:rPr>
          <w:b/>
          <w:bCs/>
        </w:rPr>
      </w:pPr>
      <w:r w:rsidRPr="00286541">
        <w:rPr>
          <w:b/>
          <w:bCs/>
        </w:rPr>
        <w:t xml:space="preserve">Таблица 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4080"/>
        <w:gridCol w:w="960"/>
        <w:gridCol w:w="2280"/>
        <w:gridCol w:w="960"/>
        <w:gridCol w:w="5880"/>
      </w:tblGrid>
      <w:tr w:rsidR="00407226" w:rsidRPr="00286541">
        <w:trPr>
          <w:cantSplit/>
          <w:tblHeader/>
        </w:trPr>
        <w:tc>
          <w:tcPr>
            <w:tcW w:w="1188" w:type="dxa"/>
            <w:tcBorders>
              <w:bottom w:val="single" w:sz="4" w:space="0" w:color="auto"/>
            </w:tcBorders>
          </w:tcPr>
          <w:p w:rsidR="00407226" w:rsidRPr="00286541" w:rsidRDefault="00407226">
            <w:pPr>
              <w:keepNext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080" w:type="dxa"/>
          </w:tcPr>
          <w:p w:rsidR="00407226" w:rsidRPr="00286541" w:rsidRDefault="00407226">
            <w:pPr>
              <w:keepNext/>
              <w:jc w:val="center"/>
              <w:rPr>
                <w:b/>
                <w:bCs/>
                <w:sz w:val="20"/>
              </w:rPr>
            </w:pPr>
            <w:r w:rsidRPr="00286541">
              <w:rPr>
                <w:b/>
                <w:bCs/>
                <w:sz w:val="20"/>
              </w:rPr>
              <w:t>Наименование формы документа</w:t>
            </w:r>
          </w:p>
        </w:tc>
        <w:tc>
          <w:tcPr>
            <w:tcW w:w="960" w:type="dxa"/>
          </w:tcPr>
          <w:p w:rsidR="00407226" w:rsidRPr="00286541" w:rsidRDefault="00407226">
            <w:pPr>
              <w:keepNext/>
              <w:jc w:val="center"/>
              <w:rPr>
                <w:b/>
                <w:bCs/>
                <w:sz w:val="20"/>
              </w:rPr>
            </w:pPr>
            <w:r w:rsidRPr="00286541">
              <w:rPr>
                <w:b/>
                <w:bCs/>
                <w:sz w:val="20"/>
              </w:rPr>
              <w:t>№</w:t>
            </w:r>
          </w:p>
          <w:p w:rsidR="00407226" w:rsidRPr="00286541" w:rsidRDefault="00407226">
            <w:pPr>
              <w:keepNext/>
              <w:jc w:val="center"/>
              <w:rPr>
                <w:b/>
                <w:bCs/>
                <w:sz w:val="20"/>
              </w:rPr>
            </w:pPr>
            <w:r w:rsidRPr="00286541">
              <w:rPr>
                <w:b/>
                <w:bCs/>
                <w:sz w:val="20"/>
              </w:rPr>
              <w:t>Прил</w:t>
            </w:r>
            <w:r w:rsidRPr="00286541">
              <w:rPr>
                <w:b/>
                <w:bCs/>
                <w:sz w:val="20"/>
              </w:rPr>
              <w:t>о</w:t>
            </w:r>
            <w:r w:rsidRPr="00286541">
              <w:rPr>
                <w:b/>
                <w:bCs/>
                <w:sz w:val="20"/>
              </w:rPr>
              <w:t>жения</w:t>
            </w:r>
          </w:p>
        </w:tc>
        <w:tc>
          <w:tcPr>
            <w:tcW w:w="2280" w:type="dxa"/>
          </w:tcPr>
          <w:p w:rsidR="00407226" w:rsidRPr="00286541" w:rsidRDefault="00407226">
            <w:pPr>
              <w:keepNext/>
              <w:jc w:val="center"/>
              <w:rPr>
                <w:b/>
                <w:bCs/>
                <w:sz w:val="20"/>
              </w:rPr>
            </w:pPr>
            <w:r w:rsidRPr="00286541">
              <w:rPr>
                <w:b/>
                <w:bCs/>
                <w:sz w:val="20"/>
              </w:rPr>
              <w:t>Наименование блока</w:t>
            </w:r>
          </w:p>
        </w:tc>
        <w:tc>
          <w:tcPr>
            <w:tcW w:w="960" w:type="dxa"/>
          </w:tcPr>
          <w:p w:rsidR="00407226" w:rsidRPr="00286541" w:rsidRDefault="00407226">
            <w:pPr>
              <w:keepNext/>
              <w:jc w:val="center"/>
              <w:rPr>
                <w:b/>
                <w:bCs/>
                <w:sz w:val="20"/>
              </w:rPr>
            </w:pPr>
            <w:r w:rsidRPr="00286541">
              <w:rPr>
                <w:b/>
                <w:bCs/>
                <w:sz w:val="20"/>
              </w:rPr>
              <w:t>Код док</w:t>
            </w:r>
            <w:r w:rsidRPr="00286541">
              <w:rPr>
                <w:b/>
                <w:bCs/>
                <w:sz w:val="20"/>
              </w:rPr>
              <w:t>у</w:t>
            </w:r>
            <w:r w:rsidRPr="00286541">
              <w:rPr>
                <w:b/>
                <w:bCs/>
                <w:sz w:val="20"/>
              </w:rPr>
              <w:t>мента</w:t>
            </w:r>
          </w:p>
        </w:tc>
        <w:tc>
          <w:tcPr>
            <w:tcW w:w="5880" w:type="dxa"/>
          </w:tcPr>
          <w:p w:rsidR="00407226" w:rsidRPr="00286541" w:rsidRDefault="00407226">
            <w:pPr>
              <w:keepNext/>
              <w:jc w:val="center"/>
              <w:rPr>
                <w:b/>
                <w:bCs/>
                <w:sz w:val="20"/>
              </w:rPr>
            </w:pPr>
            <w:r w:rsidRPr="00286541">
              <w:rPr>
                <w:b/>
                <w:bCs/>
                <w:sz w:val="20"/>
              </w:rPr>
              <w:t>Тип документа / Тег документа</w:t>
            </w:r>
          </w:p>
        </w:tc>
      </w:tr>
      <w:tr w:rsidR="00407226" w:rsidRPr="00286541">
        <w:trPr>
          <w:cantSplit/>
        </w:trPr>
        <w:tc>
          <w:tcPr>
            <w:tcW w:w="1188" w:type="dxa"/>
            <w:tcBorders>
              <w:top w:val="single" w:sz="4" w:space="0" w:color="auto"/>
              <w:bottom w:val="nil"/>
            </w:tcBorders>
          </w:tcPr>
          <w:p w:rsidR="00407226" w:rsidRPr="00286541" w:rsidRDefault="00407226">
            <w:pPr>
              <w:keepNext/>
              <w:jc w:val="both"/>
              <w:rPr>
                <w:b/>
                <w:bCs/>
                <w:sz w:val="20"/>
              </w:rPr>
            </w:pPr>
            <w:r w:rsidRPr="00286541">
              <w:rPr>
                <w:b/>
                <w:bCs/>
                <w:sz w:val="20"/>
              </w:rPr>
              <w:t>Тип вх</w:t>
            </w:r>
            <w:r w:rsidRPr="00286541">
              <w:rPr>
                <w:b/>
                <w:bCs/>
                <w:sz w:val="20"/>
              </w:rPr>
              <w:t>о</w:t>
            </w:r>
            <w:r w:rsidRPr="00286541">
              <w:rPr>
                <w:b/>
                <w:bCs/>
                <w:sz w:val="20"/>
              </w:rPr>
              <w:t xml:space="preserve">дящего </w:t>
            </w:r>
          </w:p>
        </w:tc>
        <w:tc>
          <w:tcPr>
            <w:tcW w:w="4080" w:type="dxa"/>
          </w:tcPr>
          <w:p w:rsidR="00407226" w:rsidRPr="00286541" w:rsidRDefault="00407226">
            <w:pPr>
              <w:keepNext/>
              <w:jc w:val="both"/>
              <w:rPr>
                <w:sz w:val="20"/>
              </w:rPr>
            </w:pPr>
            <w:r w:rsidRPr="00286541">
              <w:rPr>
                <w:sz w:val="20"/>
              </w:rPr>
              <w:t>Поручение на доставку пенсий и других с</w:t>
            </w:r>
            <w:r w:rsidRPr="00286541">
              <w:rPr>
                <w:sz w:val="20"/>
              </w:rPr>
              <w:t>о</w:t>
            </w:r>
            <w:r w:rsidRPr="00286541">
              <w:rPr>
                <w:sz w:val="20"/>
              </w:rPr>
              <w:t>циальных выплат</w:t>
            </w:r>
          </w:p>
        </w:tc>
        <w:tc>
          <w:tcPr>
            <w:tcW w:w="960" w:type="dxa"/>
          </w:tcPr>
          <w:p w:rsidR="00407226" w:rsidRPr="00286541" w:rsidRDefault="00407226">
            <w:pPr>
              <w:keepNext/>
              <w:jc w:val="center"/>
              <w:rPr>
                <w:sz w:val="20"/>
              </w:rPr>
            </w:pPr>
            <w:r w:rsidRPr="00286541">
              <w:rPr>
                <w:sz w:val="20"/>
              </w:rPr>
              <w:t>1</w:t>
            </w:r>
            <w:r w:rsidRPr="00286541">
              <w:rPr>
                <w:rStyle w:val="af2"/>
                <w:sz w:val="20"/>
              </w:rPr>
              <w:footnoteReference w:id="1"/>
            </w:r>
            <w:r w:rsidRPr="00286541">
              <w:rPr>
                <w:sz w:val="20"/>
              </w:rPr>
              <w:t>*</w:t>
            </w:r>
          </w:p>
        </w:tc>
        <w:tc>
          <w:tcPr>
            <w:tcW w:w="2280" w:type="dxa"/>
          </w:tcPr>
          <w:p w:rsidR="00407226" w:rsidRPr="00286541" w:rsidRDefault="00407226">
            <w:pPr>
              <w:keepNext/>
              <w:jc w:val="both"/>
              <w:rPr>
                <w:sz w:val="20"/>
              </w:rPr>
            </w:pPr>
            <w:r w:rsidRPr="00286541">
              <w:rPr>
                <w:sz w:val="20"/>
              </w:rPr>
              <w:t>Поручение на доставку пенсий</w:t>
            </w:r>
          </w:p>
        </w:tc>
        <w:tc>
          <w:tcPr>
            <w:tcW w:w="960" w:type="dxa"/>
          </w:tcPr>
          <w:p w:rsidR="00407226" w:rsidRPr="00286541" w:rsidRDefault="00407226">
            <w:pPr>
              <w:keepNext/>
              <w:jc w:val="center"/>
              <w:rPr>
                <w:sz w:val="20"/>
              </w:rPr>
            </w:pPr>
            <w:r w:rsidRPr="00286541">
              <w:rPr>
                <w:sz w:val="20"/>
                <w:lang w:val="en-US"/>
              </w:rPr>
              <w:t>DOST</w:t>
            </w:r>
          </w:p>
        </w:tc>
        <w:tc>
          <w:tcPr>
            <w:tcW w:w="5880" w:type="dxa"/>
          </w:tcPr>
          <w:p w:rsidR="00407226" w:rsidRPr="00286541" w:rsidRDefault="00407226">
            <w:pPr>
              <w:keepNext/>
              <w:rPr>
                <w:sz w:val="20"/>
              </w:rPr>
            </w:pPr>
            <w:r w:rsidRPr="00286541">
              <w:rPr>
                <w:sz w:val="20"/>
              </w:rPr>
              <w:t>«ПОРУЧЕНИЕ_НА_ДОСТАВКУ_ПЕНСИЙ»</w:t>
            </w:r>
          </w:p>
        </w:tc>
      </w:tr>
      <w:tr w:rsidR="00407226" w:rsidRPr="00286541"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="00407226" w:rsidRPr="00286541" w:rsidRDefault="00B03271">
            <w:pPr>
              <w:keepNext/>
              <w:jc w:val="both"/>
              <w:rPr>
                <w:b/>
                <w:bCs/>
                <w:sz w:val="20"/>
              </w:rPr>
            </w:pPr>
            <w:r w:rsidRPr="00286541">
              <w:rPr>
                <w:b/>
                <w:bCs/>
                <w:sz w:val="20"/>
              </w:rPr>
              <w:t>Д</w:t>
            </w:r>
            <w:r w:rsidR="00407226" w:rsidRPr="00286541">
              <w:rPr>
                <w:b/>
                <w:bCs/>
                <w:sz w:val="20"/>
              </w:rPr>
              <w:t>окуме</w:t>
            </w:r>
            <w:r w:rsidR="00407226" w:rsidRPr="00286541">
              <w:rPr>
                <w:b/>
                <w:bCs/>
                <w:sz w:val="20"/>
              </w:rPr>
              <w:t>н</w:t>
            </w:r>
            <w:r w:rsidR="00407226" w:rsidRPr="00286541">
              <w:rPr>
                <w:b/>
                <w:bCs/>
                <w:sz w:val="20"/>
              </w:rPr>
              <w:t>та</w:t>
            </w:r>
          </w:p>
        </w:tc>
        <w:tc>
          <w:tcPr>
            <w:tcW w:w="4080" w:type="dxa"/>
          </w:tcPr>
          <w:p w:rsidR="00407226" w:rsidRPr="00286541" w:rsidRDefault="00407226">
            <w:pPr>
              <w:keepNext/>
              <w:jc w:val="both"/>
              <w:rPr>
                <w:sz w:val="20"/>
              </w:rPr>
            </w:pPr>
            <w:r w:rsidRPr="00286541">
              <w:rPr>
                <w:sz w:val="20"/>
              </w:rPr>
              <w:t>Поручение на доставку социального пособия на погребение</w:t>
            </w:r>
          </w:p>
        </w:tc>
        <w:tc>
          <w:tcPr>
            <w:tcW w:w="960" w:type="dxa"/>
          </w:tcPr>
          <w:p w:rsidR="00407226" w:rsidRPr="00286541" w:rsidRDefault="00407226">
            <w:pPr>
              <w:keepNext/>
              <w:jc w:val="center"/>
              <w:rPr>
                <w:sz w:val="20"/>
              </w:rPr>
            </w:pPr>
            <w:r w:rsidRPr="00286541">
              <w:rPr>
                <w:sz w:val="20"/>
              </w:rPr>
              <w:t>6, 10</w:t>
            </w:r>
          </w:p>
        </w:tc>
        <w:tc>
          <w:tcPr>
            <w:tcW w:w="2280" w:type="dxa"/>
          </w:tcPr>
          <w:p w:rsidR="00407226" w:rsidRPr="00286541" w:rsidRDefault="00407226">
            <w:pPr>
              <w:keepNext/>
              <w:jc w:val="both"/>
              <w:rPr>
                <w:sz w:val="20"/>
              </w:rPr>
            </w:pPr>
            <w:r w:rsidRPr="00286541">
              <w:rPr>
                <w:sz w:val="20"/>
              </w:rPr>
              <w:t>Поручение на доставку пособия на погребение</w:t>
            </w:r>
          </w:p>
        </w:tc>
        <w:tc>
          <w:tcPr>
            <w:tcW w:w="960" w:type="dxa"/>
          </w:tcPr>
          <w:p w:rsidR="00407226" w:rsidRPr="00286541" w:rsidRDefault="00407226">
            <w:pPr>
              <w:keepNext/>
              <w:jc w:val="center"/>
              <w:rPr>
                <w:sz w:val="20"/>
              </w:rPr>
            </w:pPr>
            <w:r w:rsidRPr="00286541">
              <w:rPr>
                <w:sz w:val="20"/>
                <w:lang w:val="en-US"/>
              </w:rPr>
              <w:t>POGR</w:t>
            </w:r>
          </w:p>
        </w:tc>
        <w:tc>
          <w:tcPr>
            <w:tcW w:w="5880" w:type="dxa"/>
          </w:tcPr>
          <w:p w:rsidR="00407226" w:rsidRPr="00286541" w:rsidRDefault="00407226">
            <w:pPr>
              <w:keepNext/>
              <w:rPr>
                <w:sz w:val="20"/>
              </w:rPr>
            </w:pPr>
            <w:r w:rsidRPr="00286541">
              <w:rPr>
                <w:sz w:val="20"/>
              </w:rPr>
              <w:t>«ПОРУЧЕНИЕ_НА_ДОСТАВКУ_ПОСОБИЯ_НА_ПОГРЕБЕНИЕ»</w:t>
            </w:r>
          </w:p>
        </w:tc>
      </w:tr>
      <w:tr w:rsidR="00407226" w:rsidRPr="00286541"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="00407226" w:rsidRPr="00286541" w:rsidRDefault="00407226">
            <w:pPr>
              <w:keepNext/>
              <w:jc w:val="both"/>
              <w:rPr>
                <w:b/>
                <w:bCs/>
                <w:sz w:val="20"/>
              </w:rPr>
            </w:pPr>
          </w:p>
        </w:tc>
        <w:tc>
          <w:tcPr>
            <w:tcW w:w="4080" w:type="dxa"/>
          </w:tcPr>
          <w:p w:rsidR="00407226" w:rsidRPr="00286541" w:rsidRDefault="00407226">
            <w:pPr>
              <w:keepNext/>
              <w:jc w:val="both"/>
              <w:rPr>
                <w:sz w:val="20"/>
              </w:rPr>
            </w:pPr>
            <w:r w:rsidRPr="00286541">
              <w:rPr>
                <w:sz w:val="20"/>
              </w:rPr>
              <w:t>Поручение на доставку пенсионных  плат</w:t>
            </w:r>
            <w:r w:rsidRPr="00286541">
              <w:rPr>
                <w:sz w:val="20"/>
              </w:rPr>
              <w:t>е</w:t>
            </w:r>
            <w:r w:rsidRPr="00286541">
              <w:rPr>
                <w:sz w:val="20"/>
              </w:rPr>
              <w:t>жей</w:t>
            </w:r>
          </w:p>
        </w:tc>
        <w:tc>
          <w:tcPr>
            <w:tcW w:w="960" w:type="dxa"/>
          </w:tcPr>
          <w:p w:rsidR="00407226" w:rsidRPr="00286541" w:rsidRDefault="00407226">
            <w:pPr>
              <w:keepNext/>
              <w:jc w:val="center"/>
              <w:rPr>
                <w:sz w:val="20"/>
              </w:rPr>
            </w:pPr>
            <w:r w:rsidRPr="00286541">
              <w:rPr>
                <w:sz w:val="20"/>
              </w:rPr>
              <w:t>2</w:t>
            </w:r>
          </w:p>
        </w:tc>
        <w:tc>
          <w:tcPr>
            <w:tcW w:w="2280" w:type="dxa"/>
          </w:tcPr>
          <w:p w:rsidR="00407226" w:rsidRPr="00286541" w:rsidRDefault="00407226">
            <w:pPr>
              <w:keepNext/>
              <w:jc w:val="both"/>
              <w:rPr>
                <w:sz w:val="20"/>
              </w:rPr>
            </w:pPr>
            <w:r w:rsidRPr="00286541">
              <w:rPr>
                <w:sz w:val="20"/>
              </w:rPr>
              <w:t>Поручение на доставку пенсионных платежей</w:t>
            </w:r>
          </w:p>
        </w:tc>
        <w:tc>
          <w:tcPr>
            <w:tcW w:w="960" w:type="dxa"/>
          </w:tcPr>
          <w:p w:rsidR="00407226" w:rsidRPr="00286541" w:rsidRDefault="00407226">
            <w:pPr>
              <w:keepNext/>
              <w:jc w:val="center"/>
              <w:rPr>
                <w:sz w:val="20"/>
              </w:rPr>
            </w:pPr>
            <w:r w:rsidRPr="00286541">
              <w:rPr>
                <w:sz w:val="20"/>
                <w:lang w:val="en-US"/>
              </w:rPr>
              <w:t>PLAT</w:t>
            </w:r>
          </w:p>
        </w:tc>
        <w:tc>
          <w:tcPr>
            <w:tcW w:w="5880" w:type="dxa"/>
          </w:tcPr>
          <w:p w:rsidR="00407226" w:rsidRPr="00286541" w:rsidRDefault="00407226">
            <w:pPr>
              <w:keepNext/>
              <w:rPr>
                <w:sz w:val="20"/>
              </w:rPr>
            </w:pPr>
            <w:r w:rsidRPr="00286541">
              <w:rPr>
                <w:sz w:val="20"/>
              </w:rPr>
              <w:t>«ПОРУЧЕНИЕ_НА_ДОСТАВКУ_ПЕНСИОННЫХ_ПЛАТЕЖЕЙ»</w:t>
            </w:r>
          </w:p>
        </w:tc>
      </w:tr>
      <w:tr w:rsidR="00407226" w:rsidRPr="00286541"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="00407226" w:rsidRPr="00286541" w:rsidRDefault="00407226">
            <w:pPr>
              <w:keepNext/>
              <w:jc w:val="both"/>
              <w:rPr>
                <w:b/>
                <w:bCs/>
                <w:sz w:val="20"/>
              </w:rPr>
            </w:pPr>
          </w:p>
        </w:tc>
        <w:tc>
          <w:tcPr>
            <w:tcW w:w="4080" w:type="dxa"/>
          </w:tcPr>
          <w:p w:rsidR="00407226" w:rsidRPr="00286541" w:rsidRDefault="00407226">
            <w:pPr>
              <w:keepNext/>
              <w:jc w:val="both"/>
              <w:rPr>
                <w:sz w:val="20"/>
              </w:rPr>
            </w:pPr>
            <w:r w:rsidRPr="00286541">
              <w:rPr>
                <w:sz w:val="20"/>
              </w:rPr>
              <w:t>Сопроводительная опись поручений</w:t>
            </w:r>
          </w:p>
        </w:tc>
        <w:tc>
          <w:tcPr>
            <w:tcW w:w="960" w:type="dxa"/>
          </w:tcPr>
          <w:p w:rsidR="00407226" w:rsidRPr="00286541" w:rsidRDefault="00407226">
            <w:pPr>
              <w:keepNext/>
              <w:jc w:val="center"/>
              <w:rPr>
                <w:sz w:val="20"/>
              </w:rPr>
            </w:pPr>
            <w:r w:rsidRPr="00286541">
              <w:rPr>
                <w:sz w:val="20"/>
              </w:rPr>
              <w:t>4, 7</w:t>
            </w:r>
          </w:p>
        </w:tc>
        <w:tc>
          <w:tcPr>
            <w:tcW w:w="2280" w:type="dxa"/>
          </w:tcPr>
          <w:p w:rsidR="00407226" w:rsidRPr="00286541" w:rsidRDefault="00407226">
            <w:pPr>
              <w:keepNext/>
              <w:jc w:val="both"/>
              <w:rPr>
                <w:sz w:val="20"/>
              </w:rPr>
            </w:pPr>
            <w:r w:rsidRPr="00286541">
              <w:rPr>
                <w:sz w:val="20"/>
              </w:rPr>
              <w:t>Сопроводительная опись поручений</w:t>
            </w:r>
          </w:p>
        </w:tc>
        <w:tc>
          <w:tcPr>
            <w:tcW w:w="960" w:type="dxa"/>
          </w:tcPr>
          <w:p w:rsidR="00407226" w:rsidRPr="00286541" w:rsidRDefault="00407226">
            <w:pPr>
              <w:keepNext/>
              <w:jc w:val="center"/>
              <w:rPr>
                <w:sz w:val="20"/>
              </w:rPr>
            </w:pPr>
            <w:r w:rsidRPr="00286541">
              <w:rPr>
                <w:sz w:val="20"/>
                <w:lang w:val="en-US"/>
              </w:rPr>
              <w:t>OPIS</w:t>
            </w:r>
          </w:p>
        </w:tc>
        <w:tc>
          <w:tcPr>
            <w:tcW w:w="5880" w:type="dxa"/>
          </w:tcPr>
          <w:p w:rsidR="00407226" w:rsidRPr="00286541" w:rsidRDefault="00407226">
            <w:pPr>
              <w:keepNext/>
              <w:rPr>
                <w:sz w:val="20"/>
              </w:rPr>
            </w:pPr>
            <w:r w:rsidRPr="00286541">
              <w:rPr>
                <w:sz w:val="20"/>
              </w:rPr>
              <w:t>«СОПРОВОДИТЕЛЬНАЯ_ОПИСЬ_ПОРУЧЕНИЙ»</w:t>
            </w:r>
          </w:p>
        </w:tc>
      </w:tr>
      <w:tr w:rsidR="00407226" w:rsidRPr="00286541"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="00407226" w:rsidRPr="00286541" w:rsidRDefault="00407226">
            <w:pPr>
              <w:jc w:val="both"/>
              <w:rPr>
                <w:sz w:val="20"/>
              </w:rPr>
            </w:pPr>
          </w:p>
        </w:tc>
        <w:tc>
          <w:tcPr>
            <w:tcW w:w="4080" w:type="dxa"/>
          </w:tcPr>
          <w:p w:rsidR="00407226" w:rsidRPr="00286541" w:rsidRDefault="00407226">
            <w:pPr>
              <w:keepNext/>
              <w:jc w:val="both"/>
              <w:rPr>
                <w:sz w:val="20"/>
              </w:rPr>
            </w:pPr>
            <w:r w:rsidRPr="00286541">
              <w:rPr>
                <w:sz w:val="20"/>
              </w:rPr>
              <w:t>Подтверждение о прочтении массива пор</w:t>
            </w:r>
            <w:r w:rsidRPr="00286541">
              <w:rPr>
                <w:sz w:val="20"/>
              </w:rPr>
              <w:t>у</w:t>
            </w:r>
            <w:r w:rsidRPr="00286541">
              <w:rPr>
                <w:sz w:val="20"/>
              </w:rPr>
              <w:t>чений и отчетных документов о доставке пенсий</w:t>
            </w:r>
          </w:p>
        </w:tc>
        <w:tc>
          <w:tcPr>
            <w:tcW w:w="960" w:type="dxa"/>
          </w:tcPr>
          <w:p w:rsidR="00407226" w:rsidRPr="00286541" w:rsidRDefault="00407226">
            <w:pPr>
              <w:keepNext/>
              <w:jc w:val="center"/>
              <w:rPr>
                <w:sz w:val="20"/>
              </w:rPr>
            </w:pPr>
            <w:r w:rsidRPr="00286541">
              <w:rPr>
                <w:sz w:val="20"/>
              </w:rPr>
              <w:t>24</w:t>
            </w:r>
          </w:p>
        </w:tc>
        <w:tc>
          <w:tcPr>
            <w:tcW w:w="2280" w:type="dxa"/>
          </w:tcPr>
          <w:p w:rsidR="00407226" w:rsidRPr="00286541" w:rsidRDefault="00407226">
            <w:pPr>
              <w:keepNext/>
              <w:jc w:val="both"/>
              <w:rPr>
                <w:sz w:val="20"/>
              </w:rPr>
            </w:pPr>
            <w:r w:rsidRPr="00286541">
              <w:rPr>
                <w:sz w:val="20"/>
              </w:rPr>
              <w:t>Подтверждение о пр</w:t>
            </w:r>
            <w:r w:rsidRPr="00286541">
              <w:rPr>
                <w:sz w:val="20"/>
              </w:rPr>
              <w:t>о</w:t>
            </w:r>
            <w:r w:rsidRPr="00286541">
              <w:rPr>
                <w:sz w:val="20"/>
              </w:rPr>
              <w:t>чтении заполненного массива поручений и отчетов</w:t>
            </w:r>
          </w:p>
        </w:tc>
        <w:tc>
          <w:tcPr>
            <w:tcW w:w="960" w:type="dxa"/>
          </w:tcPr>
          <w:p w:rsidR="00407226" w:rsidRPr="00286541" w:rsidRDefault="00407226">
            <w:pPr>
              <w:keepNext/>
              <w:jc w:val="center"/>
              <w:rPr>
                <w:sz w:val="20"/>
              </w:rPr>
            </w:pPr>
            <w:r w:rsidRPr="00286541">
              <w:rPr>
                <w:sz w:val="20"/>
                <w:lang w:val="en-US"/>
              </w:rPr>
              <w:t>PODZ</w:t>
            </w:r>
          </w:p>
        </w:tc>
        <w:tc>
          <w:tcPr>
            <w:tcW w:w="5880" w:type="dxa"/>
          </w:tcPr>
          <w:p w:rsidR="00407226" w:rsidRPr="00286541" w:rsidRDefault="00407226">
            <w:pPr>
              <w:keepNext/>
              <w:rPr>
                <w:sz w:val="20"/>
              </w:rPr>
            </w:pPr>
            <w:r w:rsidRPr="00286541">
              <w:rPr>
                <w:sz w:val="20"/>
              </w:rPr>
              <w:t>«ПОДТВЕРЖДЕНИЕ_О_ПРОЧТЕНИИ_ЗАПОЛНЕННОГО_МАССИВА_ПОРУЧЕНИЙ_И_ОТЧЕТОВ»</w:t>
            </w:r>
          </w:p>
        </w:tc>
      </w:tr>
      <w:tr w:rsidR="00407226" w:rsidRPr="00286541"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="00407226" w:rsidRPr="00286541" w:rsidRDefault="00407226">
            <w:pPr>
              <w:keepNext/>
              <w:jc w:val="both"/>
              <w:rPr>
                <w:sz w:val="20"/>
              </w:rPr>
            </w:pPr>
          </w:p>
        </w:tc>
        <w:tc>
          <w:tcPr>
            <w:tcW w:w="4080" w:type="dxa"/>
          </w:tcPr>
          <w:p w:rsidR="00407226" w:rsidRPr="00286541" w:rsidRDefault="00407226">
            <w:pPr>
              <w:keepNext/>
              <w:jc w:val="both"/>
              <w:rPr>
                <w:sz w:val="20"/>
              </w:rPr>
            </w:pPr>
            <w:r w:rsidRPr="00286541">
              <w:rPr>
                <w:sz w:val="20"/>
              </w:rPr>
              <w:t xml:space="preserve">Разрешение на выпуск дубликата поручения </w:t>
            </w:r>
          </w:p>
        </w:tc>
        <w:tc>
          <w:tcPr>
            <w:tcW w:w="960" w:type="dxa"/>
          </w:tcPr>
          <w:p w:rsidR="00407226" w:rsidRPr="00286541" w:rsidRDefault="00407226">
            <w:pPr>
              <w:keepNext/>
              <w:jc w:val="center"/>
              <w:rPr>
                <w:sz w:val="20"/>
              </w:rPr>
            </w:pPr>
            <w:r w:rsidRPr="00286541">
              <w:rPr>
                <w:sz w:val="20"/>
              </w:rPr>
              <w:t>15</w:t>
            </w:r>
          </w:p>
        </w:tc>
        <w:tc>
          <w:tcPr>
            <w:tcW w:w="2280" w:type="dxa"/>
          </w:tcPr>
          <w:p w:rsidR="00407226" w:rsidRPr="00286541" w:rsidRDefault="00407226">
            <w:pPr>
              <w:keepNext/>
              <w:jc w:val="both"/>
              <w:rPr>
                <w:sz w:val="20"/>
              </w:rPr>
            </w:pPr>
            <w:r w:rsidRPr="00286541">
              <w:rPr>
                <w:sz w:val="20"/>
              </w:rPr>
              <w:t>Разрешение на выпуск дубликата поручения</w:t>
            </w:r>
          </w:p>
        </w:tc>
        <w:tc>
          <w:tcPr>
            <w:tcW w:w="960" w:type="dxa"/>
          </w:tcPr>
          <w:p w:rsidR="00407226" w:rsidRPr="00286541" w:rsidRDefault="00407226">
            <w:pPr>
              <w:keepNext/>
              <w:jc w:val="center"/>
              <w:rPr>
                <w:sz w:val="20"/>
              </w:rPr>
            </w:pPr>
            <w:r w:rsidRPr="00286541">
              <w:rPr>
                <w:sz w:val="20"/>
                <w:lang w:val="en-US"/>
              </w:rPr>
              <w:t>DUBL</w:t>
            </w:r>
          </w:p>
        </w:tc>
        <w:tc>
          <w:tcPr>
            <w:tcW w:w="5880" w:type="dxa"/>
          </w:tcPr>
          <w:p w:rsidR="00407226" w:rsidRPr="00286541" w:rsidRDefault="00407226">
            <w:pPr>
              <w:keepNext/>
              <w:rPr>
                <w:sz w:val="20"/>
              </w:rPr>
            </w:pPr>
            <w:r w:rsidRPr="00286541">
              <w:rPr>
                <w:sz w:val="20"/>
              </w:rPr>
              <w:t>«РАЗРЕШЕНИЕ_НА_ВЫПУСК_ДУБЛИКАТА_ПОРУЧЕНИЯ»</w:t>
            </w:r>
          </w:p>
        </w:tc>
      </w:tr>
      <w:tr w:rsidR="00407226" w:rsidRPr="00286541"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="00407226" w:rsidRPr="00286541" w:rsidRDefault="00407226">
            <w:pPr>
              <w:jc w:val="both"/>
              <w:rPr>
                <w:sz w:val="20"/>
              </w:rPr>
            </w:pPr>
          </w:p>
        </w:tc>
        <w:tc>
          <w:tcPr>
            <w:tcW w:w="4080" w:type="dxa"/>
          </w:tcPr>
          <w:p w:rsidR="00407226" w:rsidRPr="00286541" w:rsidRDefault="00407226">
            <w:pPr>
              <w:jc w:val="both"/>
              <w:rPr>
                <w:sz w:val="20"/>
              </w:rPr>
            </w:pPr>
            <w:r w:rsidRPr="00286541">
              <w:rPr>
                <w:sz w:val="20"/>
              </w:rPr>
              <w:t>Уведомление о приостановлении доставки</w:t>
            </w:r>
          </w:p>
        </w:tc>
        <w:tc>
          <w:tcPr>
            <w:tcW w:w="960" w:type="dxa"/>
          </w:tcPr>
          <w:p w:rsidR="00407226" w:rsidRPr="00286541" w:rsidRDefault="00407226">
            <w:pPr>
              <w:jc w:val="center"/>
              <w:rPr>
                <w:sz w:val="20"/>
              </w:rPr>
            </w:pPr>
            <w:r w:rsidRPr="00286541">
              <w:rPr>
                <w:sz w:val="20"/>
              </w:rPr>
              <w:t>3</w:t>
            </w:r>
          </w:p>
        </w:tc>
        <w:tc>
          <w:tcPr>
            <w:tcW w:w="2280" w:type="dxa"/>
          </w:tcPr>
          <w:p w:rsidR="00407226" w:rsidRPr="00286541" w:rsidRDefault="00407226">
            <w:pPr>
              <w:jc w:val="both"/>
              <w:rPr>
                <w:sz w:val="20"/>
              </w:rPr>
            </w:pPr>
            <w:r w:rsidRPr="00286541">
              <w:rPr>
                <w:sz w:val="20"/>
              </w:rPr>
              <w:t>Приостановление до</w:t>
            </w:r>
            <w:r w:rsidRPr="00286541">
              <w:rPr>
                <w:sz w:val="20"/>
              </w:rPr>
              <w:t>с</w:t>
            </w:r>
            <w:r w:rsidRPr="00286541">
              <w:rPr>
                <w:sz w:val="20"/>
              </w:rPr>
              <w:t>тавки пенсии</w:t>
            </w:r>
          </w:p>
        </w:tc>
        <w:tc>
          <w:tcPr>
            <w:tcW w:w="960" w:type="dxa"/>
          </w:tcPr>
          <w:p w:rsidR="00407226" w:rsidRPr="00286541" w:rsidRDefault="00407226">
            <w:pPr>
              <w:jc w:val="center"/>
              <w:rPr>
                <w:sz w:val="20"/>
              </w:rPr>
            </w:pPr>
            <w:r w:rsidRPr="00286541">
              <w:rPr>
                <w:sz w:val="20"/>
                <w:lang w:val="en-US"/>
              </w:rPr>
              <w:t>OSTN</w:t>
            </w:r>
          </w:p>
        </w:tc>
        <w:tc>
          <w:tcPr>
            <w:tcW w:w="5880" w:type="dxa"/>
          </w:tcPr>
          <w:p w:rsidR="00407226" w:rsidRPr="00286541" w:rsidRDefault="00407226">
            <w:pPr>
              <w:rPr>
                <w:sz w:val="20"/>
              </w:rPr>
            </w:pPr>
            <w:r w:rsidRPr="00286541">
              <w:rPr>
                <w:sz w:val="20"/>
              </w:rPr>
              <w:t>«ПРИОСТАНОВЛЕНИЕ_ДОСТАВКИ_ПЕНСИИ»</w:t>
            </w:r>
          </w:p>
        </w:tc>
      </w:tr>
      <w:tr w:rsidR="00407226" w:rsidRPr="00286541"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="00407226" w:rsidRPr="00286541" w:rsidRDefault="00407226">
            <w:pPr>
              <w:jc w:val="both"/>
              <w:rPr>
                <w:sz w:val="20"/>
              </w:rPr>
            </w:pPr>
          </w:p>
        </w:tc>
        <w:tc>
          <w:tcPr>
            <w:tcW w:w="4080" w:type="dxa"/>
          </w:tcPr>
          <w:p w:rsidR="00407226" w:rsidRPr="00286541" w:rsidRDefault="00407226">
            <w:pPr>
              <w:jc w:val="both"/>
              <w:rPr>
                <w:sz w:val="20"/>
              </w:rPr>
            </w:pPr>
            <w:r w:rsidRPr="00286541">
              <w:rPr>
                <w:sz w:val="20"/>
              </w:rPr>
              <w:t>Протокол сверки основных реквизитов п</w:t>
            </w:r>
            <w:r w:rsidRPr="00286541">
              <w:rPr>
                <w:sz w:val="20"/>
              </w:rPr>
              <w:t>о</w:t>
            </w:r>
            <w:r w:rsidRPr="00286541">
              <w:rPr>
                <w:sz w:val="20"/>
              </w:rPr>
              <w:t>ручений, сформированных территориал</w:t>
            </w:r>
            <w:r w:rsidRPr="00286541">
              <w:rPr>
                <w:sz w:val="20"/>
              </w:rPr>
              <w:t>ь</w:t>
            </w:r>
            <w:r w:rsidRPr="00286541">
              <w:rPr>
                <w:sz w:val="20"/>
              </w:rPr>
              <w:t>ным органом ПФР, с основными реквизит</w:t>
            </w:r>
            <w:r w:rsidRPr="00286541">
              <w:rPr>
                <w:sz w:val="20"/>
              </w:rPr>
              <w:t>а</w:t>
            </w:r>
            <w:r w:rsidRPr="00286541">
              <w:rPr>
                <w:sz w:val="20"/>
              </w:rPr>
              <w:t>ми поручений, принятых от ИВЦ УФПС, по результатам доставки пенсии и других соц</w:t>
            </w:r>
            <w:r w:rsidRPr="00286541">
              <w:rPr>
                <w:sz w:val="20"/>
              </w:rPr>
              <w:t>и</w:t>
            </w:r>
            <w:r w:rsidRPr="00286541">
              <w:rPr>
                <w:sz w:val="20"/>
              </w:rPr>
              <w:t>альных выплат</w:t>
            </w:r>
          </w:p>
        </w:tc>
        <w:tc>
          <w:tcPr>
            <w:tcW w:w="960" w:type="dxa"/>
          </w:tcPr>
          <w:p w:rsidR="00407226" w:rsidRPr="00286541" w:rsidRDefault="00407226">
            <w:pPr>
              <w:jc w:val="center"/>
              <w:rPr>
                <w:sz w:val="20"/>
              </w:rPr>
            </w:pPr>
            <w:r w:rsidRPr="00286541">
              <w:rPr>
                <w:sz w:val="20"/>
              </w:rPr>
              <w:t>26</w:t>
            </w:r>
          </w:p>
        </w:tc>
        <w:tc>
          <w:tcPr>
            <w:tcW w:w="2280" w:type="dxa"/>
          </w:tcPr>
          <w:p w:rsidR="00407226" w:rsidRPr="00286541" w:rsidRDefault="00407226">
            <w:pPr>
              <w:jc w:val="both"/>
              <w:rPr>
                <w:sz w:val="20"/>
              </w:rPr>
            </w:pPr>
            <w:r w:rsidRPr="00286541">
              <w:rPr>
                <w:sz w:val="20"/>
              </w:rPr>
              <w:t>Протокол сверки</w:t>
            </w:r>
          </w:p>
        </w:tc>
        <w:tc>
          <w:tcPr>
            <w:tcW w:w="960" w:type="dxa"/>
          </w:tcPr>
          <w:p w:rsidR="00407226" w:rsidRPr="00286541" w:rsidRDefault="00407226">
            <w:pPr>
              <w:jc w:val="center"/>
              <w:rPr>
                <w:sz w:val="20"/>
              </w:rPr>
            </w:pPr>
            <w:r w:rsidRPr="00286541">
              <w:rPr>
                <w:sz w:val="20"/>
                <w:lang w:val="en-US"/>
              </w:rPr>
              <w:t>SVER</w:t>
            </w:r>
          </w:p>
        </w:tc>
        <w:tc>
          <w:tcPr>
            <w:tcW w:w="5880" w:type="dxa"/>
          </w:tcPr>
          <w:p w:rsidR="00407226" w:rsidRPr="00286541" w:rsidRDefault="00407226">
            <w:pPr>
              <w:rPr>
                <w:sz w:val="20"/>
              </w:rPr>
            </w:pPr>
            <w:r w:rsidRPr="00286541">
              <w:rPr>
                <w:sz w:val="20"/>
              </w:rPr>
              <w:t>«ПРОТОКОЛ_СВЕРКИ»</w:t>
            </w:r>
          </w:p>
        </w:tc>
      </w:tr>
      <w:tr w:rsidR="00407226" w:rsidRPr="00F24703"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="00407226" w:rsidRPr="00F24703" w:rsidRDefault="00407226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4080" w:type="dxa"/>
          </w:tcPr>
          <w:p w:rsidR="00407226" w:rsidRPr="00F24703" w:rsidRDefault="00407226">
            <w:pPr>
              <w:jc w:val="both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Опись передаваемых файлов</w:t>
            </w:r>
            <w:r w:rsidR="00CC0EAB" w:rsidRPr="00F24703">
              <w:rPr>
                <w:color w:val="auto"/>
                <w:sz w:val="20"/>
              </w:rPr>
              <w:t xml:space="preserve"> на зачисл</w:t>
            </w:r>
            <w:r w:rsidR="00CC0EAB" w:rsidRPr="00F24703">
              <w:rPr>
                <w:color w:val="auto"/>
                <w:sz w:val="20"/>
              </w:rPr>
              <w:t>е</w:t>
            </w:r>
            <w:r w:rsidR="00CC0EAB" w:rsidRPr="00F24703">
              <w:rPr>
                <w:color w:val="auto"/>
                <w:sz w:val="20"/>
              </w:rPr>
              <w:t>ние</w:t>
            </w:r>
            <w:r w:rsidRPr="00F24703">
              <w:rPr>
                <w:color w:val="auto"/>
                <w:sz w:val="20"/>
              </w:rPr>
              <w:t>****</w:t>
            </w:r>
          </w:p>
        </w:tc>
        <w:tc>
          <w:tcPr>
            <w:tcW w:w="960" w:type="dxa"/>
          </w:tcPr>
          <w:p w:rsidR="00407226" w:rsidRPr="00F24703" w:rsidRDefault="00407226">
            <w:pPr>
              <w:jc w:val="center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-</w:t>
            </w:r>
            <w:r w:rsidRPr="00F24703">
              <w:rPr>
                <w:rStyle w:val="af2"/>
                <w:color w:val="auto"/>
              </w:rPr>
              <w:footnoteReference w:customMarkFollows="1" w:id="2"/>
              <w:sym w:font="Symbol" w:char="F02A"/>
            </w:r>
          </w:p>
        </w:tc>
        <w:tc>
          <w:tcPr>
            <w:tcW w:w="2280" w:type="dxa"/>
          </w:tcPr>
          <w:p w:rsidR="00407226" w:rsidRPr="00F24703" w:rsidRDefault="00407226">
            <w:pPr>
              <w:jc w:val="both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Опись передава</w:t>
            </w:r>
            <w:r w:rsidRPr="00F24703">
              <w:rPr>
                <w:color w:val="auto"/>
                <w:sz w:val="20"/>
              </w:rPr>
              <w:t>е</w:t>
            </w:r>
            <w:r w:rsidRPr="00F24703">
              <w:rPr>
                <w:color w:val="auto"/>
                <w:sz w:val="20"/>
              </w:rPr>
              <w:t>мых/возвращаемых файлов</w:t>
            </w:r>
          </w:p>
        </w:tc>
        <w:tc>
          <w:tcPr>
            <w:tcW w:w="960" w:type="dxa"/>
          </w:tcPr>
          <w:p w:rsidR="00407226" w:rsidRPr="00F24703" w:rsidRDefault="00407226">
            <w:pPr>
              <w:jc w:val="center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  <w:lang w:val="en-US"/>
              </w:rPr>
              <w:t>OPPF</w:t>
            </w:r>
          </w:p>
        </w:tc>
        <w:tc>
          <w:tcPr>
            <w:tcW w:w="5880" w:type="dxa"/>
          </w:tcPr>
          <w:p w:rsidR="00407226" w:rsidRPr="00F24703" w:rsidRDefault="00407226">
            <w:pPr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«ОПИСЬ_ПЕРЕДАВАЕМЫХ_ФАЙЛОВ</w:t>
            </w:r>
            <w:r w:rsidR="00CC0EAB" w:rsidRPr="00F24703">
              <w:rPr>
                <w:color w:val="auto"/>
                <w:sz w:val="20"/>
              </w:rPr>
              <w:t>_НА_ЗАЧИСЛЕНИЕ</w:t>
            </w:r>
            <w:r w:rsidRPr="00F24703">
              <w:rPr>
                <w:color w:val="auto"/>
                <w:sz w:val="20"/>
              </w:rPr>
              <w:t>»</w:t>
            </w:r>
          </w:p>
        </w:tc>
      </w:tr>
      <w:tr w:rsidR="00CC0EAB" w:rsidRPr="00F24703"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="00CC0EAB" w:rsidRPr="00F24703" w:rsidRDefault="00CC0EAB" w:rsidP="00BE4295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4080" w:type="dxa"/>
          </w:tcPr>
          <w:p w:rsidR="00CC0EAB" w:rsidRPr="00F24703" w:rsidRDefault="00CC0EAB" w:rsidP="00BE4295">
            <w:pPr>
              <w:jc w:val="both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Опись передаваемых файлов на отзыв****</w:t>
            </w:r>
          </w:p>
        </w:tc>
        <w:tc>
          <w:tcPr>
            <w:tcW w:w="960" w:type="dxa"/>
          </w:tcPr>
          <w:p w:rsidR="00CC0EAB" w:rsidRPr="00F24703" w:rsidRDefault="00CC0EAB" w:rsidP="00BE4295">
            <w:pPr>
              <w:jc w:val="center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-</w:t>
            </w:r>
            <w:r w:rsidRPr="00F24703">
              <w:rPr>
                <w:rStyle w:val="af2"/>
                <w:color w:val="auto"/>
              </w:rPr>
              <w:footnoteReference w:customMarkFollows="1" w:id="3"/>
              <w:sym w:font="Symbol" w:char="F02A"/>
            </w:r>
          </w:p>
        </w:tc>
        <w:tc>
          <w:tcPr>
            <w:tcW w:w="2280" w:type="dxa"/>
          </w:tcPr>
          <w:p w:rsidR="00CC0EAB" w:rsidRPr="00F24703" w:rsidRDefault="00CC0EAB" w:rsidP="00BE4295">
            <w:pPr>
              <w:jc w:val="both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Опись передава</w:t>
            </w:r>
            <w:r w:rsidRPr="00F24703">
              <w:rPr>
                <w:color w:val="auto"/>
                <w:sz w:val="20"/>
              </w:rPr>
              <w:t>е</w:t>
            </w:r>
            <w:r w:rsidRPr="00F24703">
              <w:rPr>
                <w:color w:val="auto"/>
                <w:sz w:val="20"/>
              </w:rPr>
              <w:t>мых/возвращаемых файлов</w:t>
            </w:r>
          </w:p>
        </w:tc>
        <w:tc>
          <w:tcPr>
            <w:tcW w:w="960" w:type="dxa"/>
          </w:tcPr>
          <w:p w:rsidR="00CC0EAB" w:rsidRPr="00F24703" w:rsidRDefault="00CC0EAB" w:rsidP="00BE4295">
            <w:pPr>
              <w:jc w:val="center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  <w:lang w:val="en-US"/>
              </w:rPr>
              <w:t>OPF</w:t>
            </w:r>
            <w:r w:rsidRPr="00F24703">
              <w:rPr>
                <w:color w:val="auto"/>
                <w:sz w:val="20"/>
              </w:rPr>
              <w:t>О</w:t>
            </w:r>
          </w:p>
          <w:p w:rsidR="00CC0EAB" w:rsidRPr="00F24703" w:rsidRDefault="00CC0EAB" w:rsidP="00BE4295">
            <w:pPr>
              <w:jc w:val="center"/>
              <w:rPr>
                <w:color w:val="auto"/>
                <w:sz w:val="20"/>
                <w:lang w:val="en-US"/>
              </w:rPr>
            </w:pPr>
          </w:p>
        </w:tc>
        <w:tc>
          <w:tcPr>
            <w:tcW w:w="5880" w:type="dxa"/>
          </w:tcPr>
          <w:p w:rsidR="00CC0EAB" w:rsidRPr="00F24703" w:rsidRDefault="00CC0EAB" w:rsidP="00BE4295">
            <w:pPr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«ОПИСЬ_ПЕРЕДАВАЕМЫХ_ФАЙЛОВ_НА_ОТЗЫВ»</w:t>
            </w:r>
          </w:p>
          <w:p w:rsidR="00CC0EAB" w:rsidRPr="00F24703" w:rsidRDefault="00CC0EAB" w:rsidP="00BE4295">
            <w:pPr>
              <w:rPr>
                <w:color w:val="auto"/>
                <w:sz w:val="20"/>
              </w:rPr>
            </w:pPr>
          </w:p>
        </w:tc>
      </w:tr>
      <w:tr w:rsidR="00CC0EAB" w:rsidRPr="00F24703"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="00CC0EAB" w:rsidRPr="00F24703" w:rsidRDefault="00CC0EAB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4080" w:type="dxa"/>
          </w:tcPr>
          <w:p w:rsidR="00CC0EAB" w:rsidRPr="00F24703" w:rsidRDefault="00CC0EAB" w:rsidP="00BE4295">
            <w:pPr>
              <w:jc w:val="both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Опись передаваемых файлов с запрос</w:t>
            </w:r>
            <w:r w:rsidRPr="00F24703">
              <w:rPr>
                <w:color w:val="auto"/>
                <w:sz w:val="20"/>
              </w:rPr>
              <w:t>а</w:t>
            </w:r>
            <w:r w:rsidRPr="00F24703">
              <w:rPr>
                <w:color w:val="auto"/>
                <w:sz w:val="20"/>
              </w:rPr>
              <w:t>ми****</w:t>
            </w:r>
          </w:p>
        </w:tc>
        <w:tc>
          <w:tcPr>
            <w:tcW w:w="960" w:type="dxa"/>
          </w:tcPr>
          <w:p w:rsidR="00CC0EAB" w:rsidRPr="00F24703" w:rsidRDefault="00CC0EAB" w:rsidP="00BE4295">
            <w:pPr>
              <w:jc w:val="center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-</w:t>
            </w:r>
            <w:r w:rsidRPr="00F24703">
              <w:rPr>
                <w:rStyle w:val="af2"/>
                <w:color w:val="auto"/>
              </w:rPr>
              <w:footnoteReference w:customMarkFollows="1" w:id="4"/>
              <w:sym w:font="Symbol" w:char="F02A"/>
            </w:r>
          </w:p>
        </w:tc>
        <w:tc>
          <w:tcPr>
            <w:tcW w:w="2280" w:type="dxa"/>
          </w:tcPr>
          <w:p w:rsidR="00CC0EAB" w:rsidRPr="00F24703" w:rsidRDefault="00CC0EAB" w:rsidP="00BE4295">
            <w:pPr>
              <w:jc w:val="both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Опись передава</w:t>
            </w:r>
            <w:r w:rsidRPr="00F24703">
              <w:rPr>
                <w:color w:val="auto"/>
                <w:sz w:val="20"/>
              </w:rPr>
              <w:t>е</w:t>
            </w:r>
            <w:r w:rsidRPr="00F24703">
              <w:rPr>
                <w:color w:val="auto"/>
                <w:sz w:val="20"/>
              </w:rPr>
              <w:t>мых/возвращаемых файлов</w:t>
            </w:r>
          </w:p>
        </w:tc>
        <w:tc>
          <w:tcPr>
            <w:tcW w:w="960" w:type="dxa"/>
          </w:tcPr>
          <w:p w:rsidR="00CC0EAB" w:rsidRPr="00F24703" w:rsidRDefault="00CC0EAB" w:rsidP="00BE4295">
            <w:pPr>
              <w:jc w:val="center"/>
              <w:rPr>
                <w:color w:val="auto"/>
                <w:sz w:val="20"/>
                <w:lang w:val="en-US"/>
              </w:rPr>
            </w:pPr>
            <w:r w:rsidRPr="00F24703">
              <w:rPr>
                <w:color w:val="auto"/>
                <w:sz w:val="20"/>
                <w:lang w:val="en-US"/>
              </w:rPr>
              <w:t>OPFZ</w:t>
            </w:r>
          </w:p>
        </w:tc>
        <w:tc>
          <w:tcPr>
            <w:tcW w:w="5880" w:type="dxa"/>
          </w:tcPr>
          <w:p w:rsidR="00CC0EAB" w:rsidRPr="00F24703" w:rsidRDefault="00CC0EAB" w:rsidP="00BE4295">
            <w:pPr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«ОПИСЬ_ПЕРЕДАВАЕМЫХ_ФАЙЛОВ_ЗАПРОСОВ»</w:t>
            </w:r>
          </w:p>
        </w:tc>
      </w:tr>
      <w:tr w:rsidR="00CC0EAB" w:rsidRPr="00286541"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="00CC0EAB" w:rsidRPr="00286541" w:rsidRDefault="00CC0EAB">
            <w:pPr>
              <w:jc w:val="both"/>
              <w:rPr>
                <w:sz w:val="20"/>
              </w:rPr>
            </w:pPr>
          </w:p>
        </w:tc>
        <w:tc>
          <w:tcPr>
            <w:tcW w:w="4080" w:type="dxa"/>
          </w:tcPr>
          <w:p w:rsidR="00CC0EAB" w:rsidRPr="00286541" w:rsidRDefault="00CC0EAB">
            <w:pPr>
              <w:pStyle w:val="a5"/>
              <w:keepLines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</w:tabs>
              <w:spacing w:before="0" w:after="0"/>
              <w:rPr>
                <w:color w:val="000000"/>
                <w:szCs w:val="24"/>
              </w:rPr>
            </w:pPr>
            <w:r w:rsidRPr="00286541">
              <w:rPr>
                <w:color w:val="000000"/>
                <w:szCs w:val="24"/>
              </w:rPr>
              <w:t>Список на зачисление сумм пенсий и других социальных выплат на счета получателей</w:t>
            </w:r>
          </w:p>
        </w:tc>
        <w:tc>
          <w:tcPr>
            <w:tcW w:w="960" w:type="dxa"/>
          </w:tcPr>
          <w:p w:rsidR="00CC0EAB" w:rsidRPr="00286541" w:rsidRDefault="00CC0EAB">
            <w:pPr>
              <w:jc w:val="center"/>
              <w:rPr>
                <w:sz w:val="20"/>
              </w:rPr>
            </w:pPr>
            <w:r w:rsidRPr="00286541">
              <w:rPr>
                <w:sz w:val="20"/>
              </w:rPr>
              <w:t>-</w:t>
            </w:r>
            <w:r w:rsidRPr="00286541">
              <w:rPr>
                <w:rStyle w:val="af2"/>
              </w:rPr>
              <w:footnoteReference w:customMarkFollows="1" w:id="5"/>
              <w:sym w:font="Symbol" w:char="F02A"/>
            </w:r>
          </w:p>
        </w:tc>
        <w:tc>
          <w:tcPr>
            <w:tcW w:w="2280" w:type="dxa"/>
          </w:tcPr>
          <w:p w:rsidR="00CC0EAB" w:rsidRPr="00286541" w:rsidRDefault="00CC0EAB">
            <w:pPr>
              <w:jc w:val="both"/>
              <w:rPr>
                <w:sz w:val="20"/>
              </w:rPr>
            </w:pPr>
            <w:r w:rsidRPr="00286541">
              <w:rPr>
                <w:sz w:val="20"/>
              </w:rPr>
              <w:t>Список зачислений / возвратов сумм</w:t>
            </w:r>
          </w:p>
        </w:tc>
        <w:tc>
          <w:tcPr>
            <w:tcW w:w="960" w:type="dxa"/>
          </w:tcPr>
          <w:p w:rsidR="00CC0EAB" w:rsidRPr="00286541" w:rsidRDefault="00CC0EAB">
            <w:pPr>
              <w:jc w:val="center"/>
              <w:rPr>
                <w:sz w:val="20"/>
              </w:rPr>
            </w:pPr>
            <w:r w:rsidRPr="00286541">
              <w:rPr>
                <w:sz w:val="20"/>
                <w:lang w:val="en-US"/>
              </w:rPr>
              <w:t>SPIS</w:t>
            </w:r>
          </w:p>
        </w:tc>
        <w:tc>
          <w:tcPr>
            <w:tcW w:w="5880" w:type="dxa"/>
          </w:tcPr>
          <w:p w:rsidR="00CC0EAB" w:rsidRPr="00286541" w:rsidRDefault="00CC0EAB">
            <w:pPr>
              <w:rPr>
                <w:sz w:val="20"/>
              </w:rPr>
            </w:pPr>
            <w:r w:rsidRPr="00286541">
              <w:rPr>
                <w:sz w:val="20"/>
              </w:rPr>
              <w:t>«СПИСОК_НА_ЗАЧИСЛЕНИЕ»</w:t>
            </w:r>
          </w:p>
        </w:tc>
      </w:tr>
      <w:tr w:rsidR="00CC0EAB" w:rsidRPr="00286541"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="00CC0EAB" w:rsidRPr="00286541" w:rsidRDefault="00CC0EAB">
            <w:pPr>
              <w:jc w:val="both"/>
              <w:rPr>
                <w:sz w:val="20"/>
              </w:rPr>
            </w:pPr>
          </w:p>
        </w:tc>
        <w:tc>
          <w:tcPr>
            <w:tcW w:w="4080" w:type="dxa"/>
          </w:tcPr>
          <w:p w:rsidR="00CC0EAB" w:rsidRPr="00286541" w:rsidRDefault="00CC0EAB">
            <w:pPr>
              <w:jc w:val="both"/>
              <w:rPr>
                <w:sz w:val="20"/>
              </w:rPr>
            </w:pPr>
            <w:r w:rsidRPr="00286541">
              <w:rPr>
                <w:sz w:val="20"/>
              </w:rPr>
              <w:t>Список на возврат сумм пенсий и других социальных выплат со счетов получателей</w:t>
            </w:r>
          </w:p>
        </w:tc>
        <w:tc>
          <w:tcPr>
            <w:tcW w:w="960" w:type="dxa"/>
          </w:tcPr>
          <w:p w:rsidR="00CC0EAB" w:rsidRPr="00286541" w:rsidRDefault="00CC0EAB">
            <w:pPr>
              <w:jc w:val="center"/>
              <w:rPr>
                <w:sz w:val="20"/>
              </w:rPr>
            </w:pPr>
            <w:r w:rsidRPr="00286541">
              <w:rPr>
                <w:sz w:val="20"/>
              </w:rPr>
              <w:t>-</w:t>
            </w:r>
            <w:r w:rsidRPr="00286541">
              <w:rPr>
                <w:rStyle w:val="af2"/>
              </w:rPr>
              <w:footnoteReference w:customMarkFollows="1" w:id="6"/>
              <w:sym w:font="Symbol" w:char="F02A"/>
            </w:r>
          </w:p>
        </w:tc>
        <w:tc>
          <w:tcPr>
            <w:tcW w:w="2280" w:type="dxa"/>
          </w:tcPr>
          <w:p w:rsidR="00CC0EAB" w:rsidRPr="00286541" w:rsidRDefault="00CC0EAB">
            <w:pPr>
              <w:jc w:val="both"/>
              <w:rPr>
                <w:sz w:val="20"/>
              </w:rPr>
            </w:pPr>
            <w:r w:rsidRPr="00286541">
              <w:rPr>
                <w:sz w:val="20"/>
              </w:rPr>
              <w:t>Список зачислений / возвратов сумм</w:t>
            </w:r>
          </w:p>
        </w:tc>
        <w:tc>
          <w:tcPr>
            <w:tcW w:w="960" w:type="dxa"/>
          </w:tcPr>
          <w:p w:rsidR="00CC0EAB" w:rsidRPr="00286541" w:rsidRDefault="00CC0EAB">
            <w:pPr>
              <w:jc w:val="center"/>
              <w:rPr>
                <w:sz w:val="20"/>
              </w:rPr>
            </w:pPr>
            <w:r w:rsidRPr="00286541">
              <w:rPr>
                <w:sz w:val="20"/>
                <w:lang w:val="en-US"/>
              </w:rPr>
              <w:t>VOZV</w:t>
            </w:r>
          </w:p>
        </w:tc>
        <w:tc>
          <w:tcPr>
            <w:tcW w:w="5880" w:type="dxa"/>
          </w:tcPr>
          <w:p w:rsidR="00CC0EAB" w:rsidRPr="00286541" w:rsidRDefault="00CC0EAB">
            <w:pPr>
              <w:rPr>
                <w:sz w:val="20"/>
              </w:rPr>
            </w:pPr>
            <w:r w:rsidRPr="00286541">
              <w:rPr>
                <w:sz w:val="20"/>
              </w:rPr>
              <w:t>«СПИСОК_НА_ВОЗВРАТ</w:t>
            </w:r>
            <w:r w:rsidR="00967795">
              <w:rPr>
                <w:sz w:val="20"/>
              </w:rPr>
              <w:t>_</w:t>
            </w:r>
            <w:r w:rsidRPr="00286541">
              <w:rPr>
                <w:sz w:val="20"/>
              </w:rPr>
              <w:t>СУММ»</w:t>
            </w:r>
          </w:p>
        </w:tc>
      </w:tr>
      <w:tr w:rsidR="00CC0EAB" w:rsidRPr="00286541">
        <w:trPr>
          <w:cantSplit/>
        </w:trPr>
        <w:tc>
          <w:tcPr>
            <w:tcW w:w="1188" w:type="dxa"/>
            <w:tcBorders>
              <w:top w:val="nil"/>
              <w:bottom w:val="single" w:sz="6" w:space="0" w:color="auto"/>
            </w:tcBorders>
          </w:tcPr>
          <w:p w:rsidR="00CC0EAB" w:rsidRPr="00286541" w:rsidRDefault="00CC0EAB">
            <w:pPr>
              <w:jc w:val="both"/>
              <w:rPr>
                <w:sz w:val="20"/>
              </w:rPr>
            </w:pPr>
          </w:p>
        </w:tc>
        <w:tc>
          <w:tcPr>
            <w:tcW w:w="4080" w:type="dxa"/>
            <w:tcBorders>
              <w:bottom w:val="single" w:sz="6" w:space="0" w:color="auto"/>
            </w:tcBorders>
          </w:tcPr>
          <w:p w:rsidR="00CC0EAB" w:rsidRPr="00286541" w:rsidRDefault="00CC0EAB">
            <w:pPr>
              <w:jc w:val="both"/>
              <w:rPr>
                <w:sz w:val="20"/>
              </w:rPr>
            </w:pPr>
            <w:r w:rsidRPr="00286541">
              <w:rPr>
                <w:sz w:val="20"/>
              </w:rPr>
              <w:t>Запрос об обстоятельствах, влияющих на выплату пенсий и других социальных в</w:t>
            </w:r>
            <w:r w:rsidRPr="00286541">
              <w:rPr>
                <w:sz w:val="20"/>
              </w:rPr>
              <w:t>ы</w:t>
            </w:r>
            <w:r w:rsidRPr="00286541">
              <w:rPr>
                <w:sz w:val="20"/>
              </w:rPr>
              <w:t>плат</w:t>
            </w:r>
          </w:p>
        </w:tc>
        <w:tc>
          <w:tcPr>
            <w:tcW w:w="960" w:type="dxa"/>
            <w:tcBorders>
              <w:bottom w:val="single" w:sz="6" w:space="0" w:color="auto"/>
            </w:tcBorders>
          </w:tcPr>
          <w:p w:rsidR="00CC0EAB" w:rsidRPr="00286541" w:rsidRDefault="00CC0EAB">
            <w:pPr>
              <w:jc w:val="center"/>
              <w:rPr>
                <w:sz w:val="20"/>
              </w:rPr>
            </w:pPr>
            <w:r w:rsidRPr="00286541">
              <w:rPr>
                <w:sz w:val="20"/>
              </w:rPr>
              <w:t>-</w:t>
            </w:r>
            <w:r w:rsidRPr="00286541">
              <w:rPr>
                <w:rStyle w:val="af2"/>
              </w:rPr>
              <w:footnoteReference w:customMarkFollows="1" w:id="7"/>
              <w:sym w:font="Symbol" w:char="F02A"/>
            </w:r>
          </w:p>
        </w:tc>
        <w:tc>
          <w:tcPr>
            <w:tcW w:w="2280" w:type="dxa"/>
            <w:tcBorders>
              <w:bottom w:val="single" w:sz="6" w:space="0" w:color="auto"/>
            </w:tcBorders>
          </w:tcPr>
          <w:p w:rsidR="00CC0EAB" w:rsidRPr="00286541" w:rsidRDefault="00CC0EAB">
            <w:pPr>
              <w:jc w:val="both"/>
              <w:rPr>
                <w:sz w:val="20"/>
              </w:rPr>
            </w:pPr>
            <w:r w:rsidRPr="00286541">
              <w:rPr>
                <w:sz w:val="20"/>
              </w:rPr>
              <w:t>Запрос об обстоятел</w:t>
            </w:r>
            <w:r w:rsidRPr="00286541">
              <w:rPr>
                <w:sz w:val="20"/>
              </w:rPr>
              <w:t>ь</w:t>
            </w:r>
            <w:r w:rsidRPr="00286541">
              <w:rPr>
                <w:sz w:val="20"/>
              </w:rPr>
              <w:t xml:space="preserve">ствах, влияющих на выплату пенсий </w:t>
            </w:r>
          </w:p>
        </w:tc>
        <w:tc>
          <w:tcPr>
            <w:tcW w:w="960" w:type="dxa"/>
            <w:tcBorders>
              <w:bottom w:val="single" w:sz="6" w:space="0" w:color="auto"/>
            </w:tcBorders>
          </w:tcPr>
          <w:p w:rsidR="00CC0EAB" w:rsidRPr="00286541" w:rsidRDefault="00CC0EAB">
            <w:pPr>
              <w:jc w:val="center"/>
              <w:rPr>
                <w:sz w:val="20"/>
              </w:rPr>
            </w:pPr>
            <w:r w:rsidRPr="00286541">
              <w:rPr>
                <w:sz w:val="20"/>
                <w:lang w:val="en-US"/>
              </w:rPr>
              <w:t>ZAPR</w:t>
            </w:r>
          </w:p>
        </w:tc>
        <w:tc>
          <w:tcPr>
            <w:tcW w:w="5880" w:type="dxa"/>
            <w:tcBorders>
              <w:bottom w:val="single" w:sz="6" w:space="0" w:color="auto"/>
            </w:tcBorders>
          </w:tcPr>
          <w:p w:rsidR="00CC0EAB" w:rsidRPr="00286541" w:rsidRDefault="00CC0EAB">
            <w:pPr>
              <w:rPr>
                <w:sz w:val="20"/>
              </w:rPr>
            </w:pPr>
            <w:r w:rsidRPr="00286541">
              <w:rPr>
                <w:sz w:val="20"/>
              </w:rPr>
              <w:t>«ЗАПРОС_ОБ_ОБСТОЯТЕЛЬСТВАХ,_ВЛИЯЮЩИХ_НА_ВЫПЛАТУ»</w:t>
            </w:r>
          </w:p>
        </w:tc>
      </w:tr>
      <w:tr w:rsidR="00CC0EAB" w:rsidRPr="00F24703"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="00CC0EAB" w:rsidRPr="00F24703" w:rsidRDefault="00CC0EAB" w:rsidP="001536F4">
            <w:pPr>
              <w:pStyle w:val="a5"/>
              <w:keepLines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</w:tabs>
              <w:spacing w:before="0" w:after="0"/>
              <w:rPr>
                <w:szCs w:val="24"/>
              </w:rPr>
            </w:pPr>
          </w:p>
        </w:tc>
        <w:tc>
          <w:tcPr>
            <w:tcW w:w="4080" w:type="dxa"/>
          </w:tcPr>
          <w:p w:rsidR="00CC0EAB" w:rsidRPr="00F24703" w:rsidRDefault="00CC0EAB" w:rsidP="001536F4">
            <w:pPr>
              <w:jc w:val="both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Уведомление ПФР о расхождении сумм ра</w:t>
            </w:r>
            <w:r w:rsidRPr="00F24703">
              <w:rPr>
                <w:color w:val="auto"/>
                <w:sz w:val="20"/>
              </w:rPr>
              <w:t>с</w:t>
            </w:r>
            <w:r w:rsidRPr="00F24703">
              <w:rPr>
                <w:color w:val="auto"/>
                <w:sz w:val="20"/>
              </w:rPr>
              <w:t xml:space="preserve">чётных документов и электронных реестров при зачислении </w:t>
            </w:r>
          </w:p>
        </w:tc>
        <w:tc>
          <w:tcPr>
            <w:tcW w:w="960" w:type="dxa"/>
          </w:tcPr>
          <w:p w:rsidR="00CC0EAB" w:rsidRPr="00F24703" w:rsidRDefault="00CC0EAB" w:rsidP="001536F4">
            <w:pPr>
              <w:jc w:val="center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-*</w:t>
            </w:r>
          </w:p>
        </w:tc>
        <w:tc>
          <w:tcPr>
            <w:tcW w:w="2280" w:type="dxa"/>
          </w:tcPr>
          <w:p w:rsidR="00CC0EAB" w:rsidRPr="00F24703" w:rsidRDefault="00CC0EAB" w:rsidP="001536F4">
            <w:pPr>
              <w:jc w:val="both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Уведомление ПФР о расхождении сумм</w:t>
            </w:r>
          </w:p>
        </w:tc>
        <w:tc>
          <w:tcPr>
            <w:tcW w:w="960" w:type="dxa"/>
          </w:tcPr>
          <w:p w:rsidR="00CC0EAB" w:rsidRPr="00F24703" w:rsidRDefault="00CC0EAB" w:rsidP="001536F4">
            <w:pPr>
              <w:jc w:val="center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  <w:lang w:val="en-US"/>
              </w:rPr>
              <w:t>PRAS</w:t>
            </w:r>
          </w:p>
        </w:tc>
        <w:tc>
          <w:tcPr>
            <w:tcW w:w="5880" w:type="dxa"/>
          </w:tcPr>
          <w:p w:rsidR="00CC0EAB" w:rsidRPr="00F24703" w:rsidRDefault="00CC0EAB" w:rsidP="00CC0EAB">
            <w:pPr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«УВЕДОМЛЕНИЕ_ПФР_О_РАСХОЖДЕНИИ_СУММ__</w:t>
            </w:r>
            <w:r w:rsidR="00C93579" w:rsidRPr="00F24703">
              <w:rPr>
                <w:color w:val="auto"/>
                <w:sz w:val="20"/>
              </w:rPr>
              <w:t>ПРИ</w:t>
            </w:r>
            <w:r w:rsidRPr="00F24703">
              <w:rPr>
                <w:color w:val="auto"/>
                <w:sz w:val="20"/>
              </w:rPr>
              <w:t>_ЗАЧИСЛЕНИЙ»</w:t>
            </w:r>
          </w:p>
          <w:p w:rsidR="00CC0EAB" w:rsidRPr="00F24703" w:rsidRDefault="00CC0EAB" w:rsidP="001536F4">
            <w:pPr>
              <w:rPr>
                <w:color w:val="auto"/>
                <w:sz w:val="20"/>
              </w:rPr>
            </w:pPr>
          </w:p>
        </w:tc>
      </w:tr>
      <w:tr w:rsidR="00CC0EAB" w:rsidRPr="00F24703"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="00CC0EAB" w:rsidRPr="00F24703" w:rsidRDefault="00CC0EAB" w:rsidP="00BE4295">
            <w:pPr>
              <w:pStyle w:val="a5"/>
              <w:keepLines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</w:tabs>
              <w:spacing w:before="0" w:after="0"/>
              <w:rPr>
                <w:szCs w:val="24"/>
              </w:rPr>
            </w:pPr>
          </w:p>
        </w:tc>
        <w:tc>
          <w:tcPr>
            <w:tcW w:w="4080" w:type="dxa"/>
          </w:tcPr>
          <w:p w:rsidR="00CC0EAB" w:rsidRPr="00F24703" w:rsidRDefault="00CC0EAB" w:rsidP="00BE4295">
            <w:pPr>
              <w:jc w:val="both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Уведомление ПФР о расхождении сумм ра</w:t>
            </w:r>
            <w:r w:rsidRPr="00F24703">
              <w:rPr>
                <w:color w:val="auto"/>
                <w:sz w:val="20"/>
              </w:rPr>
              <w:t>с</w:t>
            </w:r>
            <w:r w:rsidRPr="00F24703">
              <w:rPr>
                <w:color w:val="auto"/>
                <w:sz w:val="20"/>
              </w:rPr>
              <w:t xml:space="preserve">чётных документов и электронных реестров при отзыве </w:t>
            </w:r>
          </w:p>
        </w:tc>
        <w:tc>
          <w:tcPr>
            <w:tcW w:w="960" w:type="dxa"/>
          </w:tcPr>
          <w:p w:rsidR="00CC0EAB" w:rsidRPr="00F24703" w:rsidRDefault="00CC0EAB" w:rsidP="00BE4295">
            <w:pPr>
              <w:jc w:val="center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-*</w:t>
            </w:r>
          </w:p>
        </w:tc>
        <w:tc>
          <w:tcPr>
            <w:tcW w:w="2280" w:type="dxa"/>
          </w:tcPr>
          <w:p w:rsidR="00CC0EAB" w:rsidRPr="00F24703" w:rsidRDefault="00CC0EAB" w:rsidP="00BE4295">
            <w:pPr>
              <w:jc w:val="both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Уведомление ПФР о расхождении сумм</w:t>
            </w:r>
          </w:p>
        </w:tc>
        <w:tc>
          <w:tcPr>
            <w:tcW w:w="960" w:type="dxa"/>
          </w:tcPr>
          <w:p w:rsidR="00CC0EAB" w:rsidRPr="00F24703" w:rsidRDefault="00CC0EAB" w:rsidP="00BE4295">
            <w:pPr>
              <w:jc w:val="center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  <w:lang w:val="en-US"/>
              </w:rPr>
              <w:t>PRA</w:t>
            </w:r>
            <w:r w:rsidRPr="00F24703">
              <w:rPr>
                <w:color w:val="auto"/>
                <w:sz w:val="20"/>
              </w:rPr>
              <w:t>О</w:t>
            </w:r>
          </w:p>
        </w:tc>
        <w:tc>
          <w:tcPr>
            <w:tcW w:w="5880" w:type="dxa"/>
          </w:tcPr>
          <w:p w:rsidR="00CC0EAB" w:rsidRPr="00F24703" w:rsidRDefault="00CC0EAB" w:rsidP="00BE4295">
            <w:pPr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«УВЕДОМЛЕНИЕ_ПФР_О_РАСХОЖДЕНИИ_СУММ_</w:t>
            </w:r>
            <w:r w:rsidR="00C93579" w:rsidRPr="00F24703">
              <w:rPr>
                <w:color w:val="auto"/>
                <w:sz w:val="20"/>
              </w:rPr>
              <w:t>ПРИ</w:t>
            </w:r>
            <w:r w:rsidRPr="00F24703">
              <w:rPr>
                <w:color w:val="auto"/>
                <w:sz w:val="20"/>
              </w:rPr>
              <w:t>_ОТЗЫВ</w:t>
            </w:r>
            <w:r w:rsidR="00C93579" w:rsidRPr="00F24703">
              <w:rPr>
                <w:color w:val="auto"/>
                <w:sz w:val="20"/>
              </w:rPr>
              <w:t>Е</w:t>
            </w:r>
            <w:r w:rsidRPr="00F24703">
              <w:rPr>
                <w:color w:val="auto"/>
                <w:sz w:val="20"/>
              </w:rPr>
              <w:t>»</w:t>
            </w:r>
          </w:p>
        </w:tc>
      </w:tr>
      <w:tr w:rsidR="00CC0EAB" w:rsidRPr="00F24703"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="00CC0EAB" w:rsidRPr="00F24703" w:rsidRDefault="00CC0EAB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4080" w:type="dxa"/>
          </w:tcPr>
          <w:p w:rsidR="00CC0EAB" w:rsidRPr="00F24703" w:rsidRDefault="00CC0EAB">
            <w:pPr>
              <w:keepNext/>
              <w:jc w:val="both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Подтверждение о прочтении отчетных д</w:t>
            </w:r>
            <w:r w:rsidRPr="00F24703">
              <w:rPr>
                <w:color w:val="auto"/>
                <w:sz w:val="20"/>
              </w:rPr>
              <w:t>о</w:t>
            </w:r>
            <w:r w:rsidRPr="00F24703">
              <w:rPr>
                <w:color w:val="auto"/>
                <w:sz w:val="20"/>
              </w:rPr>
              <w:t>кументов о доставке пенсий, уведомлений</w:t>
            </w:r>
            <w:r w:rsidR="00C93579" w:rsidRPr="00F24703">
              <w:rPr>
                <w:color w:val="auto"/>
                <w:sz w:val="20"/>
              </w:rPr>
              <w:t xml:space="preserve"> при зачислении</w:t>
            </w:r>
            <w:r w:rsidRPr="00F24703">
              <w:rPr>
                <w:color w:val="auto"/>
                <w:sz w:val="20"/>
              </w:rPr>
              <w:t>**</w:t>
            </w:r>
          </w:p>
        </w:tc>
        <w:tc>
          <w:tcPr>
            <w:tcW w:w="960" w:type="dxa"/>
          </w:tcPr>
          <w:p w:rsidR="00CC0EAB" w:rsidRPr="00F24703" w:rsidRDefault="00CC0EAB">
            <w:pPr>
              <w:keepNext/>
              <w:jc w:val="center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-*</w:t>
            </w:r>
          </w:p>
        </w:tc>
        <w:tc>
          <w:tcPr>
            <w:tcW w:w="2280" w:type="dxa"/>
          </w:tcPr>
          <w:p w:rsidR="00CC0EAB" w:rsidRPr="00F24703" w:rsidRDefault="00CC0EAB">
            <w:pPr>
              <w:keepNext/>
              <w:jc w:val="both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Подтверждение о пр</w:t>
            </w:r>
            <w:r w:rsidRPr="00F24703">
              <w:rPr>
                <w:color w:val="auto"/>
                <w:sz w:val="20"/>
              </w:rPr>
              <w:t>о</w:t>
            </w:r>
            <w:r w:rsidRPr="00F24703">
              <w:rPr>
                <w:color w:val="auto"/>
                <w:sz w:val="20"/>
              </w:rPr>
              <w:t>чтении отчетов и ув</w:t>
            </w:r>
            <w:r w:rsidRPr="00F24703">
              <w:rPr>
                <w:color w:val="auto"/>
                <w:sz w:val="20"/>
              </w:rPr>
              <w:t>е</w:t>
            </w:r>
            <w:r w:rsidRPr="00F24703">
              <w:rPr>
                <w:color w:val="auto"/>
                <w:sz w:val="20"/>
              </w:rPr>
              <w:t>домлений</w:t>
            </w:r>
          </w:p>
        </w:tc>
        <w:tc>
          <w:tcPr>
            <w:tcW w:w="960" w:type="dxa"/>
          </w:tcPr>
          <w:p w:rsidR="00CC0EAB" w:rsidRPr="00F24703" w:rsidRDefault="00CC0EAB">
            <w:pPr>
              <w:keepNext/>
              <w:jc w:val="center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  <w:lang w:val="en-US"/>
              </w:rPr>
              <w:t>PO</w:t>
            </w:r>
            <w:r w:rsidRPr="00F24703">
              <w:rPr>
                <w:color w:val="auto"/>
                <w:sz w:val="20"/>
              </w:rPr>
              <w:t>О</w:t>
            </w:r>
            <w:r w:rsidRPr="00F24703">
              <w:rPr>
                <w:color w:val="auto"/>
                <w:sz w:val="20"/>
                <w:lang w:val="en-US"/>
              </w:rPr>
              <w:t>D</w:t>
            </w:r>
          </w:p>
        </w:tc>
        <w:tc>
          <w:tcPr>
            <w:tcW w:w="5880" w:type="dxa"/>
          </w:tcPr>
          <w:p w:rsidR="00CC0EAB" w:rsidRPr="00F24703" w:rsidRDefault="00CC0EAB">
            <w:pPr>
              <w:keepNext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«ПОДТВЕРЖДЕНИЕ_О_ПРОЧТЕНИИ_ОТЧЕТОВ_И_УВЕДОМЛЕНИЙ</w:t>
            </w:r>
            <w:r w:rsidR="00C93579" w:rsidRPr="00F24703">
              <w:rPr>
                <w:color w:val="auto"/>
                <w:sz w:val="20"/>
              </w:rPr>
              <w:t>_</w:t>
            </w:r>
            <w:r w:rsidR="00DC1DF4" w:rsidRPr="00F24703">
              <w:rPr>
                <w:color w:val="auto"/>
                <w:sz w:val="20"/>
              </w:rPr>
              <w:t>ПРИ</w:t>
            </w:r>
            <w:r w:rsidR="00C93579" w:rsidRPr="00F24703">
              <w:rPr>
                <w:color w:val="auto"/>
                <w:sz w:val="20"/>
              </w:rPr>
              <w:t>_ЗАЧИСЛЕНИИ</w:t>
            </w:r>
            <w:r w:rsidRPr="00F24703">
              <w:rPr>
                <w:color w:val="auto"/>
                <w:sz w:val="20"/>
              </w:rPr>
              <w:t>»</w:t>
            </w:r>
          </w:p>
        </w:tc>
      </w:tr>
      <w:tr w:rsidR="00C93579" w:rsidRPr="00F24703"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="00C93579" w:rsidRPr="00F24703" w:rsidRDefault="00C93579" w:rsidP="00BE4295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4080" w:type="dxa"/>
          </w:tcPr>
          <w:p w:rsidR="00C93579" w:rsidRPr="00F24703" w:rsidRDefault="00C93579" w:rsidP="00BE4295">
            <w:pPr>
              <w:keepNext/>
              <w:jc w:val="both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Подтверждение о прочтении отчетных д</w:t>
            </w:r>
            <w:r w:rsidRPr="00F24703">
              <w:rPr>
                <w:color w:val="auto"/>
                <w:sz w:val="20"/>
              </w:rPr>
              <w:t>о</w:t>
            </w:r>
            <w:r w:rsidRPr="00F24703">
              <w:rPr>
                <w:color w:val="auto"/>
                <w:sz w:val="20"/>
              </w:rPr>
              <w:t>кументов о доставке пенсий, уведомлений при отзыве**</w:t>
            </w:r>
          </w:p>
        </w:tc>
        <w:tc>
          <w:tcPr>
            <w:tcW w:w="960" w:type="dxa"/>
          </w:tcPr>
          <w:p w:rsidR="00C93579" w:rsidRPr="00F24703" w:rsidRDefault="00C93579" w:rsidP="00BE4295">
            <w:pPr>
              <w:keepNext/>
              <w:jc w:val="center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-*</w:t>
            </w:r>
          </w:p>
        </w:tc>
        <w:tc>
          <w:tcPr>
            <w:tcW w:w="2280" w:type="dxa"/>
          </w:tcPr>
          <w:p w:rsidR="00C93579" w:rsidRPr="00F24703" w:rsidRDefault="00C93579" w:rsidP="00BE4295">
            <w:pPr>
              <w:keepNext/>
              <w:jc w:val="both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Подтверждение о пр</w:t>
            </w:r>
            <w:r w:rsidRPr="00F24703">
              <w:rPr>
                <w:color w:val="auto"/>
                <w:sz w:val="20"/>
              </w:rPr>
              <w:t>о</w:t>
            </w:r>
            <w:r w:rsidRPr="00F24703">
              <w:rPr>
                <w:color w:val="auto"/>
                <w:sz w:val="20"/>
              </w:rPr>
              <w:t>чтении отчетов и ув</w:t>
            </w:r>
            <w:r w:rsidRPr="00F24703">
              <w:rPr>
                <w:color w:val="auto"/>
                <w:sz w:val="20"/>
              </w:rPr>
              <w:t>е</w:t>
            </w:r>
            <w:r w:rsidRPr="00F24703">
              <w:rPr>
                <w:color w:val="auto"/>
                <w:sz w:val="20"/>
              </w:rPr>
              <w:t>домлений</w:t>
            </w:r>
          </w:p>
        </w:tc>
        <w:tc>
          <w:tcPr>
            <w:tcW w:w="960" w:type="dxa"/>
          </w:tcPr>
          <w:p w:rsidR="00C93579" w:rsidRPr="00F24703" w:rsidRDefault="00C93579" w:rsidP="00BE4295">
            <w:pPr>
              <w:keepNext/>
              <w:jc w:val="center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  <w:lang w:val="en-US"/>
              </w:rPr>
              <w:t>POO</w:t>
            </w:r>
            <w:r w:rsidR="00DC1DF4" w:rsidRPr="00F24703">
              <w:rPr>
                <w:color w:val="auto"/>
                <w:sz w:val="20"/>
              </w:rPr>
              <w:t>О</w:t>
            </w:r>
          </w:p>
          <w:p w:rsidR="00C93579" w:rsidRPr="00F24703" w:rsidRDefault="00C93579" w:rsidP="00C93579">
            <w:pPr>
              <w:keepNext/>
              <w:rPr>
                <w:color w:val="auto"/>
                <w:sz w:val="20"/>
              </w:rPr>
            </w:pPr>
          </w:p>
        </w:tc>
        <w:tc>
          <w:tcPr>
            <w:tcW w:w="5880" w:type="dxa"/>
          </w:tcPr>
          <w:p w:rsidR="00C93579" w:rsidRPr="00F24703" w:rsidRDefault="00C93579" w:rsidP="00BE4295">
            <w:pPr>
              <w:keepNext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«ПОДТВЕРЖДЕНИЕ_О_ПРОЧТЕНИИ_ОТЧЕТОВ_И_УВЕДОМЛЕНИЙ_ПРИ_ОТЗЫВЕ»</w:t>
            </w:r>
          </w:p>
          <w:p w:rsidR="00C93579" w:rsidRPr="00F24703" w:rsidRDefault="00C93579" w:rsidP="00BE4295">
            <w:pPr>
              <w:keepNext/>
              <w:rPr>
                <w:color w:val="auto"/>
                <w:sz w:val="20"/>
              </w:rPr>
            </w:pPr>
          </w:p>
        </w:tc>
      </w:tr>
      <w:tr w:rsidR="00C93579" w:rsidRPr="00F24703"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="00C93579" w:rsidRPr="00F24703" w:rsidRDefault="00C93579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4080" w:type="dxa"/>
          </w:tcPr>
          <w:p w:rsidR="00C93579" w:rsidRPr="00F24703" w:rsidRDefault="00C93579" w:rsidP="00BE4295">
            <w:pPr>
              <w:keepNext/>
              <w:jc w:val="both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Подтверждение о прочтении отчетных д</w:t>
            </w:r>
            <w:r w:rsidRPr="00F24703">
              <w:rPr>
                <w:color w:val="auto"/>
                <w:sz w:val="20"/>
              </w:rPr>
              <w:t>о</w:t>
            </w:r>
            <w:r w:rsidRPr="00F24703">
              <w:rPr>
                <w:color w:val="auto"/>
                <w:sz w:val="20"/>
              </w:rPr>
              <w:t>кументов</w:t>
            </w:r>
            <w:r w:rsidR="009F2F24" w:rsidRPr="00F24703">
              <w:rPr>
                <w:color w:val="auto"/>
                <w:sz w:val="20"/>
              </w:rPr>
              <w:t xml:space="preserve"> </w:t>
            </w:r>
            <w:r w:rsidRPr="00F24703">
              <w:rPr>
                <w:color w:val="auto"/>
                <w:sz w:val="20"/>
              </w:rPr>
              <w:t xml:space="preserve"> при запр</w:t>
            </w:r>
            <w:r w:rsidR="009F2F24" w:rsidRPr="00F24703">
              <w:rPr>
                <w:color w:val="auto"/>
                <w:sz w:val="20"/>
              </w:rPr>
              <w:t>о</w:t>
            </w:r>
            <w:r w:rsidRPr="00F24703">
              <w:rPr>
                <w:color w:val="auto"/>
                <w:sz w:val="20"/>
              </w:rPr>
              <w:t>сах**</w:t>
            </w:r>
          </w:p>
        </w:tc>
        <w:tc>
          <w:tcPr>
            <w:tcW w:w="960" w:type="dxa"/>
          </w:tcPr>
          <w:p w:rsidR="00C93579" w:rsidRPr="00F24703" w:rsidRDefault="00C93579" w:rsidP="00BE4295">
            <w:pPr>
              <w:keepNext/>
              <w:jc w:val="center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-*</w:t>
            </w:r>
          </w:p>
        </w:tc>
        <w:tc>
          <w:tcPr>
            <w:tcW w:w="2280" w:type="dxa"/>
          </w:tcPr>
          <w:p w:rsidR="00C93579" w:rsidRPr="00F24703" w:rsidRDefault="00C93579" w:rsidP="00BE4295">
            <w:pPr>
              <w:keepNext/>
              <w:jc w:val="both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Подтверждение о пр</w:t>
            </w:r>
            <w:r w:rsidRPr="00F24703">
              <w:rPr>
                <w:color w:val="auto"/>
                <w:sz w:val="20"/>
              </w:rPr>
              <w:t>о</w:t>
            </w:r>
            <w:r w:rsidRPr="00F24703">
              <w:rPr>
                <w:color w:val="auto"/>
                <w:sz w:val="20"/>
              </w:rPr>
              <w:t>чтении отчетов и ув</w:t>
            </w:r>
            <w:r w:rsidRPr="00F24703">
              <w:rPr>
                <w:color w:val="auto"/>
                <w:sz w:val="20"/>
              </w:rPr>
              <w:t>е</w:t>
            </w:r>
            <w:r w:rsidRPr="00F24703">
              <w:rPr>
                <w:color w:val="auto"/>
                <w:sz w:val="20"/>
              </w:rPr>
              <w:t>домлений</w:t>
            </w:r>
          </w:p>
        </w:tc>
        <w:tc>
          <w:tcPr>
            <w:tcW w:w="960" w:type="dxa"/>
          </w:tcPr>
          <w:p w:rsidR="00C93579" w:rsidRPr="00F24703" w:rsidRDefault="00C93579" w:rsidP="00BE4295">
            <w:pPr>
              <w:keepNext/>
              <w:jc w:val="center"/>
              <w:rPr>
                <w:color w:val="auto"/>
                <w:sz w:val="20"/>
                <w:lang w:val="en-US"/>
              </w:rPr>
            </w:pPr>
            <w:r w:rsidRPr="00F24703">
              <w:rPr>
                <w:color w:val="auto"/>
                <w:sz w:val="20"/>
                <w:lang w:val="en-US"/>
              </w:rPr>
              <w:t>POOZ</w:t>
            </w:r>
          </w:p>
        </w:tc>
        <w:tc>
          <w:tcPr>
            <w:tcW w:w="5880" w:type="dxa"/>
          </w:tcPr>
          <w:p w:rsidR="00C93579" w:rsidRPr="00F24703" w:rsidRDefault="00C93579" w:rsidP="00BE4295">
            <w:pPr>
              <w:keepNext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«ПОДТВЕРЖДЕНИЕ_О_ПРОЧТЕНИИ_ОТЧЕТОВ_И_УВЕДОМЛЕНИЙ_ДЛЯ_ЗАПРОСОВ»</w:t>
            </w:r>
          </w:p>
        </w:tc>
      </w:tr>
      <w:tr w:rsidR="00C93579" w:rsidRPr="00F24703">
        <w:trPr>
          <w:cantSplit/>
        </w:trPr>
        <w:tc>
          <w:tcPr>
            <w:tcW w:w="1188" w:type="dxa"/>
            <w:tcBorders>
              <w:top w:val="single" w:sz="6" w:space="0" w:color="auto"/>
              <w:bottom w:val="nil"/>
            </w:tcBorders>
          </w:tcPr>
          <w:p w:rsidR="00C93579" w:rsidRPr="00F24703" w:rsidRDefault="00C93579">
            <w:pPr>
              <w:keepNext/>
              <w:jc w:val="both"/>
              <w:rPr>
                <w:b/>
                <w:bCs/>
                <w:color w:val="auto"/>
                <w:sz w:val="20"/>
              </w:rPr>
            </w:pPr>
            <w:r w:rsidRPr="00F24703">
              <w:rPr>
                <w:b/>
                <w:bCs/>
                <w:color w:val="auto"/>
                <w:sz w:val="20"/>
              </w:rPr>
              <w:t>Тип исх</w:t>
            </w:r>
            <w:r w:rsidRPr="00F24703">
              <w:rPr>
                <w:b/>
                <w:bCs/>
                <w:color w:val="auto"/>
                <w:sz w:val="20"/>
              </w:rPr>
              <w:t>о</w:t>
            </w:r>
            <w:r w:rsidRPr="00F24703">
              <w:rPr>
                <w:b/>
                <w:bCs/>
                <w:color w:val="auto"/>
                <w:sz w:val="20"/>
              </w:rPr>
              <w:t xml:space="preserve">дящего </w:t>
            </w:r>
          </w:p>
        </w:tc>
        <w:tc>
          <w:tcPr>
            <w:tcW w:w="4080" w:type="dxa"/>
            <w:tcBorders>
              <w:top w:val="single" w:sz="6" w:space="0" w:color="auto"/>
            </w:tcBorders>
          </w:tcPr>
          <w:p w:rsidR="00C93579" w:rsidRPr="00F24703" w:rsidRDefault="00C93579">
            <w:pPr>
              <w:pStyle w:val="a5"/>
              <w:keepNext/>
              <w:keepLines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</w:tabs>
              <w:spacing w:before="0" w:after="0"/>
              <w:rPr>
                <w:szCs w:val="24"/>
              </w:rPr>
            </w:pPr>
            <w:r w:rsidRPr="00F24703">
              <w:rPr>
                <w:szCs w:val="24"/>
              </w:rPr>
              <w:t>Заполненное поручение на доставку пенсий и других социальных выплат</w:t>
            </w:r>
          </w:p>
        </w:tc>
        <w:tc>
          <w:tcPr>
            <w:tcW w:w="960" w:type="dxa"/>
            <w:tcBorders>
              <w:top w:val="single" w:sz="6" w:space="0" w:color="auto"/>
            </w:tcBorders>
          </w:tcPr>
          <w:p w:rsidR="00C93579" w:rsidRPr="00F24703" w:rsidRDefault="00C93579">
            <w:pPr>
              <w:keepNext/>
              <w:jc w:val="center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1*</w:t>
            </w:r>
          </w:p>
        </w:tc>
        <w:tc>
          <w:tcPr>
            <w:tcW w:w="2280" w:type="dxa"/>
            <w:tcBorders>
              <w:top w:val="single" w:sz="6" w:space="0" w:color="auto"/>
            </w:tcBorders>
          </w:tcPr>
          <w:p w:rsidR="00C93579" w:rsidRPr="00F24703" w:rsidRDefault="00C93579">
            <w:pPr>
              <w:pStyle w:val="a5"/>
              <w:keepNext/>
              <w:keepLines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</w:tabs>
              <w:spacing w:before="0" w:after="0"/>
              <w:rPr>
                <w:szCs w:val="24"/>
              </w:rPr>
            </w:pPr>
            <w:r w:rsidRPr="00F24703">
              <w:t>Заполненное поручение на доставку пенсий</w:t>
            </w:r>
          </w:p>
        </w:tc>
        <w:tc>
          <w:tcPr>
            <w:tcW w:w="960" w:type="dxa"/>
            <w:tcBorders>
              <w:top w:val="single" w:sz="6" w:space="0" w:color="auto"/>
            </w:tcBorders>
          </w:tcPr>
          <w:p w:rsidR="00C93579" w:rsidRPr="00F24703" w:rsidRDefault="00C93579">
            <w:pPr>
              <w:pStyle w:val="a5"/>
              <w:keepNext/>
              <w:keepLines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</w:tabs>
              <w:spacing w:before="0" w:after="0"/>
              <w:jc w:val="center"/>
            </w:pPr>
            <w:r w:rsidRPr="00F24703">
              <w:rPr>
                <w:lang w:val="en-US"/>
              </w:rPr>
              <w:t>ZDST</w:t>
            </w:r>
          </w:p>
        </w:tc>
        <w:tc>
          <w:tcPr>
            <w:tcW w:w="5880" w:type="dxa"/>
            <w:tcBorders>
              <w:top w:val="single" w:sz="6" w:space="0" w:color="auto"/>
            </w:tcBorders>
          </w:tcPr>
          <w:p w:rsidR="00C93579" w:rsidRPr="00F24703" w:rsidRDefault="00C93579">
            <w:pPr>
              <w:keepNext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«ЗАПОЛНЕННОЕ_ПОРУЧЕНИЕ_НА_ДОСТАВКУ_ПЕНСИЙ»</w:t>
            </w:r>
          </w:p>
        </w:tc>
      </w:tr>
      <w:tr w:rsidR="00C93579" w:rsidRPr="00286541"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="00C93579" w:rsidRPr="00286541" w:rsidRDefault="00C93579">
            <w:pPr>
              <w:jc w:val="both"/>
              <w:rPr>
                <w:b/>
                <w:bCs/>
                <w:sz w:val="20"/>
              </w:rPr>
            </w:pPr>
            <w:r w:rsidRPr="00286541">
              <w:rPr>
                <w:b/>
                <w:bCs/>
                <w:sz w:val="20"/>
              </w:rPr>
              <w:t>Докуме</w:t>
            </w:r>
            <w:r w:rsidRPr="00286541">
              <w:rPr>
                <w:b/>
                <w:bCs/>
                <w:sz w:val="20"/>
              </w:rPr>
              <w:t>н</w:t>
            </w:r>
            <w:r w:rsidRPr="00286541">
              <w:rPr>
                <w:b/>
                <w:bCs/>
                <w:sz w:val="20"/>
              </w:rPr>
              <w:t>та</w:t>
            </w:r>
          </w:p>
        </w:tc>
        <w:tc>
          <w:tcPr>
            <w:tcW w:w="4080" w:type="dxa"/>
          </w:tcPr>
          <w:p w:rsidR="00C93579" w:rsidRPr="00286541" w:rsidRDefault="00C93579">
            <w:pPr>
              <w:jc w:val="both"/>
              <w:rPr>
                <w:sz w:val="20"/>
              </w:rPr>
            </w:pPr>
            <w:r w:rsidRPr="00286541">
              <w:rPr>
                <w:sz w:val="20"/>
              </w:rPr>
              <w:t>Заполненное поручение на доставку соц</w:t>
            </w:r>
            <w:r w:rsidRPr="00286541">
              <w:rPr>
                <w:sz w:val="20"/>
              </w:rPr>
              <w:t>и</w:t>
            </w:r>
            <w:r w:rsidRPr="00286541">
              <w:rPr>
                <w:sz w:val="20"/>
              </w:rPr>
              <w:t>ального пособия на погребение</w:t>
            </w:r>
          </w:p>
        </w:tc>
        <w:tc>
          <w:tcPr>
            <w:tcW w:w="960" w:type="dxa"/>
          </w:tcPr>
          <w:p w:rsidR="00C93579" w:rsidRPr="00286541" w:rsidRDefault="00C93579">
            <w:pPr>
              <w:jc w:val="center"/>
              <w:rPr>
                <w:sz w:val="20"/>
              </w:rPr>
            </w:pPr>
            <w:r w:rsidRPr="00286541">
              <w:rPr>
                <w:sz w:val="20"/>
              </w:rPr>
              <w:t>6, 10</w:t>
            </w:r>
          </w:p>
        </w:tc>
        <w:tc>
          <w:tcPr>
            <w:tcW w:w="2280" w:type="dxa"/>
          </w:tcPr>
          <w:p w:rsidR="00C93579" w:rsidRPr="00286541" w:rsidRDefault="00C93579">
            <w:pPr>
              <w:jc w:val="both"/>
              <w:rPr>
                <w:sz w:val="20"/>
              </w:rPr>
            </w:pPr>
            <w:r w:rsidRPr="00286541">
              <w:rPr>
                <w:sz w:val="20"/>
              </w:rPr>
              <w:t>Заполненное поручение</w:t>
            </w:r>
            <w:r w:rsidRPr="00286541">
              <w:t xml:space="preserve"> </w:t>
            </w:r>
            <w:r w:rsidRPr="00286541">
              <w:rPr>
                <w:sz w:val="20"/>
              </w:rPr>
              <w:t>на доставку пособия на погребение</w:t>
            </w:r>
          </w:p>
        </w:tc>
        <w:tc>
          <w:tcPr>
            <w:tcW w:w="960" w:type="dxa"/>
          </w:tcPr>
          <w:p w:rsidR="00C93579" w:rsidRPr="00286541" w:rsidRDefault="00C93579">
            <w:pPr>
              <w:jc w:val="center"/>
              <w:rPr>
                <w:sz w:val="20"/>
              </w:rPr>
            </w:pPr>
            <w:r w:rsidRPr="00286541">
              <w:rPr>
                <w:sz w:val="20"/>
                <w:lang w:val="en-US"/>
              </w:rPr>
              <w:t>ZPGR</w:t>
            </w:r>
          </w:p>
        </w:tc>
        <w:tc>
          <w:tcPr>
            <w:tcW w:w="5880" w:type="dxa"/>
          </w:tcPr>
          <w:p w:rsidR="00C93579" w:rsidRPr="00286541" w:rsidRDefault="00C93579">
            <w:pPr>
              <w:pStyle w:val="a7"/>
              <w:rPr>
                <w:color w:val="000000"/>
                <w:szCs w:val="24"/>
              </w:rPr>
            </w:pPr>
            <w:r w:rsidRPr="00286541">
              <w:rPr>
                <w:color w:val="000000"/>
                <w:szCs w:val="24"/>
              </w:rPr>
              <w:t>«ЗАПОЛНЕННОЕ_ПОРУЧЕНИЕ_НА_ДОСТАВКУ_ПОСОБИЯ_НА_ПОГРЕБЕНИЕ»</w:t>
            </w:r>
          </w:p>
        </w:tc>
      </w:tr>
      <w:tr w:rsidR="00C93579" w:rsidRPr="00286541"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="00C93579" w:rsidRPr="00286541" w:rsidRDefault="00C93579">
            <w:pPr>
              <w:keepNext/>
              <w:jc w:val="both"/>
              <w:rPr>
                <w:b/>
                <w:bCs/>
                <w:sz w:val="20"/>
              </w:rPr>
            </w:pPr>
          </w:p>
        </w:tc>
        <w:tc>
          <w:tcPr>
            <w:tcW w:w="4080" w:type="dxa"/>
          </w:tcPr>
          <w:p w:rsidR="00C93579" w:rsidRPr="00286541" w:rsidRDefault="00C93579">
            <w:pPr>
              <w:keepNext/>
              <w:jc w:val="both"/>
              <w:rPr>
                <w:sz w:val="20"/>
              </w:rPr>
            </w:pPr>
            <w:r w:rsidRPr="00286541">
              <w:rPr>
                <w:sz w:val="20"/>
              </w:rPr>
              <w:t>Заполненное поручение на доставку пенс</w:t>
            </w:r>
            <w:r w:rsidRPr="00286541">
              <w:rPr>
                <w:sz w:val="20"/>
              </w:rPr>
              <w:t>и</w:t>
            </w:r>
            <w:r w:rsidRPr="00286541">
              <w:rPr>
                <w:sz w:val="20"/>
              </w:rPr>
              <w:t>онных платежей</w:t>
            </w:r>
          </w:p>
        </w:tc>
        <w:tc>
          <w:tcPr>
            <w:tcW w:w="960" w:type="dxa"/>
          </w:tcPr>
          <w:p w:rsidR="00C93579" w:rsidRPr="00286541" w:rsidRDefault="00C93579">
            <w:pPr>
              <w:keepNext/>
              <w:jc w:val="center"/>
              <w:rPr>
                <w:sz w:val="20"/>
              </w:rPr>
            </w:pPr>
            <w:r w:rsidRPr="00286541">
              <w:rPr>
                <w:sz w:val="20"/>
              </w:rPr>
              <w:t>2</w:t>
            </w:r>
          </w:p>
        </w:tc>
        <w:tc>
          <w:tcPr>
            <w:tcW w:w="2280" w:type="dxa"/>
          </w:tcPr>
          <w:p w:rsidR="00C93579" w:rsidRPr="00286541" w:rsidRDefault="00C93579">
            <w:pPr>
              <w:keepNext/>
              <w:jc w:val="both"/>
              <w:rPr>
                <w:sz w:val="20"/>
              </w:rPr>
            </w:pPr>
            <w:r w:rsidRPr="00286541">
              <w:rPr>
                <w:sz w:val="20"/>
              </w:rPr>
              <w:t>Заполненное поручение на доставку пенсио</w:t>
            </w:r>
            <w:r w:rsidRPr="00286541">
              <w:rPr>
                <w:sz w:val="20"/>
              </w:rPr>
              <w:t>н</w:t>
            </w:r>
            <w:r w:rsidRPr="00286541">
              <w:rPr>
                <w:sz w:val="20"/>
              </w:rPr>
              <w:t>ных платежей</w:t>
            </w:r>
          </w:p>
        </w:tc>
        <w:tc>
          <w:tcPr>
            <w:tcW w:w="960" w:type="dxa"/>
          </w:tcPr>
          <w:p w:rsidR="00C93579" w:rsidRPr="00286541" w:rsidRDefault="00C93579">
            <w:pPr>
              <w:keepNext/>
              <w:jc w:val="center"/>
              <w:rPr>
                <w:sz w:val="20"/>
              </w:rPr>
            </w:pPr>
            <w:r w:rsidRPr="00286541">
              <w:rPr>
                <w:sz w:val="20"/>
                <w:lang w:val="en-US"/>
              </w:rPr>
              <w:t>ZPLT</w:t>
            </w:r>
          </w:p>
        </w:tc>
        <w:tc>
          <w:tcPr>
            <w:tcW w:w="5880" w:type="dxa"/>
          </w:tcPr>
          <w:p w:rsidR="00C93579" w:rsidRPr="00286541" w:rsidRDefault="00C93579">
            <w:pPr>
              <w:pStyle w:val="a7"/>
              <w:rPr>
                <w:color w:val="000000"/>
                <w:szCs w:val="24"/>
              </w:rPr>
            </w:pPr>
            <w:r w:rsidRPr="00286541">
              <w:rPr>
                <w:color w:val="000000"/>
                <w:szCs w:val="24"/>
              </w:rPr>
              <w:t>«ЗАПОЛНЕННОЕ_ПОРУЧЕНИЕ_НА_ДОСТАВКУ_ПЕНСИОННЫХ_ПЛАТЕЖЕЙ»</w:t>
            </w:r>
          </w:p>
        </w:tc>
      </w:tr>
      <w:tr w:rsidR="00C93579" w:rsidRPr="00286541"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="00C93579" w:rsidRPr="00286541" w:rsidRDefault="00C93579">
            <w:pPr>
              <w:keepNext/>
              <w:jc w:val="both"/>
              <w:rPr>
                <w:b/>
                <w:bCs/>
                <w:sz w:val="20"/>
              </w:rPr>
            </w:pPr>
          </w:p>
        </w:tc>
        <w:tc>
          <w:tcPr>
            <w:tcW w:w="4080" w:type="dxa"/>
          </w:tcPr>
          <w:p w:rsidR="00C93579" w:rsidRPr="00286541" w:rsidRDefault="00C93579">
            <w:pPr>
              <w:keepNext/>
              <w:jc w:val="both"/>
              <w:rPr>
                <w:sz w:val="20"/>
              </w:rPr>
            </w:pPr>
            <w:r w:rsidRPr="00286541">
              <w:rPr>
                <w:sz w:val="20"/>
              </w:rPr>
              <w:t>Подтверждение о прочтении массива пор</w:t>
            </w:r>
            <w:r w:rsidRPr="00286541">
              <w:rPr>
                <w:sz w:val="20"/>
              </w:rPr>
              <w:t>у</w:t>
            </w:r>
            <w:r w:rsidRPr="00286541">
              <w:rPr>
                <w:sz w:val="20"/>
              </w:rPr>
              <w:t>чений и Сопроводительной описи поруч</w:t>
            </w:r>
            <w:r w:rsidRPr="00286541">
              <w:rPr>
                <w:sz w:val="20"/>
              </w:rPr>
              <w:t>е</w:t>
            </w:r>
            <w:r w:rsidRPr="00286541">
              <w:rPr>
                <w:sz w:val="20"/>
              </w:rPr>
              <w:t>ний, других электронных документов</w:t>
            </w:r>
          </w:p>
        </w:tc>
        <w:tc>
          <w:tcPr>
            <w:tcW w:w="960" w:type="dxa"/>
          </w:tcPr>
          <w:p w:rsidR="00C93579" w:rsidRPr="00286541" w:rsidRDefault="00C93579">
            <w:pPr>
              <w:keepNext/>
              <w:jc w:val="center"/>
              <w:rPr>
                <w:sz w:val="20"/>
              </w:rPr>
            </w:pPr>
            <w:r w:rsidRPr="00286541">
              <w:rPr>
                <w:sz w:val="20"/>
              </w:rPr>
              <w:t>8</w:t>
            </w:r>
          </w:p>
        </w:tc>
        <w:tc>
          <w:tcPr>
            <w:tcW w:w="2280" w:type="dxa"/>
          </w:tcPr>
          <w:p w:rsidR="00C93579" w:rsidRPr="00286541" w:rsidRDefault="00C93579">
            <w:pPr>
              <w:keepNext/>
              <w:jc w:val="both"/>
              <w:rPr>
                <w:sz w:val="20"/>
              </w:rPr>
            </w:pPr>
            <w:r w:rsidRPr="00286541">
              <w:rPr>
                <w:sz w:val="20"/>
              </w:rPr>
              <w:t>Подтверждение о пр</w:t>
            </w:r>
            <w:r w:rsidRPr="00286541">
              <w:rPr>
                <w:sz w:val="20"/>
              </w:rPr>
              <w:t>о</w:t>
            </w:r>
            <w:r w:rsidRPr="00286541">
              <w:rPr>
                <w:sz w:val="20"/>
              </w:rPr>
              <w:t>чтении массива и С</w:t>
            </w:r>
            <w:r w:rsidRPr="00286541">
              <w:rPr>
                <w:sz w:val="20"/>
              </w:rPr>
              <w:t>о</w:t>
            </w:r>
            <w:r w:rsidRPr="00286541">
              <w:rPr>
                <w:sz w:val="20"/>
              </w:rPr>
              <w:t>проводительной описи</w:t>
            </w:r>
          </w:p>
        </w:tc>
        <w:tc>
          <w:tcPr>
            <w:tcW w:w="960" w:type="dxa"/>
          </w:tcPr>
          <w:p w:rsidR="00C93579" w:rsidRPr="00286541" w:rsidRDefault="00C93579">
            <w:pPr>
              <w:keepNext/>
              <w:jc w:val="center"/>
              <w:rPr>
                <w:sz w:val="20"/>
              </w:rPr>
            </w:pPr>
            <w:r w:rsidRPr="00286541">
              <w:rPr>
                <w:sz w:val="20"/>
                <w:lang w:val="en-US"/>
              </w:rPr>
              <w:t>PODD</w:t>
            </w:r>
          </w:p>
        </w:tc>
        <w:tc>
          <w:tcPr>
            <w:tcW w:w="5880" w:type="dxa"/>
          </w:tcPr>
          <w:p w:rsidR="00C93579" w:rsidRPr="00286541" w:rsidRDefault="00C93579">
            <w:pPr>
              <w:keepNext/>
              <w:rPr>
                <w:sz w:val="20"/>
              </w:rPr>
            </w:pPr>
            <w:r w:rsidRPr="00286541">
              <w:rPr>
                <w:sz w:val="20"/>
              </w:rPr>
              <w:t>«ПОДТВЕРЖДЕНИЕ_О_ПРОЧТЕНИИ_МАССИВА_И_СОПРОВОДИТЕЛЬНОЙ_ОПИСИ»</w:t>
            </w:r>
          </w:p>
        </w:tc>
      </w:tr>
      <w:tr w:rsidR="00C93579" w:rsidRPr="00286541"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="00C93579" w:rsidRPr="00286541" w:rsidRDefault="00C93579">
            <w:pPr>
              <w:keepNext/>
              <w:jc w:val="both"/>
              <w:rPr>
                <w:b/>
                <w:bCs/>
                <w:sz w:val="20"/>
              </w:rPr>
            </w:pPr>
          </w:p>
        </w:tc>
        <w:tc>
          <w:tcPr>
            <w:tcW w:w="4080" w:type="dxa"/>
          </w:tcPr>
          <w:p w:rsidR="00C93579" w:rsidRPr="00286541" w:rsidRDefault="00C93579">
            <w:pPr>
              <w:keepNext/>
              <w:jc w:val="both"/>
              <w:rPr>
                <w:sz w:val="20"/>
              </w:rPr>
            </w:pPr>
            <w:r w:rsidRPr="00286541">
              <w:rPr>
                <w:sz w:val="20"/>
              </w:rPr>
              <w:t>Оперативные (ежедневные) сведения о до</w:t>
            </w:r>
            <w:r w:rsidRPr="00286541">
              <w:rPr>
                <w:sz w:val="20"/>
              </w:rPr>
              <w:t>с</w:t>
            </w:r>
            <w:r w:rsidRPr="00286541">
              <w:rPr>
                <w:sz w:val="20"/>
              </w:rPr>
              <w:t>тавленных и не доставленных суммах</w:t>
            </w:r>
          </w:p>
        </w:tc>
        <w:tc>
          <w:tcPr>
            <w:tcW w:w="960" w:type="dxa"/>
          </w:tcPr>
          <w:p w:rsidR="00C93579" w:rsidRPr="00286541" w:rsidRDefault="00C93579">
            <w:pPr>
              <w:keepNext/>
              <w:jc w:val="center"/>
              <w:rPr>
                <w:sz w:val="20"/>
              </w:rPr>
            </w:pPr>
            <w:r w:rsidRPr="00286541">
              <w:rPr>
                <w:sz w:val="20"/>
              </w:rPr>
              <w:t>20</w:t>
            </w:r>
          </w:p>
        </w:tc>
        <w:tc>
          <w:tcPr>
            <w:tcW w:w="2280" w:type="dxa"/>
          </w:tcPr>
          <w:p w:rsidR="00C93579" w:rsidRPr="00286541" w:rsidRDefault="00C93579">
            <w:pPr>
              <w:pStyle w:val="a5"/>
              <w:keepNext/>
              <w:keepLines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</w:tabs>
              <w:spacing w:before="0" w:after="0"/>
              <w:rPr>
                <w:color w:val="000000"/>
                <w:szCs w:val="24"/>
              </w:rPr>
            </w:pPr>
            <w:r w:rsidRPr="00286541">
              <w:rPr>
                <w:color w:val="000000"/>
                <w:szCs w:val="24"/>
              </w:rPr>
              <w:t>Оперативные (еж</w:t>
            </w:r>
            <w:r w:rsidRPr="00286541">
              <w:rPr>
                <w:color w:val="000000"/>
                <w:szCs w:val="24"/>
              </w:rPr>
              <w:t>е</w:t>
            </w:r>
            <w:r w:rsidRPr="00286541">
              <w:rPr>
                <w:color w:val="000000"/>
                <w:szCs w:val="24"/>
              </w:rPr>
              <w:t>дневные) сведения о доставке пенсии</w:t>
            </w:r>
          </w:p>
        </w:tc>
        <w:tc>
          <w:tcPr>
            <w:tcW w:w="960" w:type="dxa"/>
          </w:tcPr>
          <w:p w:rsidR="00C93579" w:rsidRPr="00286541" w:rsidRDefault="00C93579">
            <w:pPr>
              <w:pStyle w:val="a5"/>
              <w:keepNext/>
              <w:keepLines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</w:tabs>
              <w:spacing w:before="0" w:after="0"/>
              <w:jc w:val="center"/>
              <w:rPr>
                <w:color w:val="000000"/>
                <w:szCs w:val="24"/>
              </w:rPr>
            </w:pPr>
            <w:r w:rsidRPr="00286541">
              <w:rPr>
                <w:color w:val="000000"/>
                <w:szCs w:val="24"/>
                <w:lang w:val="en-US"/>
              </w:rPr>
              <w:t>ODEN</w:t>
            </w:r>
          </w:p>
        </w:tc>
        <w:tc>
          <w:tcPr>
            <w:tcW w:w="5880" w:type="dxa"/>
          </w:tcPr>
          <w:p w:rsidR="00C93579" w:rsidRPr="00286541" w:rsidRDefault="00C93579">
            <w:pPr>
              <w:keepNext/>
              <w:rPr>
                <w:sz w:val="20"/>
              </w:rPr>
            </w:pPr>
            <w:r w:rsidRPr="00286541">
              <w:rPr>
                <w:sz w:val="20"/>
              </w:rPr>
              <w:t>«ОПЕРАТИВНЫЕ_СВЕДЕНИЯ_О_ДОСТАВКЕ_ПЕНСИИ»</w:t>
            </w:r>
          </w:p>
        </w:tc>
      </w:tr>
      <w:tr w:rsidR="00C93579" w:rsidRPr="00286541"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="00C93579" w:rsidRPr="00286541" w:rsidRDefault="00C93579">
            <w:pPr>
              <w:jc w:val="both"/>
              <w:rPr>
                <w:sz w:val="20"/>
              </w:rPr>
            </w:pPr>
          </w:p>
        </w:tc>
        <w:tc>
          <w:tcPr>
            <w:tcW w:w="4080" w:type="dxa"/>
          </w:tcPr>
          <w:p w:rsidR="00C93579" w:rsidRPr="00286541" w:rsidRDefault="00C93579">
            <w:pPr>
              <w:keepNext/>
              <w:keepLines/>
              <w:spacing w:after="120"/>
              <w:jc w:val="both"/>
              <w:rPr>
                <w:sz w:val="20"/>
              </w:rPr>
            </w:pPr>
            <w:r w:rsidRPr="00286541">
              <w:rPr>
                <w:sz w:val="20"/>
              </w:rPr>
              <w:t>Отчет о доставке пенсий</w:t>
            </w:r>
          </w:p>
        </w:tc>
        <w:tc>
          <w:tcPr>
            <w:tcW w:w="960" w:type="dxa"/>
          </w:tcPr>
          <w:p w:rsidR="00C93579" w:rsidRPr="00286541" w:rsidRDefault="00C93579">
            <w:pPr>
              <w:jc w:val="center"/>
              <w:rPr>
                <w:sz w:val="20"/>
              </w:rPr>
            </w:pPr>
            <w:r w:rsidRPr="00286541">
              <w:rPr>
                <w:sz w:val="20"/>
              </w:rPr>
              <w:t>21</w:t>
            </w:r>
          </w:p>
        </w:tc>
        <w:tc>
          <w:tcPr>
            <w:tcW w:w="2280" w:type="dxa"/>
          </w:tcPr>
          <w:p w:rsidR="00C93579" w:rsidRPr="00286541" w:rsidRDefault="00C93579">
            <w:pPr>
              <w:pStyle w:val="a5"/>
              <w:keepLines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</w:tabs>
              <w:spacing w:before="0" w:after="0"/>
              <w:rPr>
                <w:color w:val="000000"/>
                <w:szCs w:val="24"/>
              </w:rPr>
            </w:pPr>
            <w:r w:rsidRPr="00286541">
              <w:rPr>
                <w:color w:val="000000"/>
                <w:szCs w:val="24"/>
              </w:rPr>
              <w:t>Отчет о доставке пе</w:t>
            </w:r>
            <w:r w:rsidRPr="00286541">
              <w:rPr>
                <w:color w:val="000000"/>
                <w:szCs w:val="24"/>
              </w:rPr>
              <w:t>н</w:t>
            </w:r>
            <w:r w:rsidRPr="00286541">
              <w:rPr>
                <w:color w:val="000000"/>
                <w:szCs w:val="24"/>
              </w:rPr>
              <w:t>сий</w:t>
            </w:r>
          </w:p>
        </w:tc>
        <w:tc>
          <w:tcPr>
            <w:tcW w:w="960" w:type="dxa"/>
          </w:tcPr>
          <w:p w:rsidR="00C93579" w:rsidRPr="00286541" w:rsidRDefault="00C93579">
            <w:pPr>
              <w:pStyle w:val="a5"/>
              <w:keepLines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</w:tabs>
              <w:spacing w:before="0" w:after="0"/>
              <w:jc w:val="center"/>
              <w:rPr>
                <w:color w:val="000000"/>
                <w:szCs w:val="24"/>
              </w:rPr>
            </w:pPr>
            <w:r w:rsidRPr="00286541">
              <w:rPr>
                <w:color w:val="000000"/>
                <w:szCs w:val="24"/>
                <w:lang w:val="en-US"/>
              </w:rPr>
              <w:t>ODST</w:t>
            </w:r>
          </w:p>
        </w:tc>
        <w:tc>
          <w:tcPr>
            <w:tcW w:w="5880" w:type="dxa"/>
          </w:tcPr>
          <w:p w:rsidR="00C93579" w:rsidRPr="00286541" w:rsidRDefault="00C93579">
            <w:pPr>
              <w:rPr>
                <w:sz w:val="20"/>
              </w:rPr>
            </w:pPr>
            <w:r w:rsidRPr="00286541">
              <w:rPr>
                <w:sz w:val="20"/>
              </w:rPr>
              <w:t>«ОТЧЕТ_О_ДОСТАВКЕ_ПЕНСИЙ»</w:t>
            </w:r>
          </w:p>
        </w:tc>
      </w:tr>
      <w:tr w:rsidR="00C93579" w:rsidRPr="00286541"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="00C93579" w:rsidRPr="00286541" w:rsidRDefault="00C93579">
            <w:pPr>
              <w:jc w:val="both"/>
              <w:rPr>
                <w:sz w:val="20"/>
              </w:rPr>
            </w:pPr>
          </w:p>
        </w:tc>
        <w:tc>
          <w:tcPr>
            <w:tcW w:w="4080" w:type="dxa"/>
          </w:tcPr>
          <w:p w:rsidR="00C93579" w:rsidRPr="00286541" w:rsidRDefault="00C93579">
            <w:pPr>
              <w:keepNext/>
              <w:keepLines/>
              <w:spacing w:after="120"/>
              <w:jc w:val="both"/>
              <w:rPr>
                <w:sz w:val="20"/>
              </w:rPr>
            </w:pPr>
            <w:r w:rsidRPr="00286541">
              <w:rPr>
                <w:sz w:val="20"/>
              </w:rPr>
              <w:t>Сводный отчет о доставке пенсий</w:t>
            </w:r>
          </w:p>
        </w:tc>
        <w:tc>
          <w:tcPr>
            <w:tcW w:w="960" w:type="dxa"/>
          </w:tcPr>
          <w:p w:rsidR="00C93579" w:rsidRPr="00286541" w:rsidRDefault="00C93579">
            <w:pPr>
              <w:jc w:val="center"/>
              <w:rPr>
                <w:sz w:val="20"/>
              </w:rPr>
            </w:pPr>
            <w:r w:rsidRPr="00286541">
              <w:rPr>
                <w:sz w:val="20"/>
              </w:rPr>
              <w:t>23</w:t>
            </w:r>
          </w:p>
        </w:tc>
        <w:tc>
          <w:tcPr>
            <w:tcW w:w="2280" w:type="dxa"/>
          </w:tcPr>
          <w:p w:rsidR="00C93579" w:rsidRPr="00286541" w:rsidRDefault="00C93579">
            <w:pPr>
              <w:pStyle w:val="a5"/>
              <w:keepLines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</w:tabs>
              <w:spacing w:before="0" w:after="0"/>
              <w:rPr>
                <w:color w:val="000000"/>
                <w:szCs w:val="24"/>
              </w:rPr>
            </w:pPr>
            <w:r w:rsidRPr="00286541">
              <w:rPr>
                <w:color w:val="000000"/>
                <w:szCs w:val="24"/>
              </w:rPr>
              <w:t>Отчет о доставке пе</w:t>
            </w:r>
            <w:r w:rsidRPr="00286541">
              <w:rPr>
                <w:color w:val="000000"/>
                <w:szCs w:val="24"/>
              </w:rPr>
              <w:t>н</w:t>
            </w:r>
            <w:r w:rsidRPr="00286541">
              <w:rPr>
                <w:color w:val="000000"/>
                <w:szCs w:val="24"/>
              </w:rPr>
              <w:t>сий</w:t>
            </w:r>
          </w:p>
        </w:tc>
        <w:tc>
          <w:tcPr>
            <w:tcW w:w="960" w:type="dxa"/>
          </w:tcPr>
          <w:p w:rsidR="00C93579" w:rsidRPr="00286541" w:rsidRDefault="00C93579">
            <w:pPr>
              <w:pStyle w:val="a5"/>
              <w:keepLines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</w:tabs>
              <w:spacing w:before="0" w:after="0"/>
              <w:jc w:val="center"/>
              <w:rPr>
                <w:color w:val="000000"/>
                <w:szCs w:val="24"/>
              </w:rPr>
            </w:pPr>
            <w:r w:rsidRPr="00286541">
              <w:rPr>
                <w:color w:val="000000"/>
                <w:szCs w:val="24"/>
                <w:lang w:val="en-US"/>
              </w:rPr>
              <w:t>SDST</w:t>
            </w:r>
          </w:p>
        </w:tc>
        <w:tc>
          <w:tcPr>
            <w:tcW w:w="5880" w:type="dxa"/>
          </w:tcPr>
          <w:p w:rsidR="00C93579" w:rsidRPr="00286541" w:rsidRDefault="00C93579">
            <w:pPr>
              <w:rPr>
                <w:sz w:val="20"/>
              </w:rPr>
            </w:pPr>
            <w:r w:rsidRPr="00286541">
              <w:rPr>
                <w:sz w:val="20"/>
              </w:rPr>
              <w:t>«ОТЧЕТ_О_ДОСТАВКЕ_ПЕНСИЙ»</w:t>
            </w:r>
          </w:p>
        </w:tc>
      </w:tr>
      <w:tr w:rsidR="00C93579" w:rsidRPr="00286541"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="00C93579" w:rsidRPr="00286541" w:rsidRDefault="00C93579">
            <w:pPr>
              <w:jc w:val="both"/>
              <w:rPr>
                <w:sz w:val="20"/>
              </w:rPr>
            </w:pPr>
          </w:p>
        </w:tc>
        <w:tc>
          <w:tcPr>
            <w:tcW w:w="4080" w:type="dxa"/>
          </w:tcPr>
          <w:p w:rsidR="00C93579" w:rsidRPr="00286541" w:rsidRDefault="00C93579">
            <w:pPr>
              <w:keepNext/>
              <w:keepLines/>
              <w:spacing w:after="120"/>
              <w:jc w:val="both"/>
              <w:rPr>
                <w:sz w:val="20"/>
              </w:rPr>
            </w:pPr>
            <w:r w:rsidRPr="00286541">
              <w:rPr>
                <w:sz w:val="20"/>
              </w:rPr>
              <w:t>Сводный отчет о доставке пенсий по реги</w:t>
            </w:r>
            <w:r w:rsidRPr="00286541">
              <w:rPr>
                <w:sz w:val="20"/>
              </w:rPr>
              <w:t>о</w:t>
            </w:r>
            <w:r w:rsidRPr="00286541">
              <w:rPr>
                <w:sz w:val="20"/>
              </w:rPr>
              <w:t>ну</w:t>
            </w:r>
          </w:p>
        </w:tc>
        <w:tc>
          <w:tcPr>
            <w:tcW w:w="960" w:type="dxa"/>
          </w:tcPr>
          <w:p w:rsidR="00C93579" w:rsidRPr="00286541" w:rsidRDefault="00C93579">
            <w:pPr>
              <w:jc w:val="center"/>
              <w:rPr>
                <w:sz w:val="20"/>
              </w:rPr>
            </w:pPr>
            <w:r w:rsidRPr="00286541">
              <w:rPr>
                <w:sz w:val="20"/>
              </w:rPr>
              <w:t>17</w:t>
            </w:r>
          </w:p>
        </w:tc>
        <w:tc>
          <w:tcPr>
            <w:tcW w:w="2280" w:type="dxa"/>
          </w:tcPr>
          <w:p w:rsidR="00C93579" w:rsidRPr="00286541" w:rsidRDefault="00C93579">
            <w:pPr>
              <w:pStyle w:val="a5"/>
              <w:keepLines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</w:tabs>
              <w:spacing w:before="0" w:after="0"/>
              <w:rPr>
                <w:color w:val="000000"/>
                <w:szCs w:val="24"/>
              </w:rPr>
            </w:pPr>
            <w:r w:rsidRPr="00286541">
              <w:rPr>
                <w:color w:val="000000"/>
                <w:szCs w:val="24"/>
              </w:rPr>
              <w:t>Отчет о доставке пе</w:t>
            </w:r>
            <w:r w:rsidRPr="00286541">
              <w:rPr>
                <w:color w:val="000000"/>
                <w:szCs w:val="24"/>
              </w:rPr>
              <w:t>н</w:t>
            </w:r>
            <w:r w:rsidRPr="00286541">
              <w:rPr>
                <w:color w:val="000000"/>
                <w:szCs w:val="24"/>
              </w:rPr>
              <w:t>сий</w:t>
            </w:r>
          </w:p>
        </w:tc>
        <w:tc>
          <w:tcPr>
            <w:tcW w:w="960" w:type="dxa"/>
          </w:tcPr>
          <w:p w:rsidR="00C93579" w:rsidRPr="00286541" w:rsidRDefault="00C93579">
            <w:pPr>
              <w:pStyle w:val="a5"/>
              <w:keepLines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</w:tabs>
              <w:spacing w:before="0" w:after="0"/>
              <w:jc w:val="center"/>
              <w:rPr>
                <w:color w:val="000000"/>
                <w:szCs w:val="24"/>
              </w:rPr>
            </w:pPr>
            <w:r w:rsidRPr="00286541">
              <w:rPr>
                <w:color w:val="000000"/>
                <w:szCs w:val="24"/>
                <w:lang w:val="en-US"/>
              </w:rPr>
              <w:t>RDST</w:t>
            </w:r>
          </w:p>
        </w:tc>
        <w:tc>
          <w:tcPr>
            <w:tcW w:w="5880" w:type="dxa"/>
          </w:tcPr>
          <w:p w:rsidR="00C93579" w:rsidRPr="00286541" w:rsidRDefault="00C93579">
            <w:pPr>
              <w:rPr>
                <w:sz w:val="20"/>
              </w:rPr>
            </w:pPr>
            <w:r w:rsidRPr="00286541">
              <w:rPr>
                <w:sz w:val="20"/>
              </w:rPr>
              <w:t>«ОТЧЕТ_О_ДОСТАВКЕ_ПЕНСИЙ»</w:t>
            </w:r>
          </w:p>
        </w:tc>
      </w:tr>
      <w:tr w:rsidR="00C93579" w:rsidRPr="00286541"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="00C93579" w:rsidRPr="00286541" w:rsidRDefault="00C93579">
            <w:pPr>
              <w:jc w:val="both"/>
              <w:rPr>
                <w:sz w:val="20"/>
              </w:rPr>
            </w:pPr>
          </w:p>
        </w:tc>
        <w:tc>
          <w:tcPr>
            <w:tcW w:w="4080" w:type="dxa"/>
          </w:tcPr>
          <w:p w:rsidR="00C93579" w:rsidRPr="00286541" w:rsidRDefault="00C93579">
            <w:pPr>
              <w:keepNext/>
              <w:keepLines/>
              <w:spacing w:after="120"/>
              <w:jc w:val="both"/>
              <w:rPr>
                <w:sz w:val="20"/>
              </w:rPr>
            </w:pPr>
            <w:r w:rsidRPr="00286541">
              <w:rPr>
                <w:sz w:val="20"/>
              </w:rPr>
              <w:t>Отчет о доставке социальных пособий на погребение</w:t>
            </w:r>
          </w:p>
        </w:tc>
        <w:tc>
          <w:tcPr>
            <w:tcW w:w="960" w:type="dxa"/>
          </w:tcPr>
          <w:p w:rsidR="00C93579" w:rsidRPr="00286541" w:rsidRDefault="00C93579">
            <w:pPr>
              <w:jc w:val="center"/>
              <w:rPr>
                <w:sz w:val="20"/>
              </w:rPr>
            </w:pPr>
            <w:r w:rsidRPr="00286541">
              <w:rPr>
                <w:sz w:val="20"/>
              </w:rPr>
              <w:t>27</w:t>
            </w:r>
          </w:p>
        </w:tc>
        <w:tc>
          <w:tcPr>
            <w:tcW w:w="2280" w:type="dxa"/>
          </w:tcPr>
          <w:p w:rsidR="00C93579" w:rsidRPr="00286541" w:rsidRDefault="00C93579">
            <w:pPr>
              <w:keepNext/>
              <w:jc w:val="both"/>
              <w:rPr>
                <w:sz w:val="20"/>
              </w:rPr>
            </w:pPr>
            <w:r w:rsidRPr="00286541">
              <w:rPr>
                <w:sz w:val="20"/>
              </w:rPr>
              <w:t>Отчет о доставке соц</w:t>
            </w:r>
            <w:r w:rsidRPr="00286541">
              <w:rPr>
                <w:sz w:val="20"/>
              </w:rPr>
              <w:t>и</w:t>
            </w:r>
            <w:r w:rsidRPr="00286541">
              <w:rPr>
                <w:sz w:val="20"/>
              </w:rPr>
              <w:t>альных пособий на п</w:t>
            </w:r>
            <w:r w:rsidRPr="00286541">
              <w:rPr>
                <w:sz w:val="20"/>
              </w:rPr>
              <w:t>о</w:t>
            </w:r>
            <w:r w:rsidRPr="00286541">
              <w:rPr>
                <w:sz w:val="20"/>
              </w:rPr>
              <w:t>гребение</w:t>
            </w:r>
          </w:p>
        </w:tc>
        <w:tc>
          <w:tcPr>
            <w:tcW w:w="960" w:type="dxa"/>
          </w:tcPr>
          <w:p w:rsidR="00C93579" w:rsidRPr="00286541" w:rsidRDefault="00C93579">
            <w:pPr>
              <w:keepNext/>
              <w:jc w:val="center"/>
              <w:rPr>
                <w:sz w:val="20"/>
              </w:rPr>
            </w:pPr>
            <w:r w:rsidRPr="00286541">
              <w:rPr>
                <w:sz w:val="20"/>
                <w:lang w:val="en-US"/>
              </w:rPr>
              <w:t>OPGR</w:t>
            </w:r>
          </w:p>
        </w:tc>
        <w:tc>
          <w:tcPr>
            <w:tcW w:w="5880" w:type="dxa"/>
          </w:tcPr>
          <w:p w:rsidR="00C93579" w:rsidRPr="00286541" w:rsidRDefault="00C93579">
            <w:pPr>
              <w:keepNext/>
              <w:rPr>
                <w:sz w:val="20"/>
              </w:rPr>
            </w:pPr>
            <w:r w:rsidRPr="00286541">
              <w:rPr>
                <w:sz w:val="20"/>
              </w:rPr>
              <w:t>«ОТЧЕТ_О_ДОСТАВКЕ_ПОСОБИЙ_НА_ПОГРЕБЕНИЕ»</w:t>
            </w:r>
          </w:p>
        </w:tc>
      </w:tr>
      <w:tr w:rsidR="00C93579" w:rsidRPr="00286541"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="00C93579" w:rsidRPr="00286541" w:rsidRDefault="00C93579">
            <w:pPr>
              <w:jc w:val="both"/>
              <w:rPr>
                <w:sz w:val="20"/>
              </w:rPr>
            </w:pPr>
          </w:p>
        </w:tc>
        <w:tc>
          <w:tcPr>
            <w:tcW w:w="4080" w:type="dxa"/>
          </w:tcPr>
          <w:p w:rsidR="00C93579" w:rsidRPr="00286541" w:rsidRDefault="00C93579">
            <w:pPr>
              <w:keepNext/>
              <w:keepLines/>
              <w:spacing w:after="120"/>
              <w:jc w:val="both"/>
              <w:rPr>
                <w:sz w:val="20"/>
              </w:rPr>
            </w:pPr>
            <w:r w:rsidRPr="00286541">
              <w:rPr>
                <w:sz w:val="20"/>
              </w:rPr>
              <w:t>Сводный отчет о доставке социальных пос</w:t>
            </w:r>
            <w:r w:rsidRPr="00286541">
              <w:rPr>
                <w:sz w:val="20"/>
              </w:rPr>
              <w:t>о</w:t>
            </w:r>
            <w:r w:rsidRPr="00286541">
              <w:rPr>
                <w:sz w:val="20"/>
              </w:rPr>
              <w:t>бий на погребение</w:t>
            </w:r>
          </w:p>
        </w:tc>
        <w:tc>
          <w:tcPr>
            <w:tcW w:w="960" w:type="dxa"/>
          </w:tcPr>
          <w:p w:rsidR="00C93579" w:rsidRPr="00286541" w:rsidRDefault="00C93579">
            <w:pPr>
              <w:jc w:val="center"/>
              <w:rPr>
                <w:sz w:val="20"/>
              </w:rPr>
            </w:pPr>
            <w:r w:rsidRPr="00286541">
              <w:rPr>
                <w:sz w:val="20"/>
              </w:rPr>
              <w:t>25</w:t>
            </w:r>
          </w:p>
        </w:tc>
        <w:tc>
          <w:tcPr>
            <w:tcW w:w="2280" w:type="dxa"/>
          </w:tcPr>
          <w:p w:rsidR="00C93579" w:rsidRPr="00286541" w:rsidRDefault="00C93579">
            <w:pPr>
              <w:keepNext/>
              <w:jc w:val="both"/>
              <w:rPr>
                <w:sz w:val="20"/>
              </w:rPr>
            </w:pPr>
            <w:r w:rsidRPr="00286541">
              <w:rPr>
                <w:sz w:val="20"/>
              </w:rPr>
              <w:t>Отчет о доставке соц</w:t>
            </w:r>
            <w:r w:rsidRPr="00286541">
              <w:rPr>
                <w:sz w:val="20"/>
              </w:rPr>
              <w:t>и</w:t>
            </w:r>
            <w:r w:rsidRPr="00286541">
              <w:rPr>
                <w:sz w:val="20"/>
              </w:rPr>
              <w:t>альных пособий на п</w:t>
            </w:r>
            <w:r w:rsidRPr="00286541">
              <w:rPr>
                <w:sz w:val="20"/>
              </w:rPr>
              <w:t>о</w:t>
            </w:r>
            <w:r w:rsidRPr="00286541">
              <w:rPr>
                <w:sz w:val="20"/>
              </w:rPr>
              <w:t>гребение</w:t>
            </w:r>
          </w:p>
        </w:tc>
        <w:tc>
          <w:tcPr>
            <w:tcW w:w="960" w:type="dxa"/>
          </w:tcPr>
          <w:p w:rsidR="00C93579" w:rsidRPr="00286541" w:rsidRDefault="00C93579">
            <w:pPr>
              <w:keepNext/>
              <w:jc w:val="center"/>
              <w:rPr>
                <w:sz w:val="20"/>
              </w:rPr>
            </w:pPr>
            <w:r w:rsidRPr="00286541">
              <w:rPr>
                <w:sz w:val="20"/>
                <w:lang w:val="en-US"/>
              </w:rPr>
              <w:t>SPGR</w:t>
            </w:r>
          </w:p>
        </w:tc>
        <w:tc>
          <w:tcPr>
            <w:tcW w:w="5880" w:type="dxa"/>
          </w:tcPr>
          <w:p w:rsidR="00C93579" w:rsidRPr="00286541" w:rsidRDefault="00C93579">
            <w:pPr>
              <w:keepNext/>
              <w:rPr>
                <w:sz w:val="20"/>
              </w:rPr>
            </w:pPr>
            <w:r w:rsidRPr="00286541">
              <w:rPr>
                <w:sz w:val="20"/>
              </w:rPr>
              <w:t>«ОТЧЕТ_О_ДОСТАВКЕ_ПОСОБИЙ_НА_ПОГРЕБЕНИЕ»</w:t>
            </w:r>
          </w:p>
        </w:tc>
      </w:tr>
      <w:tr w:rsidR="00C93579" w:rsidRPr="00286541"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="00C93579" w:rsidRPr="00286541" w:rsidRDefault="00C93579">
            <w:pPr>
              <w:pStyle w:val="a5"/>
              <w:keepNext/>
              <w:keepLines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</w:tabs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4080" w:type="dxa"/>
          </w:tcPr>
          <w:p w:rsidR="00C93579" w:rsidRPr="00286541" w:rsidRDefault="00C93579">
            <w:pPr>
              <w:keepNext/>
              <w:keepLines/>
              <w:spacing w:after="120"/>
              <w:jc w:val="both"/>
              <w:rPr>
                <w:sz w:val="20"/>
              </w:rPr>
            </w:pPr>
            <w:r w:rsidRPr="00286541">
              <w:rPr>
                <w:sz w:val="20"/>
              </w:rPr>
              <w:t>Ежедневный отчет о доставленных суммах по источникам финансирования в разрезе КБК</w:t>
            </w:r>
          </w:p>
        </w:tc>
        <w:tc>
          <w:tcPr>
            <w:tcW w:w="960" w:type="dxa"/>
          </w:tcPr>
          <w:p w:rsidR="00C93579" w:rsidRPr="00286541" w:rsidRDefault="00C93579">
            <w:pPr>
              <w:keepNext/>
              <w:jc w:val="center"/>
              <w:rPr>
                <w:sz w:val="20"/>
              </w:rPr>
            </w:pPr>
            <w:r w:rsidRPr="00286541">
              <w:rPr>
                <w:sz w:val="20"/>
              </w:rPr>
              <w:t>22</w:t>
            </w:r>
          </w:p>
        </w:tc>
        <w:tc>
          <w:tcPr>
            <w:tcW w:w="2280" w:type="dxa"/>
          </w:tcPr>
          <w:p w:rsidR="00C93579" w:rsidRPr="00286541" w:rsidRDefault="00C93579">
            <w:pPr>
              <w:keepNext/>
              <w:jc w:val="both"/>
              <w:rPr>
                <w:sz w:val="20"/>
              </w:rPr>
            </w:pPr>
            <w:r w:rsidRPr="00286541">
              <w:rPr>
                <w:sz w:val="20"/>
              </w:rPr>
              <w:t>Ежедневный отчет о доставке по КБК</w:t>
            </w:r>
          </w:p>
        </w:tc>
        <w:tc>
          <w:tcPr>
            <w:tcW w:w="960" w:type="dxa"/>
          </w:tcPr>
          <w:p w:rsidR="00C93579" w:rsidRPr="00286541" w:rsidRDefault="00C93579">
            <w:pPr>
              <w:keepNext/>
              <w:jc w:val="center"/>
              <w:rPr>
                <w:sz w:val="20"/>
              </w:rPr>
            </w:pPr>
            <w:r w:rsidRPr="00286541">
              <w:rPr>
                <w:sz w:val="20"/>
                <w:lang w:val="en-US"/>
              </w:rPr>
              <w:t>OKBK</w:t>
            </w:r>
          </w:p>
        </w:tc>
        <w:tc>
          <w:tcPr>
            <w:tcW w:w="5880" w:type="dxa"/>
          </w:tcPr>
          <w:p w:rsidR="00C93579" w:rsidRPr="00286541" w:rsidRDefault="00C93579">
            <w:pPr>
              <w:keepNext/>
              <w:rPr>
                <w:sz w:val="20"/>
              </w:rPr>
            </w:pPr>
            <w:r w:rsidRPr="00286541">
              <w:rPr>
                <w:sz w:val="20"/>
              </w:rPr>
              <w:t>«ЕЖЕДНЕВНЫЙ_ОТЧЕТ_ПО_КБК»</w:t>
            </w:r>
          </w:p>
        </w:tc>
      </w:tr>
      <w:tr w:rsidR="00C93579" w:rsidRPr="00F24703"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="00C93579" w:rsidRPr="00F24703" w:rsidRDefault="00C93579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4080" w:type="dxa"/>
          </w:tcPr>
          <w:p w:rsidR="00C93579" w:rsidRPr="00F24703" w:rsidRDefault="00C93579">
            <w:pPr>
              <w:jc w:val="both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Опись возвращаемых файлов при зачисл</w:t>
            </w:r>
            <w:r w:rsidRPr="00F24703">
              <w:rPr>
                <w:color w:val="auto"/>
                <w:sz w:val="20"/>
              </w:rPr>
              <w:t>е</w:t>
            </w:r>
            <w:r w:rsidRPr="00F24703">
              <w:rPr>
                <w:color w:val="auto"/>
                <w:sz w:val="20"/>
              </w:rPr>
              <w:t>нии****</w:t>
            </w:r>
          </w:p>
        </w:tc>
        <w:tc>
          <w:tcPr>
            <w:tcW w:w="960" w:type="dxa"/>
          </w:tcPr>
          <w:p w:rsidR="00C93579" w:rsidRPr="00F24703" w:rsidRDefault="00C93579">
            <w:pPr>
              <w:jc w:val="center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-</w:t>
            </w:r>
            <w:r w:rsidRPr="00F24703">
              <w:rPr>
                <w:rStyle w:val="af2"/>
                <w:color w:val="auto"/>
              </w:rPr>
              <w:footnoteReference w:customMarkFollows="1" w:id="8"/>
              <w:sym w:font="Symbol" w:char="F02A"/>
            </w:r>
          </w:p>
        </w:tc>
        <w:tc>
          <w:tcPr>
            <w:tcW w:w="2280" w:type="dxa"/>
          </w:tcPr>
          <w:p w:rsidR="00C93579" w:rsidRPr="00F24703" w:rsidRDefault="00C93579">
            <w:pPr>
              <w:jc w:val="both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Опись передава</w:t>
            </w:r>
            <w:r w:rsidRPr="00F24703">
              <w:rPr>
                <w:color w:val="auto"/>
                <w:sz w:val="20"/>
              </w:rPr>
              <w:t>е</w:t>
            </w:r>
            <w:r w:rsidRPr="00F24703">
              <w:rPr>
                <w:color w:val="auto"/>
                <w:sz w:val="20"/>
              </w:rPr>
              <w:t>мых/возвращаемых файлов</w:t>
            </w:r>
          </w:p>
        </w:tc>
        <w:tc>
          <w:tcPr>
            <w:tcW w:w="960" w:type="dxa"/>
          </w:tcPr>
          <w:p w:rsidR="00C93579" w:rsidRPr="00F24703" w:rsidRDefault="00C93579">
            <w:pPr>
              <w:jc w:val="center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  <w:lang w:val="en-US"/>
              </w:rPr>
              <w:t>OPVF</w:t>
            </w:r>
          </w:p>
        </w:tc>
        <w:tc>
          <w:tcPr>
            <w:tcW w:w="5880" w:type="dxa"/>
          </w:tcPr>
          <w:p w:rsidR="00C93579" w:rsidRPr="00F24703" w:rsidRDefault="00C93579">
            <w:pPr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«ОПИСЬ_ВОЗВРАЩАЕМЫХ_ФАЙЛОВ_ПРИ_ЗАЧИСЛЕНИИ»</w:t>
            </w:r>
          </w:p>
        </w:tc>
      </w:tr>
      <w:tr w:rsidR="00C93579" w:rsidRPr="00F24703"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="00C93579" w:rsidRPr="00F24703" w:rsidRDefault="00C93579" w:rsidP="00BE4295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4080" w:type="dxa"/>
          </w:tcPr>
          <w:p w:rsidR="00C93579" w:rsidRPr="00F24703" w:rsidRDefault="00C93579" w:rsidP="00BE4295">
            <w:pPr>
              <w:jc w:val="both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Опись возвращаемых файлов при отз</w:t>
            </w:r>
            <w:r w:rsidRPr="00F24703">
              <w:rPr>
                <w:color w:val="auto"/>
                <w:sz w:val="20"/>
              </w:rPr>
              <w:t>ы</w:t>
            </w:r>
            <w:r w:rsidRPr="00F24703">
              <w:rPr>
                <w:color w:val="auto"/>
                <w:sz w:val="20"/>
              </w:rPr>
              <w:t>ве****</w:t>
            </w:r>
          </w:p>
        </w:tc>
        <w:tc>
          <w:tcPr>
            <w:tcW w:w="960" w:type="dxa"/>
          </w:tcPr>
          <w:p w:rsidR="00C93579" w:rsidRPr="00F24703" w:rsidRDefault="00C93579" w:rsidP="00BE4295">
            <w:pPr>
              <w:jc w:val="center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-</w:t>
            </w:r>
            <w:r w:rsidRPr="00F24703">
              <w:rPr>
                <w:rStyle w:val="af2"/>
                <w:color w:val="auto"/>
              </w:rPr>
              <w:footnoteReference w:customMarkFollows="1" w:id="9"/>
              <w:sym w:font="Symbol" w:char="F02A"/>
            </w:r>
          </w:p>
        </w:tc>
        <w:tc>
          <w:tcPr>
            <w:tcW w:w="2280" w:type="dxa"/>
          </w:tcPr>
          <w:p w:rsidR="00C93579" w:rsidRPr="00F24703" w:rsidRDefault="00C93579" w:rsidP="00BE4295">
            <w:pPr>
              <w:jc w:val="both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Опись передава</w:t>
            </w:r>
            <w:r w:rsidRPr="00F24703">
              <w:rPr>
                <w:color w:val="auto"/>
                <w:sz w:val="20"/>
              </w:rPr>
              <w:t>е</w:t>
            </w:r>
            <w:r w:rsidRPr="00F24703">
              <w:rPr>
                <w:color w:val="auto"/>
                <w:sz w:val="20"/>
              </w:rPr>
              <w:t>мых/возвращаемых файлов</w:t>
            </w:r>
          </w:p>
        </w:tc>
        <w:tc>
          <w:tcPr>
            <w:tcW w:w="960" w:type="dxa"/>
          </w:tcPr>
          <w:p w:rsidR="00C93579" w:rsidRPr="00F24703" w:rsidRDefault="00C93579" w:rsidP="00BE4295">
            <w:pPr>
              <w:jc w:val="center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  <w:lang w:val="en-US"/>
              </w:rPr>
              <w:t>OPV</w:t>
            </w:r>
            <w:r w:rsidRPr="00F24703">
              <w:rPr>
                <w:color w:val="auto"/>
                <w:sz w:val="20"/>
              </w:rPr>
              <w:t>О</w:t>
            </w:r>
          </w:p>
          <w:p w:rsidR="00C93579" w:rsidRPr="00F24703" w:rsidRDefault="00C93579" w:rsidP="00BE4295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5880" w:type="dxa"/>
          </w:tcPr>
          <w:p w:rsidR="00C93579" w:rsidRPr="00F24703" w:rsidRDefault="00C93579" w:rsidP="00BE4295">
            <w:pPr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«ОПИСЬ_ВОЗВРАЩАЕМЫХ_ФАЙЛОВ_ПРИ_ОТЗЫВЕ»</w:t>
            </w:r>
          </w:p>
          <w:p w:rsidR="00C93579" w:rsidRPr="00F24703" w:rsidRDefault="00C93579" w:rsidP="00BE4295">
            <w:pPr>
              <w:rPr>
                <w:color w:val="auto"/>
                <w:sz w:val="20"/>
              </w:rPr>
            </w:pPr>
          </w:p>
        </w:tc>
      </w:tr>
      <w:tr w:rsidR="00C93579" w:rsidRPr="00F24703"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="00C93579" w:rsidRPr="00F24703" w:rsidRDefault="00C93579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4080" w:type="dxa"/>
          </w:tcPr>
          <w:p w:rsidR="00C93579" w:rsidRPr="00F24703" w:rsidRDefault="00C93579" w:rsidP="00BE4295">
            <w:pPr>
              <w:jc w:val="both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Опись возвращаемых файлов для запр</w:t>
            </w:r>
            <w:r w:rsidRPr="00F24703">
              <w:rPr>
                <w:color w:val="auto"/>
                <w:sz w:val="20"/>
              </w:rPr>
              <w:t>о</w:t>
            </w:r>
            <w:r w:rsidRPr="00F24703">
              <w:rPr>
                <w:color w:val="auto"/>
                <w:sz w:val="20"/>
              </w:rPr>
              <w:t>сов****</w:t>
            </w:r>
          </w:p>
        </w:tc>
        <w:tc>
          <w:tcPr>
            <w:tcW w:w="960" w:type="dxa"/>
          </w:tcPr>
          <w:p w:rsidR="00C93579" w:rsidRPr="00F24703" w:rsidRDefault="00C93579" w:rsidP="00BE4295">
            <w:pPr>
              <w:jc w:val="center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-</w:t>
            </w:r>
            <w:r w:rsidRPr="00F24703">
              <w:rPr>
                <w:rStyle w:val="af2"/>
                <w:color w:val="auto"/>
              </w:rPr>
              <w:footnoteReference w:customMarkFollows="1" w:id="10"/>
              <w:sym w:font="Symbol" w:char="F02A"/>
            </w:r>
          </w:p>
        </w:tc>
        <w:tc>
          <w:tcPr>
            <w:tcW w:w="2280" w:type="dxa"/>
          </w:tcPr>
          <w:p w:rsidR="00C93579" w:rsidRPr="00F24703" w:rsidRDefault="00C93579" w:rsidP="00BE4295">
            <w:pPr>
              <w:jc w:val="both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Опись передава</w:t>
            </w:r>
            <w:r w:rsidRPr="00F24703">
              <w:rPr>
                <w:color w:val="auto"/>
                <w:sz w:val="20"/>
              </w:rPr>
              <w:t>е</w:t>
            </w:r>
            <w:r w:rsidRPr="00F24703">
              <w:rPr>
                <w:color w:val="auto"/>
                <w:sz w:val="20"/>
              </w:rPr>
              <w:t>мых/возвращаемых файлов</w:t>
            </w:r>
          </w:p>
        </w:tc>
        <w:tc>
          <w:tcPr>
            <w:tcW w:w="960" w:type="dxa"/>
          </w:tcPr>
          <w:p w:rsidR="00C93579" w:rsidRPr="00F24703" w:rsidRDefault="00C93579" w:rsidP="00BE4295">
            <w:pPr>
              <w:jc w:val="center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  <w:lang w:val="en-US"/>
              </w:rPr>
              <w:t>OPVZ</w:t>
            </w:r>
          </w:p>
        </w:tc>
        <w:tc>
          <w:tcPr>
            <w:tcW w:w="5880" w:type="dxa"/>
          </w:tcPr>
          <w:p w:rsidR="00C93579" w:rsidRPr="00F24703" w:rsidRDefault="00C93579" w:rsidP="00BE4295">
            <w:pPr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«ОПИСЬ_ВОЗВРАЩАЕМЫХ_ФАЙЛОВ_ДЛЯ_ЗАПРОСОВ»</w:t>
            </w:r>
          </w:p>
        </w:tc>
      </w:tr>
      <w:tr w:rsidR="00C93579" w:rsidRPr="00286541"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="00C93579" w:rsidRPr="00286541" w:rsidRDefault="00C93579">
            <w:pPr>
              <w:pStyle w:val="a5"/>
              <w:keepLines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</w:tabs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4080" w:type="dxa"/>
          </w:tcPr>
          <w:p w:rsidR="00C93579" w:rsidRPr="00286541" w:rsidRDefault="00C93579">
            <w:pPr>
              <w:jc w:val="both"/>
              <w:rPr>
                <w:sz w:val="20"/>
              </w:rPr>
            </w:pPr>
            <w:r w:rsidRPr="00286541">
              <w:rPr>
                <w:sz w:val="20"/>
              </w:rPr>
              <w:t>Отчет о зачислении и не зачислении сумм пенсий и других социальных выплат на сч</w:t>
            </w:r>
            <w:r w:rsidRPr="00286541">
              <w:rPr>
                <w:sz w:val="20"/>
              </w:rPr>
              <w:t>е</w:t>
            </w:r>
            <w:r w:rsidRPr="00286541">
              <w:rPr>
                <w:sz w:val="20"/>
              </w:rPr>
              <w:t>та получателей***</w:t>
            </w:r>
          </w:p>
        </w:tc>
        <w:tc>
          <w:tcPr>
            <w:tcW w:w="960" w:type="dxa"/>
          </w:tcPr>
          <w:p w:rsidR="00C93579" w:rsidRPr="00286541" w:rsidRDefault="00C93579">
            <w:pPr>
              <w:jc w:val="center"/>
              <w:rPr>
                <w:sz w:val="20"/>
              </w:rPr>
            </w:pPr>
            <w:r w:rsidRPr="00286541">
              <w:rPr>
                <w:sz w:val="20"/>
              </w:rPr>
              <w:t>-</w:t>
            </w:r>
            <w:r w:rsidRPr="00286541">
              <w:rPr>
                <w:rStyle w:val="af2"/>
              </w:rPr>
              <w:footnoteReference w:customMarkFollows="1" w:id="11"/>
              <w:sym w:font="Symbol" w:char="F02A"/>
            </w:r>
          </w:p>
        </w:tc>
        <w:tc>
          <w:tcPr>
            <w:tcW w:w="2280" w:type="dxa"/>
          </w:tcPr>
          <w:p w:rsidR="00C93579" w:rsidRPr="00286541" w:rsidRDefault="00C93579">
            <w:pPr>
              <w:jc w:val="both"/>
              <w:rPr>
                <w:sz w:val="20"/>
              </w:rPr>
            </w:pPr>
            <w:r w:rsidRPr="00286541">
              <w:rPr>
                <w:sz w:val="20"/>
              </w:rPr>
              <w:t>Отчет о зачислении и не зачислении / возвр</w:t>
            </w:r>
            <w:r w:rsidRPr="00286541">
              <w:rPr>
                <w:sz w:val="20"/>
              </w:rPr>
              <w:t>а</w:t>
            </w:r>
            <w:r w:rsidRPr="00286541">
              <w:rPr>
                <w:sz w:val="20"/>
              </w:rPr>
              <w:t>те / не возврате сумм</w:t>
            </w:r>
          </w:p>
        </w:tc>
        <w:tc>
          <w:tcPr>
            <w:tcW w:w="960" w:type="dxa"/>
          </w:tcPr>
          <w:p w:rsidR="00C93579" w:rsidRPr="00286541" w:rsidRDefault="00C93579">
            <w:pPr>
              <w:jc w:val="center"/>
              <w:rPr>
                <w:sz w:val="20"/>
              </w:rPr>
            </w:pPr>
            <w:r w:rsidRPr="00286541">
              <w:rPr>
                <w:sz w:val="20"/>
                <w:lang w:val="en-US"/>
              </w:rPr>
              <w:t>OZAC</w:t>
            </w:r>
          </w:p>
        </w:tc>
        <w:tc>
          <w:tcPr>
            <w:tcW w:w="5880" w:type="dxa"/>
          </w:tcPr>
          <w:p w:rsidR="00C93579" w:rsidRPr="00286541" w:rsidRDefault="00C93579">
            <w:pPr>
              <w:rPr>
                <w:sz w:val="20"/>
              </w:rPr>
            </w:pPr>
            <w:r w:rsidRPr="00286541">
              <w:rPr>
                <w:sz w:val="20"/>
              </w:rPr>
              <w:t>«ОТЧЕТ_О_ЗАЧИСЛЕНИИ_И_НЕ_ЗАЧИСЛЕНИИ_СУММ»</w:t>
            </w:r>
          </w:p>
        </w:tc>
      </w:tr>
      <w:tr w:rsidR="00C93579" w:rsidRPr="00286541"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="00C93579" w:rsidRPr="00286541" w:rsidRDefault="00C93579">
            <w:pPr>
              <w:pStyle w:val="a5"/>
              <w:keepLines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</w:tabs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4080" w:type="dxa"/>
          </w:tcPr>
          <w:p w:rsidR="00C93579" w:rsidRPr="00286541" w:rsidRDefault="00C93579">
            <w:pPr>
              <w:jc w:val="both"/>
              <w:rPr>
                <w:sz w:val="20"/>
              </w:rPr>
            </w:pPr>
            <w:r w:rsidRPr="00286541">
              <w:rPr>
                <w:sz w:val="20"/>
              </w:rPr>
              <w:t>Отчет о возврате сумм пенсий и других с</w:t>
            </w:r>
            <w:r w:rsidRPr="00286541">
              <w:rPr>
                <w:sz w:val="20"/>
              </w:rPr>
              <w:t>о</w:t>
            </w:r>
            <w:r w:rsidRPr="00286541">
              <w:rPr>
                <w:sz w:val="20"/>
              </w:rPr>
              <w:t>циальных выплат со счетов получателей***</w:t>
            </w:r>
          </w:p>
        </w:tc>
        <w:tc>
          <w:tcPr>
            <w:tcW w:w="960" w:type="dxa"/>
          </w:tcPr>
          <w:p w:rsidR="00C93579" w:rsidRPr="00286541" w:rsidRDefault="00C93579">
            <w:pPr>
              <w:jc w:val="center"/>
              <w:rPr>
                <w:sz w:val="20"/>
              </w:rPr>
            </w:pPr>
            <w:r w:rsidRPr="00286541">
              <w:rPr>
                <w:sz w:val="20"/>
              </w:rPr>
              <w:t>-</w:t>
            </w:r>
            <w:r w:rsidRPr="00286541">
              <w:rPr>
                <w:rStyle w:val="af2"/>
              </w:rPr>
              <w:footnoteReference w:customMarkFollows="1" w:id="12"/>
              <w:sym w:font="Symbol" w:char="F02A"/>
            </w:r>
          </w:p>
        </w:tc>
        <w:tc>
          <w:tcPr>
            <w:tcW w:w="2280" w:type="dxa"/>
          </w:tcPr>
          <w:p w:rsidR="00C93579" w:rsidRPr="00286541" w:rsidRDefault="00C93579">
            <w:pPr>
              <w:jc w:val="both"/>
              <w:rPr>
                <w:sz w:val="20"/>
              </w:rPr>
            </w:pPr>
            <w:r w:rsidRPr="00286541">
              <w:rPr>
                <w:sz w:val="20"/>
              </w:rPr>
              <w:t>Отчет о зачислении / не зачислении / возврате / не возврате сумм</w:t>
            </w:r>
          </w:p>
        </w:tc>
        <w:tc>
          <w:tcPr>
            <w:tcW w:w="960" w:type="dxa"/>
          </w:tcPr>
          <w:p w:rsidR="00C93579" w:rsidRPr="00286541" w:rsidRDefault="00C93579">
            <w:pPr>
              <w:jc w:val="center"/>
              <w:rPr>
                <w:sz w:val="20"/>
              </w:rPr>
            </w:pPr>
            <w:r w:rsidRPr="00286541">
              <w:rPr>
                <w:sz w:val="20"/>
                <w:lang w:val="en-US"/>
              </w:rPr>
              <w:t>OVZR</w:t>
            </w:r>
          </w:p>
        </w:tc>
        <w:tc>
          <w:tcPr>
            <w:tcW w:w="5880" w:type="dxa"/>
          </w:tcPr>
          <w:p w:rsidR="00C93579" w:rsidRPr="00286541" w:rsidRDefault="00C93579">
            <w:pPr>
              <w:rPr>
                <w:sz w:val="20"/>
              </w:rPr>
            </w:pPr>
            <w:r w:rsidRPr="00286541">
              <w:rPr>
                <w:sz w:val="20"/>
              </w:rPr>
              <w:t>«ОТЧЕТ_О_ВОЗВРАТЕ_СУММ»</w:t>
            </w:r>
          </w:p>
        </w:tc>
      </w:tr>
      <w:tr w:rsidR="00C93579" w:rsidRPr="00286541"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="00C93579" w:rsidRPr="00286541" w:rsidRDefault="00C93579">
            <w:pPr>
              <w:pStyle w:val="a5"/>
              <w:keepLines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</w:tabs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4080" w:type="dxa"/>
          </w:tcPr>
          <w:p w:rsidR="00C93579" w:rsidRPr="00286541" w:rsidRDefault="00C93579">
            <w:pPr>
              <w:jc w:val="both"/>
              <w:rPr>
                <w:sz w:val="20"/>
              </w:rPr>
            </w:pPr>
            <w:r w:rsidRPr="00286541">
              <w:rPr>
                <w:sz w:val="20"/>
              </w:rPr>
              <w:t>Отчет о не возврате сумм пенсий и других социальных выплат со счетов получат</w:t>
            </w:r>
            <w:r w:rsidRPr="00286541">
              <w:rPr>
                <w:sz w:val="20"/>
              </w:rPr>
              <w:t>е</w:t>
            </w:r>
            <w:r w:rsidRPr="00286541">
              <w:rPr>
                <w:sz w:val="20"/>
              </w:rPr>
              <w:t>лей***</w:t>
            </w:r>
          </w:p>
        </w:tc>
        <w:tc>
          <w:tcPr>
            <w:tcW w:w="960" w:type="dxa"/>
          </w:tcPr>
          <w:p w:rsidR="00C93579" w:rsidRPr="00286541" w:rsidRDefault="00C93579">
            <w:pPr>
              <w:jc w:val="center"/>
              <w:rPr>
                <w:sz w:val="20"/>
              </w:rPr>
            </w:pPr>
            <w:r w:rsidRPr="00286541">
              <w:rPr>
                <w:sz w:val="20"/>
              </w:rPr>
              <w:t>-</w:t>
            </w:r>
            <w:r w:rsidRPr="00286541">
              <w:rPr>
                <w:rStyle w:val="af2"/>
              </w:rPr>
              <w:footnoteReference w:customMarkFollows="1" w:id="13"/>
              <w:sym w:font="Symbol" w:char="F02A"/>
            </w:r>
          </w:p>
        </w:tc>
        <w:tc>
          <w:tcPr>
            <w:tcW w:w="2280" w:type="dxa"/>
          </w:tcPr>
          <w:p w:rsidR="00C93579" w:rsidRPr="00286541" w:rsidRDefault="00C93579">
            <w:pPr>
              <w:jc w:val="both"/>
              <w:rPr>
                <w:sz w:val="20"/>
              </w:rPr>
            </w:pPr>
            <w:r w:rsidRPr="00286541">
              <w:rPr>
                <w:sz w:val="20"/>
              </w:rPr>
              <w:t>Отчет о зачислении / не зачислении / возврате/ не возврате сумм</w:t>
            </w:r>
          </w:p>
        </w:tc>
        <w:tc>
          <w:tcPr>
            <w:tcW w:w="960" w:type="dxa"/>
          </w:tcPr>
          <w:p w:rsidR="00C93579" w:rsidRPr="00286541" w:rsidRDefault="00C93579">
            <w:pPr>
              <w:jc w:val="center"/>
              <w:rPr>
                <w:sz w:val="20"/>
              </w:rPr>
            </w:pPr>
            <w:r w:rsidRPr="00286541">
              <w:rPr>
                <w:sz w:val="20"/>
                <w:lang w:val="en-US"/>
              </w:rPr>
              <w:t>ONVZ</w:t>
            </w:r>
          </w:p>
        </w:tc>
        <w:tc>
          <w:tcPr>
            <w:tcW w:w="5880" w:type="dxa"/>
          </w:tcPr>
          <w:p w:rsidR="00C93579" w:rsidRPr="00286541" w:rsidRDefault="00C93579">
            <w:pPr>
              <w:rPr>
                <w:sz w:val="20"/>
              </w:rPr>
            </w:pPr>
            <w:r w:rsidRPr="00286541">
              <w:rPr>
                <w:sz w:val="20"/>
              </w:rPr>
              <w:t>«ОТЧЕТ_О_НЕ_ВОЗВРАТЕ_СУММ»</w:t>
            </w:r>
          </w:p>
        </w:tc>
      </w:tr>
      <w:tr w:rsidR="00C93579" w:rsidRPr="00286541"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="00C93579" w:rsidRPr="00286541" w:rsidRDefault="00C93579">
            <w:pPr>
              <w:pStyle w:val="a5"/>
              <w:keepLines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</w:tabs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4080" w:type="dxa"/>
          </w:tcPr>
          <w:p w:rsidR="00C93579" w:rsidRPr="00286541" w:rsidRDefault="00C93579">
            <w:pPr>
              <w:jc w:val="both"/>
              <w:rPr>
                <w:sz w:val="20"/>
              </w:rPr>
            </w:pPr>
            <w:r w:rsidRPr="00286541">
              <w:rPr>
                <w:sz w:val="20"/>
              </w:rPr>
              <w:t>Уведомление территориального органа ПФР об обстоятельствах, влияющих на выплату пенсий и других социальных выплат</w:t>
            </w:r>
          </w:p>
        </w:tc>
        <w:tc>
          <w:tcPr>
            <w:tcW w:w="960" w:type="dxa"/>
          </w:tcPr>
          <w:p w:rsidR="00C93579" w:rsidRPr="00286541" w:rsidRDefault="00C93579">
            <w:pPr>
              <w:jc w:val="center"/>
              <w:rPr>
                <w:sz w:val="20"/>
              </w:rPr>
            </w:pPr>
            <w:r w:rsidRPr="00286541">
              <w:rPr>
                <w:sz w:val="20"/>
              </w:rPr>
              <w:t>-</w:t>
            </w:r>
            <w:r w:rsidRPr="00286541">
              <w:rPr>
                <w:rStyle w:val="af2"/>
              </w:rPr>
              <w:footnoteReference w:customMarkFollows="1" w:id="14"/>
              <w:sym w:font="Symbol" w:char="F02A"/>
            </w:r>
          </w:p>
        </w:tc>
        <w:tc>
          <w:tcPr>
            <w:tcW w:w="2280" w:type="dxa"/>
          </w:tcPr>
          <w:p w:rsidR="00C93579" w:rsidRPr="00286541" w:rsidRDefault="00C93579">
            <w:pPr>
              <w:jc w:val="both"/>
              <w:rPr>
                <w:sz w:val="20"/>
              </w:rPr>
            </w:pPr>
            <w:r w:rsidRPr="00286541">
              <w:rPr>
                <w:sz w:val="20"/>
              </w:rPr>
              <w:t>Уведомление об о</w:t>
            </w:r>
            <w:r w:rsidRPr="00286541">
              <w:rPr>
                <w:sz w:val="20"/>
              </w:rPr>
              <w:t>б</w:t>
            </w:r>
            <w:r w:rsidRPr="00286541">
              <w:rPr>
                <w:sz w:val="20"/>
              </w:rPr>
              <w:t>стоятельствах, влия</w:t>
            </w:r>
            <w:r w:rsidRPr="00286541">
              <w:rPr>
                <w:sz w:val="20"/>
              </w:rPr>
              <w:t>ю</w:t>
            </w:r>
            <w:r w:rsidRPr="00286541">
              <w:rPr>
                <w:sz w:val="20"/>
              </w:rPr>
              <w:t xml:space="preserve">щих на выплату пенсий </w:t>
            </w:r>
          </w:p>
        </w:tc>
        <w:tc>
          <w:tcPr>
            <w:tcW w:w="960" w:type="dxa"/>
          </w:tcPr>
          <w:p w:rsidR="00C93579" w:rsidRPr="00286541" w:rsidRDefault="00C93579">
            <w:pPr>
              <w:jc w:val="center"/>
              <w:rPr>
                <w:sz w:val="20"/>
              </w:rPr>
            </w:pPr>
            <w:r w:rsidRPr="00286541">
              <w:rPr>
                <w:sz w:val="20"/>
                <w:lang w:val="en-US"/>
              </w:rPr>
              <w:t>SOST</w:t>
            </w:r>
          </w:p>
        </w:tc>
        <w:tc>
          <w:tcPr>
            <w:tcW w:w="5880" w:type="dxa"/>
          </w:tcPr>
          <w:p w:rsidR="00C93579" w:rsidRPr="00286541" w:rsidRDefault="00C93579">
            <w:pPr>
              <w:rPr>
                <w:sz w:val="20"/>
              </w:rPr>
            </w:pPr>
            <w:r w:rsidRPr="00286541">
              <w:rPr>
                <w:sz w:val="20"/>
              </w:rPr>
              <w:t>«УВЕДОМЛЕНИЕ_ОБ_ОБСТОЯТЕЛЬСТВАХ,_ВЛИЯЮЩИХ_НА_ВЫПЛАТУ»</w:t>
            </w:r>
          </w:p>
        </w:tc>
      </w:tr>
      <w:tr w:rsidR="00C93579" w:rsidRPr="00286541"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="00C93579" w:rsidRPr="00286541" w:rsidRDefault="00C93579">
            <w:pPr>
              <w:pStyle w:val="a5"/>
              <w:keepLines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</w:tabs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4080" w:type="dxa"/>
          </w:tcPr>
          <w:p w:rsidR="00C93579" w:rsidRPr="00286541" w:rsidRDefault="00C93579">
            <w:pPr>
              <w:jc w:val="both"/>
              <w:rPr>
                <w:sz w:val="20"/>
              </w:rPr>
            </w:pPr>
            <w:r w:rsidRPr="00286541">
              <w:rPr>
                <w:sz w:val="20"/>
              </w:rPr>
              <w:t>Уведомление о выдаче сумм пенсии со счёта получателя в течение 12 месяцев подряд по доверенности, срок действия которой пр</w:t>
            </w:r>
            <w:r w:rsidRPr="00286541">
              <w:rPr>
                <w:sz w:val="20"/>
              </w:rPr>
              <w:t>е</w:t>
            </w:r>
            <w:r w:rsidRPr="00286541">
              <w:rPr>
                <w:sz w:val="20"/>
              </w:rPr>
              <w:t>вышает 1 год</w:t>
            </w:r>
          </w:p>
        </w:tc>
        <w:tc>
          <w:tcPr>
            <w:tcW w:w="960" w:type="dxa"/>
          </w:tcPr>
          <w:p w:rsidR="00C93579" w:rsidRPr="00286541" w:rsidRDefault="00C93579">
            <w:pPr>
              <w:jc w:val="center"/>
              <w:rPr>
                <w:sz w:val="20"/>
              </w:rPr>
            </w:pPr>
            <w:r w:rsidRPr="00286541">
              <w:rPr>
                <w:sz w:val="20"/>
              </w:rPr>
              <w:t>-*</w:t>
            </w:r>
          </w:p>
        </w:tc>
        <w:tc>
          <w:tcPr>
            <w:tcW w:w="2280" w:type="dxa"/>
          </w:tcPr>
          <w:p w:rsidR="00C93579" w:rsidRPr="00286541" w:rsidRDefault="00C93579">
            <w:pPr>
              <w:jc w:val="both"/>
              <w:rPr>
                <w:sz w:val="20"/>
              </w:rPr>
            </w:pPr>
            <w:r w:rsidRPr="00286541">
              <w:rPr>
                <w:sz w:val="20"/>
              </w:rPr>
              <w:t>Уведомление об о</w:t>
            </w:r>
            <w:r w:rsidRPr="00286541">
              <w:rPr>
                <w:sz w:val="20"/>
              </w:rPr>
              <w:t>б</w:t>
            </w:r>
            <w:r w:rsidRPr="00286541">
              <w:rPr>
                <w:sz w:val="20"/>
              </w:rPr>
              <w:t>стоятельствах, влия</w:t>
            </w:r>
            <w:r w:rsidRPr="00286541">
              <w:rPr>
                <w:sz w:val="20"/>
              </w:rPr>
              <w:t>ю</w:t>
            </w:r>
            <w:r w:rsidRPr="00286541">
              <w:rPr>
                <w:sz w:val="20"/>
              </w:rPr>
              <w:t xml:space="preserve">щих на выплату пенсий  </w:t>
            </w:r>
          </w:p>
        </w:tc>
        <w:tc>
          <w:tcPr>
            <w:tcW w:w="960" w:type="dxa"/>
          </w:tcPr>
          <w:p w:rsidR="00C93579" w:rsidRPr="00286541" w:rsidRDefault="00C93579">
            <w:pPr>
              <w:jc w:val="center"/>
              <w:rPr>
                <w:sz w:val="20"/>
              </w:rPr>
            </w:pPr>
            <w:r w:rsidRPr="00286541">
              <w:rPr>
                <w:sz w:val="20"/>
                <w:lang w:val="en-US"/>
              </w:rPr>
              <w:t>ODOV</w:t>
            </w:r>
          </w:p>
        </w:tc>
        <w:tc>
          <w:tcPr>
            <w:tcW w:w="5880" w:type="dxa"/>
          </w:tcPr>
          <w:p w:rsidR="00C93579" w:rsidRPr="00286541" w:rsidRDefault="00C93579">
            <w:pPr>
              <w:rPr>
                <w:sz w:val="20"/>
              </w:rPr>
            </w:pPr>
            <w:r w:rsidRPr="00286541">
              <w:rPr>
                <w:sz w:val="20"/>
              </w:rPr>
              <w:t>«УВЕДОМЛЕНИЕ_О_ВЫДАЧЕ_СУММ_ПО_ДОВЕРЕННОСТИ»</w:t>
            </w:r>
          </w:p>
        </w:tc>
      </w:tr>
      <w:tr w:rsidR="00C93579" w:rsidRPr="00286541"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="00C93579" w:rsidRPr="00286541" w:rsidRDefault="00C93579">
            <w:pPr>
              <w:pStyle w:val="a5"/>
              <w:keepLines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</w:tabs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4080" w:type="dxa"/>
          </w:tcPr>
          <w:p w:rsidR="00C93579" w:rsidRPr="00286541" w:rsidRDefault="00C93579">
            <w:pPr>
              <w:jc w:val="both"/>
              <w:rPr>
                <w:sz w:val="20"/>
              </w:rPr>
            </w:pPr>
            <w:r w:rsidRPr="00286541">
              <w:rPr>
                <w:sz w:val="20"/>
              </w:rPr>
              <w:t>Уведомление об отсутствии личных обр</w:t>
            </w:r>
            <w:r w:rsidRPr="00286541">
              <w:rPr>
                <w:sz w:val="20"/>
              </w:rPr>
              <w:t>а</w:t>
            </w:r>
            <w:r w:rsidRPr="00286541">
              <w:rPr>
                <w:sz w:val="20"/>
              </w:rPr>
              <w:t>щений получателя за совершением операций по его счёту, на который зачисляется пе</w:t>
            </w:r>
            <w:r w:rsidRPr="00286541">
              <w:rPr>
                <w:sz w:val="20"/>
              </w:rPr>
              <w:t>н</w:t>
            </w:r>
            <w:r w:rsidRPr="00286541">
              <w:rPr>
                <w:sz w:val="20"/>
              </w:rPr>
              <w:t>сия, более одного года</w:t>
            </w:r>
          </w:p>
        </w:tc>
        <w:tc>
          <w:tcPr>
            <w:tcW w:w="960" w:type="dxa"/>
          </w:tcPr>
          <w:p w:rsidR="00C93579" w:rsidRPr="00286541" w:rsidRDefault="00C93579">
            <w:pPr>
              <w:jc w:val="center"/>
              <w:rPr>
                <w:sz w:val="20"/>
              </w:rPr>
            </w:pPr>
            <w:r w:rsidRPr="00286541">
              <w:rPr>
                <w:sz w:val="20"/>
              </w:rPr>
              <w:t>-*</w:t>
            </w:r>
          </w:p>
        </w:tc>
        <w:tc>
          <w:tcPr>
            <w:tcW w:w="2280" w:type="dxa"/>
          </w:tcPr>
          <w:p w:rsidR="00C93579" w:rsidRPr="00286541" w:rsidRDefault="00C93579">
            <w:pPr>
              <w:jc w:val="both"/>
              <w:rPr>
                <w:sz w:val="20"/>
              </w:rPr>
            </w:pPr>
            <w:r w:rsidRPr="00286541">
              <w:rPr>
                <w:sz w:val="20"/>
              </w:rPr>
              <w:t>Уведомление об о</w:t>
            </w:r>
            <w:r w:rsidRPr="00286541">
              <w:rPr>
                <w:sz w:val="20"/>
              </w:rPr>
              <w:t>б</w:t>
            </w:r>
            <w:r w:rsidRPr="00286541">
              <w:rPr>
                <w:sz w:val="20"/>
              </w:rPr>
              <w:t>стоятельствах, влия</w:t>
            </w:r>
            <w:r w:rsidRPr="00286541">
              <w:rPr>
                <w:sz w:val="20"/>
              </w:rPr>
              <w:t>ю</w:t>
            </w:r>
            <w:r w:rsidRPr="00286541">
              <w:rPr>
                <w:sz w:val="20"/>
              </w:rPr>
              <w:t>щих на выплату пенсий</w:t>
            </w:r>
          </w:p>
        </w:tc>
        <w:tc>
          <w:tcPr>
            <w:tcW w:w="960" w:type="dxa"/>
          </w:tcPr>
          <w:p w:rsidR="00C93579" w:rsidRPr="00286541" w:rsidRDefault="00C93579">
            <w:pPr>
              <w:jc w:val="center"/>
              <w:rPr>
                <w:sz w:val="20"/>
              </w:rPr>
            </w:pPr>
            <w:r w:rsidRPr="00286541">
              <w:rPr>
                <w:sz w:val="20"/>
                <w:lang w:val="en-US"/>
              </w:rPr>
              <w:t>OLOB</w:t>
            </w:r>
          </w:p>
        </w:tc>
        <w:tc>
          <w:tcPr>
            <w:tcW w:w="5880" w:type="dxa"/>
          </w:tcPr>
          <w:p w:rsidR="00C93579" w:rsidRPr="00286541" w:rsidRDefault="00C93579">
            <w:pPr>
              <w:rPr>
                <w:sz w:val="20"/>
              </w:rPr>
            </w:pPr>
            <w:r w:rsidRPr="00286541">
              <w:rPr>
                <w:sz w:val="20"/>
              </w:rPr>
              <w:t>«УВЕДОМЛЕНИЕ_ОБ_ОТСУТСТВИИ_ЛИЧНЫХ_ОБРАЩЕНИЙ»</w:t>
            </w:r>
          </w:p>
        </w:tc>
      </w:tr>
      <w:tr w:rsidR="00C93579" w:rsidRPr="00286541"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="00C93579" w:rsidRPr="00286541" w:rsidRDefault="00C93579">
            <w:pPr>
              <w:pStyle w:val="a5"/>
              <w:keepLines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</w:tabs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4080" w:type="dxa"/>
          </w:tcPr>
          <w:p w:rsidR="00C93579" w:rsidRPr="00286541" w:rsidRDefault="00C93579">
            <w:pPr>
              <w:jc w:val="both"/>
              <w:rPr>
                <w:sz w:val="20"/>
              </w:rPr>
            </w:pPr>
            <w:r w:rsidRPr="00286541">
              <w:rPr>
                <w:sz w:val="20"/>
              </w:rPr>
              <w:t>Уведомление о владельцах банковских карт, на счета которых осуществляется зачисл</w:t>
            </w:r>
            <w:r w:rsidRPr="00286541">
              <w:rPr>
                <w:sz w:val="20"/>
              </w:rPr>
              <w:t>е</w:t>
            </w:r>
            <w:r w:rsidRPr="00286541">
              <w:rPr>
                <w:sz w:val="20"/>
              </w:rPr>
              <w:t>ние сумм пенсий</w:t>
            </w:r>
          </w:p>
        </w:tc>
        <w:tc>
          <w:tcPr>
            <w:tcW w:w="960" w:type="dxa"/>
          </w:tcPr>
          <w:p w:rsidR="00C93579" w:rsidRPr="00286541" w:rsidRDefault="00C93579">
            <w:pPr>
              <w:jc w:val="center"/>
              <w:rPr>
                <w:sz w:val="20"/>
              </w:rPr>
            </w:pPr>
            <w:r w:rsidRPr="00286541">
              <w:rPr>
                <w:sz w:val="20"/>
              </w:rPr>
              <w:t>-*</w:t>
            </w:r>
          </w:p>
        </w:tc>
        <w:tc>
          <w:tcPr>
            <w:tcW w:w="2280" w:type="dxa"/>
          </w:tcPr>
          <w:p w:rsidR="00C93579" w:rsidRPr="00286541" w:rsidRDefault="00C93579">
            <w:pPr>
              <w:jc w:val="both"/>
              <w:rPr>
                <w:sz w:val="20"/>
              </w:rPr>
            </w:pPr>
            <w:r w:rsidRPr="00286541">
              <w:rPr>
                <w:sz w:val="20"/>
              </w:rPr>
              <w:t>Уведомление об о</w:t>
            </w:r>
            <w:r w:rsidRPr="00286541">
              <w:rPr>
                <w:sz w:val="20"/>
              </w:rPr>
              <w:t>б</w:t>
            </w:r>
            <w:r w:rsidRPr="00286541">
              <w:rPr>
                <w:sz w:val="20"/>
              </w:rPr>
              <w:t>стоятельствах, влия</w:t>
            </w:r>
            <w:r w:rsidRPr="00286541">
              <w:rPr>
                <w:sz w:val="20"/>
              </w:rPr>
              <w:t>ю</w:t>
            </w:r>
            <w:r w:rsidRPr="00286541">
              <w:rPr>
                <w:sz w:val="20"/>
              </w:rPr>
              <w:t>щих на выплату пенсий</w:t>
            </w:r>
          </w:p>
        </w:tc>
        <w:tc>
          <w:tcPr>
            <w:tcW w:w="960" w:type="dxa"/>
          </w:tcPr>
          <w:p w:rsidR="00C93579" w:rsidRPr="00286541" w:rsidRDefault="00C93579">
            <w:pPr>
              <w:jc w:val="center"/>
              <w:rPr>
                <w:sz w:val="20"/>
              </w:rPr>
            </w:pPr>
            <w:r w:rsidRPr="00286541">
              <w:rPr>
                <w:sz w:val="20"/>
                <w:lang w:val="en-US"/>
              </w:rPr>
              <w:t>OBKT</w:t>
            </w:r>
          </w:p>
        </w:tc>
        <w:tc>
          <w:tcPr>
            <w:tcW w:w="5880" w:type="dxa"/>
          </w:tcPr>
          <w:p w:rsidR="00C93579" w:rsidRPr="00286541" w:rsidRDefault="00C93579">
            <w:pPr>
              <w:rPr>
                <w:sz w:val="20"/>
              </w:rPr>
            </w:pPr>
            <w:r w:rsidRPr="00286541">
              <w:rPr>
                <w:sz w:val="20"/>
              </w:rPr>
              <w:t>«УВЕДОМЛЕНИЕ_О_ВЛАДЕЛЬЦАХ_БАНКОВСКИХ_КАРТ»</w:t>
            </w:r>
          </w:p>
        </w:tc>
      </w:tr>
      <w:tr w:rsidR="00C93579" w:rsidRPr="009F2F24"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="00C93579" w:rsidRPr="00F24703" w:rsidRDefault="00C93579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4080" w:type="dxa"/>
          </w:tcPr>
          <w:p w:rsidR="00C93579" w:rsidRPr="00F24703" w:rsidRDefault="00C93579">
            <w:pPr>
              <w:keepNext/>
              <w:jc w:val="both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Подтверждение о прочтении массивов со списками на зачисление **</w:t>
            </w:r>
          </w:p>
        </w:tc>
        <w:tc>
          <w:tcPr>
            <w:tcW w:w="960" w:type="dxa"/>
          </w:tcPr>
          <w:p w:rsidR="00C93579" w:rsidRPr="00F24703" w:rsidRDefault="00C93579">
            <w:pPr>
              <w:keepNext/>
              <w:jc w:val="center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-*</w:t>
            </w:r>
          </w:p>
        </w:tc>
        <w:tc>
          <w:tcPr>
            <w:tcW w:w="2280" w:type="dxa"/>
          </w:tcPr>
          <w:p w:rsidR="00C93579" w:rsidRPr="00F24703" w:rsidRDefault="00C93579">
            <w:pPr>
              <w:keepNext/>
              <w:jc w:val="both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Подтверждение о пр</w:t>
            </w:r>
            <w:r w:rsidRPr="00F24703">
              <w:rPr>
                <w:color w:val="auto"/>
                <w:sz w:val="20"/>
              </w:rPr>
              <w:t>о</w:t>
            </w:r>
            <w:r w:rsidRPr="00F24703">
              <w:rPr>
                <w:color w:val="auto"/>
                <w:sz w:val="20"/>
              </w:rPr>
              <w:t>чтении списков и з</w:t>
            </w:r>
            <w:r w:rsidRPr="00F24703">
              <w:rPr>
                <w:color w:val="auto"/>
                <w:sz w:val="20"/>
              </w:rPr>
              <w:t>а</w:t>
            </w:r>
            <w:r w:rsidRPr="00F24703">
              <w:rPr>
                <w:color w:val="auto"/>
                <w:sz w:val="20"/>
              </w:rPr>
              <w:t>просов</w:t>
            </w:r>
          </w:p>
        </w:tc>
        <w:tc>
          <w:tcPr>
            <w:tcW w:w="960" w:type="dxa"/>
          </w:tcPr>
          <w:p w:rsidR="00C93579" w:rsidRPr="00F24703" w:rsidRDefault="00C93579">
            <w:pPr>
              <w:keepNext/>
              <w:jc w:val="center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  <w:lang w:val="en-US"/>
              </w:rPr>
              <w:t>POS</w:t>
            </w:r>
            <w:r w:rsidR="00DC1DF4" w:rsidRPr="00F24703">
              <w:rPr>
                <w:color w:val="auto"/>
                <w:sz w:val="20"/>
                <w:lang w:val="en-US"/>
              </w:rPr>
              <w:t>D</w:t>
            </w:r>
          </w:p>
        </w:tc>
        <w:tc>
          <w:tcPr>
            <w:tcW w:w="5880" w:type="dxa"/>
          </w:tcPr>
          <w:p w:rsidR="00C93579" w:rsidRPr="00F24703" w:rsidRDefault="00C93579">
            <w:pPr>
              <w:keepNext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«ПОДТВЕРЖДЕНИЕ_О_ПРОЧТЕНИИ_СПИСКОВ_</w:t>
            </w:r>
            <w:r w:rsidR="002120DA" w:rsidRPr="00F24703">
              <w:rPr>
                <w:color w:val="auto"/>
                <w:sz w:val="20"/>
              </w:rPr>
              <w:t>ПРИ_ЗАЧИСЛЕНИИ</w:t>
            </w:r>
            <w:r w:rsidRPr="00F24703">
              <w:rPr>
                <w:color w:val="auto"/>
                <w:sz w:val="20"/>
              </w:rPr>
              <w:t>»</w:t>
            </w:r>
          </w:p>
        </w:tc>
      </w:tr>
      <w:tr w:rsidR="002120DA" w:rsidRPr="009F2F24"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="002120DA" w:rsidRPr="00F24703" w:rsidRDefault="002120DA" w:rsidP="00BE4295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4080" w:type="dxa"/>
          </w:tcPr>
          <w:p w:rsidR="002120DA" w:rsidRPr="00F24703" w:rsidRDefault="002120DA" w:rsidP="00BE4295">
            <w:pPr>
              <w:keepNext/>
              <w:jc w:val="both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 xml:space="preserve">Подтверждение о прочтении массивов со списками на </w:t>
            </w:r>
            <w:r w:rsidR="00DC1DF4" w:rsidRPr="00F24703">
              <w:rPr>
                <w:color w:val="auto"/>
                <w:sz w:val="20"/>
              </w:rPr>
              <w:t>отзыв</w:t>
            </w:r>
            <w:r w:rsidRPr="00F24703">
              <w:rPr>
                <w:color w:val="auto"/>
                <w:sz w:val="20"/>
              </w:rPr>
              <w:t xml:space="preserve"> сумм **</w:t>
            </w:r>
          </w:p>
        </w:tc>
        <w:tc>
          <w:tcPr>
            <w:tcW w:w="960" w:type="dxa"/>
          </w:tcPr>
          <w:p w:rsidR="002120DA" w:rsidRPr="00F24703" w:rsidRDefault="002120DA" w:rsidP="00BE4295">
            <w:pPr>
              <w:keepNext/>
              <w:jc w:val="center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-*</w:t>
            </w:r>
          </w:p>
        </w:tc>
        <w:tc>
          <w:tcPr>
            <w:tcW w:w="2280" w:type="dxa"/>
          </w:tcPr>
          <w:p w:rsidR="002120DA" w:rsidRPr="00F24703" w:rsidRDefault="002120DA" w:rsidP="00BE4295">
            <w:pPr>
              <w:keepNext/>
              <w:jc w:val="both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Подтверждение о пр</w:t>
            </w:r>
            <w:r w:rsidRPr="00F24703">
              <w:rPr>
                <w:color w:val="auto"/>
                <w:sz w:val="20"/>
              </w:rPr>
              <w:t>о</w:t>
            </w:r>
            <w:r w:rsidRPr="00F24703">
              <w:rPr>
                <w:color w:val="auto"/>
                <w:sz w:val="20"/>
              </w:rPr>
              <w:t>чтении списков и з</w:t>
            </w:r>
            <w:r w:rsidRPr="00F24703">
              <w:rPr>
                <w:color w:val="auto"/>
                <w:sz w:val="20"/>
              </w:rPr>
              <w:t>а</w:t>
            </w:r>
            <w:r w:rsidRPr="00F24703">
              <w:rPr>
                <w:color w:val="auto"/>
                <w:sz w:val="20"/>
              </w:rPr>
              <w:t>просов</w:t>
            </w:r>
          </w:p>
        </w:tc>
        <w:tc>
          <w:tcPr>
            <w:tcW w:w="960" w:type="dxa"/>
          </w:tcPr>
          <w:p w:rsidR="002120DA" w:rsidRPr="00F24703" w:rsidRDefault="002120DA" w:rsidP="00BE4295">
            <w:pPr>
              <w:keepNext/>
              <w:jc w:val="center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  <w:lang w:val="en-US"/>
              </w:rPr>
              <w:t>POS</w:t>
            </w:r>
            <w:r w:rsidR="00DC1DF4" w:rsidRPr="00F24703">
              <w:rPr>
                <w:color w:val="auto"/>
                <w:sz w:val="20"/>
              </w:rPr>
              <w:t>О</w:t>
            </w:r>
          </w:p>
          <w:p w:rsidR="002120DA" w:rsidRPr="00F24703" w:rsidRDefault="002120DA" w:rsidP="00BE4295">
            <w:pPr>
              <w:keepNext/>
              <w:jc w:val="center"/>
              <w:rPr>
                <w:color w:val="auto"/>
                <w:sz w:val="20"/>
                <w:lang w:val="en-US"/>
              </w:rPr>
            </w:pPr>
          </w:p>
        </w:tc>
        <w:tc>
          <w:tcPr>
            <w:tcW w:w="5880" w:type="dxa"/>
          </w:tcPr>
          <w:p w:rsidR="002120DA" w:rsidRPr="00F24703" w:rsidRDefault="002120DA" w:rsidP="00BE4295">
            <w:pPr>
              <w:keepNext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«ПОДТВЕРЖДЕНИЕ_О_ПРОЧТЕНИИ_СПИСКОВ_</w:t>
            </w:r>
            <w:r w:rsidR="00DC1DF4" w:rsidRPr="00F24703">
              <w:rPr>
                <w:color w:val="auto"/>
                <w:sz w:val="20"/>
              </w:rPr>
              <w:t>НА_</w:t>
            </w:r>
            <w:r w:rsidRPr="00F24703">
              <w:rPr>
                <w:color w:val="auto"/>
                <w:sz w:val="20"/>
              </w:rPr>
              <w:t>О</w:t>
            </w:r>
            <w:r w:rsidR="00DC1DF4" w:rsidRPr="00F24703">
              <w:rPr>
                <w:color w:val="auto"/>
                <w:sz w:val="20"/>
              </w:rPr>
              <w:t>ТЗЫВ</w:t>
            </w:r>
            <w:r w:rsidRPr="00F24703">
              <w:rPr>
                <w:color w:val="auto"/>
                <w:sz w:val="20"/>
              </w:rPr>
              <w:t>»</w:t>
            </w:r>
          </w:p>
          <w:p w:rsidR="002120DA" w:rsidRPr="00F24703" w:rsidRDefault="002120DA" w:rsidP="00BE4295">
            <w:pPr>
              <w:keepNext/>
              <w:rPr>
                <w:color w:val="auto"/>
                <w:sz w:val="20"/>
              </w:rPr>
            </w:pPr>
          </w:p>
        </w:tc>
      </w:tr>
      <w:tr w:rsidR="009F2F24" w:rsidRPr="009F2F24"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="009F2F24" w:rsidRPr="00F24703" w:rsidRDefault="009F2F24" w:rsidP="00BE4295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4080" w:type="dxa"/>
          </w:tcPr>
          <w:p w:rsidR="009F2F24" w:rsidRPr="00F24703" w:rsidRDefault="009F2F24" w:rsidP="00BE4295">
            <w:pPr>
              <w:keepNext/>
              <w:jc w:val="both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Подтверждение о прочтении массивов со списками   запросов **</w:t>
            </w:r>
          </w:p>
        </w:tc>
        <w:tc>
          <w:tcPr>
            <w:tcW w:w="960" w:type="dxa"/>
          </w:tcPr>
          <w:p w:rsidR="009F2F24" w:rsidRPr="00F24703" w:rsidRDefault="009F2F24" w:rsidP="00BE4295">
            <w:pPr>
              <w:keepNext/>
              <w:jc w:val="center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-*</w:t>
            </w:r>
          </w:p>
        </w:tc>
        <w:tc>
          <w:tcPr>
            <w:tcW w:w="2280" w:type="dxa"/>
          </w:tcPr>
          <w:p w:rsidR="009F2F24" w:rsidRPr="00F24703" w:rsidRDefault="009F2F24" w:rsidP="00BE4295">
            <w:pPr>
              <w:keepNext/>
              <w:jc w:val="both"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Подтверждение о пр</w:t>
            </w:r>
            <w:r w:rsidRPr="00F24703">
              <w:rPr>
                <w:color w:val="auto"/>
                <w:sz w:val="20"/>
              </w:rPr>
              <w:t>о</w:t>
            </w:r>
            <w:r w:rsidRPr="00F24703">
              <w:rPr>
                <w:color w:val="auto"/>
                <w:sz w:val="20"/>
              </w:rPr>
              <w:t>чтении списков и з</w:t>
            </w:r>
            <w:r w:rsidRPr="00F24703">
              <w:rPr>
                <w:color w:val="auto"/>
                <w:sz w:val="20"/>
              </w:rPr>
              <w:t>а</w:t>
            </w:r>
            <w:r w:rsidRPr="00F24703">
              <w:rPr>
                <w:color w:val="auto"/>
                <w:sz w:val="20"/>
              </w:rPr>
              <w:t>просов</w:t>
            </w:r>
          </w:p>
        </w:tc>
        <w:tc>
          <w:tcPr>
            <w:tcW w:w="960" w:type="dxa"/>
          </w:tcPr>
          <w:p w:rsidR="009F2F24" w:rsidRPr="00F24703" w:rsidRDefault="009F2F24" w:rsidP="00BE4295">
            <w:pPr>
              <w:keepNext/>
              <w:jc w:val="center"/>
              <w:rPr>
                <w:color w:val="auto"/>
                <w:sz w:val="20"/>
                <w:lang w:val="en-US"/>
              </w:rPr>
            </w:pPr>
            <w:r w:rsidRPr="00F24703">
              <w:rPr>
                <w:color w:val="auto"/>
                <w:sz w:val="20"/>
                <w:lang w:val="en-US"/>
              </w:rPr>
              <w:t>POS</w:t>
            </w:r>
            <w:r w:rsidR="00DC1DF4" w:rsidRPr="00F24703">
              <w:rPr>
                <w:color w:val="auto"/>
                <w:sz w:val="20"/>
                <w:lang w:val="en-US"/>
              </w:rPr>
              <w:t>Z</w:t>
            </w:r>
          </w:p>
        </w:tc>
        <w:tc>
          <w:tcPr>
            <w:tcW w:w="5880" w:type="dxa"/>
          </w:tcPr>
          <w:p w:rsidR="009F2F24" w:rsidRPr="00F24703" w:rsidRDefault="009F2F24" w:rsidP="00BE4295">
            <w:pPr>
              <w:keepNext/>
              <w:rPr>
                <w:color w:val="auto"/>
                <w:sz w:val="20"/>
              </w:rPr>
            </w:pPr>
            <w:r w:rsidRPr="00F24703">
              <w:rPr>
                <w:color w:val="auto"/>
                <w:sz w:val="20"/>
              </w:rPr>
              <w:t>«ПОДТВЕРЖДЕНИЕ_О_ПРОЧТЕНИИ_СПИСКОВ_С_ЗАПРОСАМИ»</w:t>
            </w:r>
          </w:p>
        </w:tc>
      </w:tr>
      <w:tr w:rsidR="00C93579" w:rsidRPr="00286541"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="00C93579" w:rsidRPr="00286541" w:rsidRDefault="00C93579">
            <w:pPr>
              <w:pStyle w:val="a5"/>
              <w:keepLines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</w:tabs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4080" w:type="dxa"/>
          </w:tcPr>
          <w:p w:rsidR="00C93579" w:rsidRPr="00286541" w:rsidRDefault="00C93579">
            <w:pPr>
              <w:jc w:val="both"/>
              <w:rPr>
                <w:sz w:val="20"/>
              </w:rPr>
            </w:pPr>
            <w:r w:rsidRPr="00286541">
              <w:rPr>
                <w:sz w:val="20"/>
              </w:rPr>
              <w:t>Уведомление о владельцах счетов, по кот</w:t>
            </w:r>
            <w:r w:rsidRPr="00286541">
              <w:rPr>
                <w:sz w:val="20"/>
              </w:rPr>
              <w:t>о</w:t>
            </w:r>
            <w:r w:rsidRPr="00286541">
              <w:rPr>
                <w:sz w:val="20"/>
              </w:rPr>
              <w:t>рым в течение более 6 месяцев подряд ос</w:t>
            </w:r>
            <w:r w:rsidRPr="00286541">
              <w:rPr>
                <w:sz w:val="20"/>
              </w:rPr>
              <w:t>у</w:t>
            </w:r>
            <w:r w:rsidRPr="00286541">
              <w:rPr>
                <w:sz w:val="20"/>
              </w:rPr>
              <w:t>ществляется перевод сумм пенсий в иное структурное подразделение Банка или кр</w:t>
            </w:r>
            <w:r w:rsidRPr="00286541">
              <w:rPr>
                <w:sz w:val="20"/>
              </w:rPr>
              <w:t>е</w:t>
            </w:r>
            <w:r w:rsidRPr="00286541">
              <w:rPr>
                <w:sz w:val="20"/>
              </w:rPr>
              <w:t>дитное учреждение</w:t>
            </w:r>
          </w:p>
        </w:tc>
        <w:tc>
          <w:tcPr>
            <w:tcW w:w="960" w:type="dxa"/>
          </w:tcPr>
          <w:p w:rsidR="00C93579" w:rsidRPr="00286541" w:rsidRDefault="00C93579">
            <w:pPr>
              <w:jc w:val="center"/>
              <w:rPr>
                <w:sz w:val="20"/>
              </w:rPr>
            </w:pPr>
            <w:r w:rsidRPr="00286541">
              <w:rPr>
                <w:sz w:val="20"/>
              </w:rPr>
              <w:t>-*</w:t>
            </w:r>
          </w:p>
        </w:tc>
        <w:tc>
          <w:tcPr>
            <w:tcW w:w="2280" w:type="dxa"/>
          </w:tcPr>
          <w:p w:rsidR="00C93579" w:rsidRPr="00286541" w:rsidRDefault="00C93579">
            <w:pPr>
              <w:jc w:val="both"/>
              <w:rPr>
                <w:sz w:val="20"/>
              </w:rPr>
            </w:pPr>
            <w:r w:rsidRPr="00286541">
              <w:rPr>
                <w:sz w:val="20"/>
              </w:rPr>
              <w:t>Уведомление об о</w:t>
            </w:r>
            <w:r w:rsidRPr="00286541">
              <w:rPr>
                <w:sz w:val="20"/>
              </w:rPr>
              <w:t>б</w:t>
            </w:r>
            <w:r w:rsidRPr="00286541">
              <w:rPr>
                <w:sz w:val="20"/>
              </w:rPr>
              <w:t>стоятельствах, влия</w:t>
            </w:r>
            <w:r w:rsidRPr="00286541">
              <w:rPr>
                <w:sz w:val="20"/>
              </w:rPr>
              <w:t>ю</w:t>
            </w:r>
            <w:r w:rsidRPr="00286541">
              <w:rPr>
                <w:sz w:val="20"/>
              </w:rPr>
              <w:t>щих на выплату пенсий</w:t>
            </w:r>
          </w:p>
        </w:tc>
        <w:tc>
          <w:tcPr>
            <w:tcW w:w="960" w:type="dxa"/>
          </w:tcPr>
          <w:p w:rsidR="00C93579" w:rsidRPr="00286541" w:rsidRDefault="00C93579">
            <w:pPr>
              <w:jc w:val="center"/>
              <w:rPr>
                <w:sz w:val="20"/>
              </w:rPr>
            </w:pPr>
            <w:r w:rsidRPr="00286541">
              <w:rPr>
                <w:sz w:val="20"/>
                <w:lang w:val="en-US"/>
              </w:rPr>
              <w:t>OPSP</w:t>
            </w:r>
          </w:p>
        </w:tc>
        <w:tc>
          <w:tcPr>
            <w:tcW w:w="5880" w:type="dxa"/>
          </w:tcPr>
          <w:p w:rsidR="00C93579" w:rsidRPr="00286541" w:rsidRDefault="00C93579">
            <w:pPr>
              <w:rPr>
                <w:sz w:val="20"/>
              </w:rPr>
            </w:pPr>
            <w:r w:rsidRPr="00286541">
              <w:rPr>
                <w:sz w:val="20"/>
              </w:rPr>
              <w:t>«УВЕДОМЛЕНИЕ_О_ВЛАДЕЛЬЦАХ_СЧЕТОВ_ПЕРЕВОД»</w:t>
            </w:r>
          </w:p>
        </w:tc>
      </w:tr>
      <w:tr w:rsidR="00C93579" w:rsidRPr="00286541"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="00C93579" w:rsidRPr="00286541" w:rsidRDefault="00C93579">
            <w:pPr>
              <w:pStyle w:val="a5"/>
              <w:keepLines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</w:tabs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4080" w:type="dxa"/>
          </w:tcPr>
          <w:p w:rsidR="00C93579" w:rsidRPr="00286541" w:rsidRDefault="00C93579">
            <w:pPr>
              <w:jc w:val="both"/>
              <w:rPr>
                <w:sz w:val="20"/>
              </w:rPr>
            </w:pPr>
            <w:r w:rsidRPr="00286541">
              <w:rPr>
                <w:sz w:val="20"/>
              </w:rPr>
              <w:t>Список расхождений</w:t>
            </w:r>
          </w:p>
        </w:tc>
        <w:tc>
          <w:tcPr>
            <w:tcW w:w="960" w:type="dxa"/>
          </w:tcPr>
          <w:p w:rsidR="00C93579" w:rsidRPr="00286541" w:rsidRDefault="00C93579">
            <w:pPr>
              <w:jc w:val="center"/>
              <w:rPr>
                <w:sz w:val="20"/>
              </w:rPr>
            </w:pPr>
            <w:r w:rsidRPr="00286541">
              <w:rPr>
                <w:sz w:val="20"/>
              </w:rPr>
              <w:t>-*</w:t>
            </w:r>
          </w:p>
        </w:tc>
        <w:tc>
          <w:tcPr>
            <w:tcW w:w="2280" w:type="dxa"/>
          </w:tcPr>
          <w:p w:rsidR="00C93579" w:rsidRPr="00286541" w:rsidRDefault="00C93579">
            <w:pPr>
              <w:jc w:val="both"/>
              <w:rPr>
                <w:sz w:val="20"/>
              </w:rPr>
            </w:pPr>
            <w:r w:rsidRPr="00286541">
              <w:rPr>
                <w:sz w:val="20"/>
              </w:rPr>
              <w:t>Список расхождений</w:t>
            </w:r>
          </w:p>
        </w:tc>
        <w:tc>
          <w:tcPr>
            <w:tcW w:w="960" w:type="dxa"/>
          </w:tcPr>
          <w:p w:rsidR="00C93579" w:rsidRPr="00286541" w:rsidRDefault="00C93579">
            <w:pPr>
              <w:jc w:val="center"/>
              <w:rPr>
                <w:sz w:val="20"/>
              </w:rPr>
            </w:pPr>
            <w:r w:rsidRPr="00286541">
              <w:rPr>
                <w:sz w:val="20"/>
                <w:lang w:val="en-US"/>
              </w:rPr>
              <w:t>SPRA</w:t>
            </w:r>
          </w:p>
        </w:tc>
        <w:tc>
          <w:tcPr>
            <w:tcW w:w="5880" w:type="dxa"/>
          </w:tcPr>
          <w:p w:rsidR="00C93579" w:rsidRPr="00286541" w:rsidRDefault="00C93579">
            <w:pPr>
              <w:rPr>
                <w:sz w:val="20"/>
              </w:rPr>
            </w:pPr>
            <w:r w:rsidRPr="00286541">
              <w:rPr>
                <w:sz w:val="20"/>
              </w:rPr>
              <w:t>«СПИСОК_РАСХОЖДЕНИЙ»</w:t>
            </w:r>
          </w:p>
        </w:tc>
      </w:tr>
      <w:tr w:rsidR="00C93579" w:rsidRPr="00286541"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="00C93579" w:rsidRPr="00286541" w:rsidRDefault="00C93579" w:rsidP="001536F4">
            <w:pPr>
              <w:pStyle w:val="a5"/>
              <w:keepLines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</w:tabs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4080" w:type="dxa"/>
          </w:tcPr>
          <w:p w:rsidR="00C93579" w:rsidRPr="00286541" w:rsidRDefault="00C93579" w:rsidP="001536F4">
            <w:pPr>
              <w:jc w:val="both"/>
              <w:rPr>
                <w:sz w:val="20"/>
              </w:rPr>
            </w:pPr>
            <w:r w:rsidRPr="00286541">
              <w:rPr>
                <w:sz w:val="20"/>
              </w:rPr>
              <w:t>Уведомление банка о расхождении сумм расчётных документов и электронных ре</w:t>
            </w:r>
            <w:r w:rsidRPr="00286541">
              <w:rPr>
                <w:sz w:val="20"/>
              </w:rPr>
              <w:t>е</w:t>
            </w:r>
            <w:r w:rsidRPr="00286541">
              <w:rPr>
                <w:sz w:val="20"/>
              </w:rPr>
              <w:t>стров</w:t>
            </w:r>
          </w:p>
        </w:tc>
        <w:tc>
          <w:tcPr>
            <w:tcW w:w="960" w:type="dxa"/>
          </w:tcPr>
          <w:p w:rsidR="00C93579" w:rsidRPr="00286541" w:rsidRDefault="00C93579" w:rsidP="001536F4">
            <w:pPr>
              <w:jc w:val="center"/>
              <w:rPr>
                <w:sz w:val="20"/>
              </w:rPr>
            </w:pPr>
            <w:r w:rsidRPr="00286541">
              <w:rPr>
                <w:sz w:val="20"/>
              </w:rPr>
              <w:t>-*</w:t>
            </w:r>
          </w:p>
        </w:tc>
        <w:tc>
          <w:tcPr>
            <w:tcW w:w="2280" w:type="dxa"/>
          </w:tcPr>
          <w:p w:rsidR="00C93579" w:rsidRPr="00286541" w:rsidRDefault="00C93579" w:rsidP="001536F4">
            <w:pPr>
              <w:jc w:val="both"/>
              <w:rPr>
                <w:sz w:val="20"/>
              </w:rPr>
            </w:pPr>
            <w:r w:rsidRPr="00286541">
              <w:rPr>
                <w:sz w:val="20"/>
              </w:rPr>
              <w:t>Уведомление банка о расхождении сумм</w:t>
            </w:r>
          </w:p>
        </w:tc>
        <w:tc>
          <w:tcPr>
            <w:tcW w:w="960" w:type="dxa"/>
          </w:tcPr>
          <w:p w:rsidR="00C93579" w:rsidRPr="00286541" w:rsidRDefault="00C93579" w:rsidP="001536F4">
            <w:pPr>
              <w:jc w:val="center"/>
              <w:rPr>
                <w:sz w:val="20"/>
              </w:rPr>
            </w:pPr>
            <w:r w:rsidRPr="00286541">
              <w:rPr>
                <w:sz w:val="20"/>
              </w:rPr>
              <w:t>В</w:t>
            </w:r>
            <w:r w:rsidRPr="00286541">
              <w:rPr>
                <w:sz w:val="20"/>
                <w:lang w:val="en-US"/>
              </w:rPr>
              <w:t>RAS</w:t>
            </w:r>
          </w:p>
        </w:tc>
        <w:tc>
          <w:tcPr>
            <w:tcW w:w="5880" w:type="dxa"/>
          </w:tcPr>
          <w:p w:rsidR="00C93579" w:rsidRPr="00286541" w:rsidRDefault="00C93579" w:rsidP="001536F4">
            <w:pPr>
              <w:rPr>
                <w:sz w:val="20"/>
              </w:rPr>
            </w:pPr>
            <w:r w:rsidRPr="00286541">
              <w:rPr>
                <w:sz w:val="20"/>
              </w:rPr>
              <w:t>«УВЕДОМЛЕНИЕ_БАНКА_О_РАСХОЖДЕНИИ_СУММ»</w:t>
            </w:r>
          </w:p>
        </w:tc>
      </w:tr>
      <w:tr w:rsidR="00C93579" w:rsidRPr="009B36D8">
        <w:trPr>
          <w:cantSplit/>
        </w:trPr>
        <w:tc>
          <w:tcPr>
            <w:tcW w:w="1188" w:type="dxa"/>
            <w:tcBorders>
              <w:top w:val="nil"/>
              <w:bottom w:val="nil"/>
            </w:tcBorders>
          </w:tcPr>
          <w:p w:rsidR="00C93579" w:rsidRPr="009B36D8" w:rsidRDefault="00C93579" w:rsidP="001536F4">
            <w:pPr>
              <w:pStyle w:val="a5"/>
              <w:keepLines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</w:tabs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4080" w:type="dxa"/>
          </w:tcPr>
          <w:p w:rsidR="00C93579" w:rsidRPr="009B36D8" w:rsidRDefault="00C93579" w:rsidP="001536F4">
            <w:pPr>
              <w:jc w:val="both"/>
              <w:rPr>
                <w:sz w:val="20"/>
              </w:rPr>
            </w:pPr>
            <w:r w:rsidRPr="009B36D8">
              <w:rPr>
                <w:sz w:val="20"/>
              </w:rPr>
              <w:t>Уведомление о смерти получателей</w:t>
            </w:r>
          </w:p>
        </w:tc>
        <w:tc>
          <w:tcPr>
            <w:tcW w:w="960" w:type="dxa"/>
          </w:tcPr>
          <w:p w:rsidR="00C93579" w:rsidRPr="009B36D8" w:rsidRDefault="00C93579" w:rsidP="00535454">
            <w:pPr>
              <w:jc w:val="center"/>
              <w:rPr>
                <w:sz w:val="20"/>
              </w:rPr>
            </w:pPr>
            <w:r w:rsidRPr="009B36D8">
              <w:rPr>
                <w:sz w:val="20"/>
              </w:rPr>
              <w:t>-*</w:t>
            </w:r>
          </w:p>
        </w:tc>
        <w:tc>
          <w:tcPr>
            <w:tcW w:w="2280" w:type="dxa"/>
          </w:tcPr>
          <w:p w:rsidR="00C93579" w:rsidRPr="009B36D8" w:rsidRDefault="00C93579" w:rsidP="00535454">
            <w:pPr>
              <w:jc w:val="both"/>
              <w:rPr>
                <w:sz w:val="20"/>
              </w:rPr>
            </w:pPr>
            <w:r w:rsidRPr="009B36D8">
              <w:rPr>
                <w:sz w:val="20"/>
              </w:rPr>
              <w:t>Уведомление об о</w:t>
            </w:r>
            <w:r w:rsidRPr="009B36D8">
              <w:rPr>
                <w:sz w:val="20"/>
              </w:rPr>
              <w:t>б</w:t>
            </w:r>
            <w:r w:rsidRPr="009B36D8">
              <w:rPr>
                <w:sz w:val="20"/>
              </w:rPr>
              <w:t>стоятельствах, влия</w:t>
            </w:r>
            <w:r w:rsidRPr="009B36D8">
              <w:rPr>
                <w:sz w:val="20"/>
              </w:rPr>
              <w:t>ю</w:t>
            </w:r>
            <w:r w:rsidRPr="009B36D8">
              <w:rPr>
                <w:sz w:val="20"/>
              </w:rPr>
              <w:t>щих на выплату пенсий</w:t>
            </w:r>
          </w:p>
        </w:tc>
        <w:tc>
          <w:tcPr>
            <w:tcW w:w="960" w:type="dxa"/>
          </w:tcPr>
          <w:p w:rsidR="00C93579" w:rsidRPr="009B36D8" w:rsidRDefault="00C93579" w:rsidP="00535454">
            <w:pPr>
              <w:jc w:val="center"/>
              <w:rPr>
                <w:sz w:val="20"/>
              </w:rPr>
            </w:pPr>
            <w:r w:rsidRPr="009B36D8">
              <w:rPr>
                <w:sz w:val="20"/>
                <w:lang w:val="en-US"/>
              </w:rPr>
              <w:t>OSMP</w:t>
            </w:r>
          </w:p>
        </w:tc>
        <w:tc>
          <w:tcPr>
            <w:tcW w:w="5880" w:type="dxa"/>
          </w:tcPr>
          <w:p w:rsidR="00C93579" w:rsidRPr="009B36D8" w:rsidRDefault="00C93579" w:rsidP="00535454">
            <w:pPr>
              <w:rPr>
                <w:sz w:val="20"/>
              </w:rPr>
            </w:pPr>
            <w:r w:rsidRPr="009B36D8">
              <w:rPr>
                <w:sz w:val="20"/>
              </w:rPr>
              <w:t>«УВЕДОМЛЕНИЕ_О_СМЕРТИ_ПОЛУЧАТЕЛЕЙ»</w:t>
            </w:r>
          </w:p>
        </w:tc>
      </w:tr>
    </w:tbl>
    <w:p w:rsidR="00407226" w:rsidRPr="009B36D8" w:rsidRDefault="00407226">
      <w:pPr>
        <w:pStyle w:val="30"/>
        <w:keepNext/>
        <w:ind w:right="737"/>
      </w:pPr>
      <w:bookmarkStart w:id="18" w:name="_Toc134422364"/>
    </w:p>
    <w:p w:rsidR="00407226" w:rsidRPr="009B36D8" w:rsidRDefault="00407226">
      <w:pPr>
        <w:pStyle w:val="3"/>
        <w:rPr>
          <w:color w:val="000000"/>
        </w:rPr>
      </w:pPr>
      <w:bookmarkStart w:id="19" w:name="_Toc353815024"/>
      <w:r w:rsidRPr="009B36D8">
        <w:rPr>
          <w:color w:val="000000"/>
        </w:rPr>
        <w:t>Дополнительные требования к формированию отдельных форм документо</w:t>
      </w:r>
      <w:r w:rsidR="007B1CC8" w:rsidRPr="009B36D8">
        <w:rPr>
          <w:color w:val="000000"/>
        </w:rPr>
        <w:t>в</w:t>
      </w:r>
      <w:bookmarkEnd w:id="19"/>
    </w:p>
    <w:p w:rsidR="00407226" w:rsidRPr="009B36D8" w:rsidRDefault="00407226">
      <w:pPr>
        <w:pStyle w:val="30"/>
        <w:keepNext/>
        <w:ind w:right="737"/>
      </w:pPr>
    </w:p>
    <w:p w:rsidR="00407226" w:rsidRPr="009B36D8" w:rsidRDefault="00407226">
      <w:pPr>
        <w:keepNext/>
        <w:keepLines/>
        <w:spacing w:after="120"/>
        <w:ind w:firstLine="540"/>
        <w:jc w:val="both"/>
      </w:pPr>
      <w:r w:rsidRPr="009B36D8">
        <w:t xml:space="preserve">Наряду с формированием файлов входящих и исходящих документов в соответствии со стандартом </w:t>
      </w:r>
      <w:r w:rsidRPr="009B36D8">
        <w:rPr>
          <w:lang w:val="en-US"/>
        </w:rPr>
        <w:t>XML</w:t>
      </w:r>
      <w:r w:rsidRPr="009B36D8">
        <w:rPr>
          <w:bCs/>
        </w:rPr>
        <w:t xml:space="preserve"> </w:t>
      </w:r>
      <w:r w:rsidRPr="009B36D8">
        <w:t>следующие формы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88"/>
        <w:gridCol w:w="2165"/>
      </w:tblGrid>
      <w:tr w:rsidR="00407226" w:rsidRPr="009B36D8">
        <w:tc>
          <w:tcPr>
            <w:tcW w:w="13188" w:type="dxa"/>
          </w:tcPr>
          <w:p w:rsidR="00407226" w:rsidRPr="009B36D8" w:rsidRDefault="00407226">
            <w:pPr>
              <w:keepNext/>
              <w:keepLines/>
              <w:spacing w:after="120"/>
              <w:jc w:val="both"/>
              <w:rPr>
                <w:sz w:val="20"/>
              </w:rPr>
            </w:pPr>
            <w:r w:rsidRPr="009B36D8">
              <w:rPr>
                <w:sz w:val="20"/>
              </w:rPr>
              <w:t>Уведомление о приостановлении доставки</w:t>
            </w:r>
          </w:p>
        </w:tc>
        <w:tc>
          <w:tcPr>
            <w:tcW w:w="2165" w:type="dxa"/>
          </w:tcPr>
          <w:p w:rsidR="00407226" w:rsidRPr="009B36D8" w:rsidRDefault="00407226">
            <w:pPr>
              <w:keepNext/>
              <w:keepLines/>
              <w:spacing w:after="120"/>
              <w:jc w:val="both"/>
              <w:rPr>
                <w:sz w:val="20"/>
              </w:rPr>
            </w:pPr>
            <w:r w:rsidRPr="009B36D8">
              <w:rPr>
                <w:sz w:val="20"/>
              </w:rPr>
              <w:t>Приложение 3</w:t>
            </w:r>
          </w:p>
        </w:tc>
      </w:tr>
      <w:tr w:rsidR="00407226" w:rsidRPr="009B36D8">
        <w:tc>
          <w:tcPr>
            <w:tcW w:w="13188" w:type="dxa"/>
          </w:tcPr>
          <w:p w:rsidR="00407226" w:rsidRPr="009B36D8" w:rsidRDefault="00407226">
            <w:pPr>
              <w:keepNext/>
              <w:keepLines/>
              <w:spacing w:after="120"/>
              <w:jc w:val="both"/>
              <w:rPr>
                <w:sz w:val="20"/>
              </w:rPr>
            </w:pPr>
            <w:r w:rsidRPr="009B36D8">
              <w:rPr>
                <w:sz w:val="20"/>
              </w:rPr>
              <w:t>Сопроводительная опись поручений</w:t>
            </w:r>
          </w:p>
        </w:tc>
        <w:tc>
          <w:tcPr>
            <w:tcW w:w="2165" w:type="dxa"/>
          </w:tcPr>
          <w:p w:rsidR="00407226" w:rsidRPr="009B36D8" w:rsidRDefault="00407226">
            <w:pPr>
              <w:keepNext/>
              <w:keepLines/>
              <w:spacing w:after="120"/>
              <w:jc w:val="both"/>
              <w:rPr>
                <w:sz w:val="20"/>
              </w:rPr>
            </w:pPr>
            <w:r w:rsidRPr="009B36D8">
              <w:rPr>
                <w:sz w:val="20"/>
              </w:rPr>
              <w:t>Приложение 7</w:t>
            </w:r>
          </w:p>
        </w:tc>
      </w:tr>
      <w:tr w:rsidR="00407226" w:rsidRPr="009B36D8">
        <w:tc>
          <w:tcPr>
            <w:tcW w:w="13188" w:type="dxa"/>
          </w:tcPr>
          <w:p w:rsidR="00407226" w:rsidRPr="009B36D8" w:rsidRDefault="00407226">
            <w:pPr>
              <w:keepNext/>
              <w:keepLines/>
              <w:spacing w:after="120"/>
              <w:jc w:val="both"/>
              <w:rPr>
                <w:sz w:val="20"/>
              </w:rPr>
            </w:pPr>
            <w:r w:rsidRPr="009B36D8">
              <w:rPr>
                <w:sz w:val="20"/>
              </w:rPr>
              <w:t xml:space="preserve">Разрешение на выпуск дубликата поручения </w:t>
            </w:r>
          </w:p>
        </w:tc>
        <w:tc>
          <w:tcPr>
            <w:tcW w:w="2165" w:type="dxa"/>
          </w:tcPr>
          <w:p w:rsidR="00407226" w:rsidRPr="009B36D8" w:rsidRDefault="00407226">
            <w:pPr>
              <w:keepNext/>
              <w:keepLines/>
              <w:spacing w:after="120"/>
              <w:jc w:val="both"/>
              <w:rPr>
                <w:sz w:val="20"/>
              </w:rPr>
            </w:pPr>
            <w:r w:rsidRPr="009B36D8">
              <w:rPr>
                <w:sz w:val="20"/>
              </w:rPr>
              <w:t>Приложение 15</w:t>
            </w:r>
          </w:p>
        </w:tc>
      </w:tr>
      <w:tr w:rsidR="00407226" w:rsidRPr="009B36D8">
        <w:tc>
          <w:tcPr>
            <w:tcW w:w="13188" w:type="dxa"/>
          </w:tcPr>
          <w:p w:rsidR="00407226" w:rsidRPr="009B36D8" w:rsidRDefault="00407226">
            <w:pPr>
              <w:keepNext/>
              <w:keepLines/>
              <w:spacing w:after="120"/>
              <w:jc w:val="both"/>
              <w:rPr>
                <w:sz w:val="20"/>
              </w:rPr>
            </w:pPr>
            <w:r w:rsidRPr="009B36D8">
              <w:rPr>
                <w:sz w:val="20"/>
              </w:rPr>
              <w:t>Подтверждение о прочтении массива поручений и Отчетных документов о доставке пенсий</w:t>
            </w:r>
          </w:p>
        </w:tc>
        <w:tc>
          <w:tcPr>
            <w:tcW w:w="2165" w:type="dxa"/>
          </w:tcPr>
          <w:p w:rsidR="00407226" w:rsidRPr="009B36D8" w:rsidRDefault="00407226">
            <w:pPr>
              <w:keepNext/>
              <w:keepLines/>
              <w:spacing w:after="120"/>
              <w:jc w:val="both"/>
              <w:rPr>
                <w:sz w:val="20"/>
              </w:rPr>
            </w:pPr>
            <w:r w:rsidRPr="009B36D8">
              <w:rPr>
                <w:sz w:val="20"/>
              </w:rPr>
              <w:t>Приложение 24</w:t>
            </w:r>
          </w:p>
        </w:tc>
      </w:tr>
      <w:tr w:rsidR="00407226" w:rsidRPr="009B36D8">
        <w:tc>
          <w:tcPr>
            <w:tcW w:w="13188" w:type="dxa"/>
          </w:tcPr>
          <w:p w:rsidR="00407226" w:rsidRPr="009B36D8" w:rsidRDefault="00407226">
            <w:pPr>
              <w:keepNext/>
              <w:keepLines/>
              <w:spacing w:after="120"/>
              <w:jc w:val="both"/>
              <w:rPr>
                <w:sz w:val="20"/>
              </w:rPr>
            </w:pPr>
            <w:r w:rsidRPr="009B36D8">
              <w:rPr>
                <w:sz w:val="20"/>
              </w:rPr>
              <w:t>Протокол сверки основных реквизитов поручений, сформированных территориальным органом ПФР, с основными реквизитами поручений, принятых от ИВЦ УФПС, по результатам доставки пенсии и других социальных выплат</w:t>
            </w:r>
          </w:p>
        </w:tc>
        <w:tc>
          <w:tcPr>
            <w:tcW w:w="2165" w:type="dxa"/>
          </w:tcPr>
          <w:p w:rsidR="00407226" w:rsidRPr="009B36D8" w:rsidRDefault="00407226">
            <w:pPr>
              <w:keepNext/>
              <w:keepLines/>
              <w:spacing w:after="120"/>
              <w:jc w:val="both"/>
              <w:rPr>
                <w:sz w:val="20"/>
              </w:rPr>
            </w:pPr>
            <w:r w:rsidRPr="009B36D8">
              <w:rPr>
                <w:sz w:val="20"/>
              </w:rPr>
              <w:t>Приложение 26</w:t>
            </w:r>
          </w:p>
        </w:tc>
      </w:tr>
      <w:tr w:rsidR="00407226" w:rsidRPr="009B36D8">
        <w:tc>
          <w:tcPr>
            <w:tcW w:w="13188" w:type="dxa"/>
          </w:tcPr>
          <w:p w:rsidR="00407226" w:rsidRPr="009B36D8" w:rsidRDefault="00407226">
            <w:pPr>
              <w:keepNext/>
              <w:keepLines/>
              <w:spacing w:after="120"/>
              <w:jc w:val="both"/>
              <w:rPr>
                <w:sz w:val="20"/>
              </w:rPr>
            </w:pPr>
            <w:r w:rsidRPr="009B36D8">
              <w:rPr>
                <w:sz w:val="20"/>
              </w:rPr>
              <w:t>Подтверждение о прочтении массива поручений и Сопроводительной описи поручений, других электронных документов</w:t>
            </w:r>
          </w:p>
        </w:tc>
        <w:tc>
          <w:tcPr>
            <w:tcW w:w="2165" w:type="dxa"/>
          </w:tcPr>
          <w:p w:rsidR="00407226" w:rsidRPr="009B36D8" w:rsidRDefault="00407226">
            <w:pPr>
              <w:keepNext/>
              <w:keepLines/>
              <w:spacing w:after="120"/>
              <w:jc w:val="both"/>
              <w:rPr>
                <w:sz w:val="20"/>
              </w:rPr>
            </w:pPr>
            <w:r w:rsidRPr="009B36D8">
              <w:rPr>
                <w:sz w:val="20"/>
              </w:rPr>
              <w:t>Приложение 8</w:t>
            </w:r>
          </w:p>
        </w:tc>
      </w:tr>
      <w:tr w:rsidR="00407226" w:rsidRPr="009B36D8">
        <w:tc>
          <w:tcPr>
            <w:tcW w:w="13188" w:type="dxa"/>
          </w:tcPr>
          <w:p w:rsidR="00407226" w:rsidRPr="009B36D8" w:rsidRDefault="00407226">
            <w:pPr>
              <w:keepNext/>
              <w:keepLines/>
              <w:spacing w:after="120"/>
              <w:jc w:val="both"/>
              <w:rPr>
                <w:sz w:val="20"/>
              </w:rPr>
            </w:pPr>
            <w:r w:rsidRPr="009B36D8">
              <w:rPr>
                <w:sz w:val="20"/>
              </w:rPr>
              <w:t>Отчет о доставке пенсий</w:t>
            </w:r>
          </w:p>
        </w:tc>
        <w:tc>
          <w:tcPr>
            <w:tcW w:w="2165" w:type="dxa"/>
          </w:tcPr>
          <w:p w:rsidR="00407226" w:rsidRPr="009B36D8" w:rsidRDefault="00407226">
            <w:pPr>
              <w:keepNext/>
              <w:keepLines/>
              <w:spacing w:after="120"/>
              <w:jc w:val="both"/>
              <w:rPr>
                <w:sz w:val="20"/>
              </w:rPr>
            </w:pPr>
            <w:r w:rsidRPr="009B36D8">
              <w:rPr>
                <w:sz w:val="20"/>
              </w:rPr>
              <w:t>Приложение 21</w:t>
            </w:r>
          </w:p>
        </w:tc>
      </w:tr>
      <w:tr w:rsidR="00407226" w:rsidRPr="009B36D8">
        <w:tc>
          <w:tcPr>
            <w:tcW w:w="13188" w:type="dxa"/>
          </w:tcPr>
          <w:p w:rsidR="00407226" w:rsidRPr="009B36D8" w:rsidRDefault="00407226">
            <w:pPr>
              <w:keepNext/>
              <w:keepLines/>
              <w:spacing w:after="120"/>
              <w:jc w:val="both"/>
              <w:rPr>
                <w:sz w:val="20"/>
              </w:rPr>
            </w:pPr>
            <w:r w:rsidRPr="009B36D8">
              <w:rPr>
                <w:sz w:val="20"/>
              </w:rPr>
              <w:t>Сводный отчет о доставке пенсий</w:t>
            </w:r>
          </w:p>
        </w:tc>
        <w:tc>
          <w:tcPr>
            <w:tcW w:w="2165" w:type="dxa"/>
          </w:tcPr>
          <w:p w:rsidR="00407226" w:rsidRPr="009B36D8" w:rsidRDefault="00407226">
            <w:pPr>
              <w:keepNext/>
              <w:keepLines/>
              <w:spacing w:after="120"/>
              <w:jc w:val="both"/>
              <w:rPr>
                <w:sz w:val="20"/>
              </w:rPr>
            </w:pPr>
            <w:r w:rsidRPr="009B36D8">
              <w:rPr>
                <w:sz w:val="20"/>
              </w:rPr>
              <w:t>Приложение 23</w:t>
            </w:r>
          </w:p>
        </w:tc>
      </w:tr>
      <w:tr w:rsidR="00407226" w:rsidRPr="009B36D8">
        <w:tc>
          <w:tcPr>
            <w:tcW w:w="13188" w:type="dxa"/>
          </w:tcPr>
          <w:p w:rsidR="00407226" w:rsidRPr="009B36D8" w:rsidRDefault="00407226">
            <w:pPr>
              <w:keepNext/>
              <w:keepLines/>
              <w:spacing w:after="120"/>
              <w:jc w:val="both"/>
              <w:rPr>
                <w:sz w:val="20"/>
              </w:rPr>
            </w:pPr>
            <w:r w:rsidRPr="009B36D8">
              <w:rPr>
                <w:sz w:val="20"/>
              </w:rPr>
              <w:t>Сводный отчет о доставке пенсий по региону</w:t>
            </w:r>
          </w:p>
        </w:tc>
        <w:tc>
          <w:tcPr>
            <w:tcW w:w="2165" w:type="dxa"/>
          </w:tcPr>
          <w:p w:rsidR="00407226" w:rsidRPr="009B36D8" w:rsidRDefault="00407226">
            <w:pPr>
              <w:keepNext/>
              <w:keepLines/>
              <w:spacing w:after="120"/>
              <w:jc w:val="both"/>
              <w:rPr>
                <w:sz w:val="20"/>
              </w:rPr>
            </w:pPr>
            <w:r w:rsidRPr="009B36D8">
              <w:rPr>
                <w:sz w:val="20"/>
              </w:rPr>
              <w:t>Приложение 17</w:t>
            </w:r>
          </w:p>
        </w:tc>
      </w:tr>
      <w:tr w:rsidR="00407226" w:rsidRPr="009B36D8">
        <w:tc>
          <w:tcPr>
            <w:tcW w:w="13188" w:type="dxa"/>
          </w:tcPr>
          <w:p w:rsidR="00407226" w:rsidRPr="009B36D8" w:rsidRDefault="00407226">
            <w:pPr>
              <w:keepNext/>
              <w:keepLines/>
              <w:spacing w:after="120"/>
              <w:jc w:val="both"/>
              <w:rPr>
                <w:sz w:val="20"/>
              </w:rPr>
            </w:pPr>
            <w:r w:rsidRPr="009B36D8">
              <w:rPr>
                <w:sz w:val="20"/>
              </w:rPr>
              <w:t>Отчет о доставке социальных пособий на погребение</w:t>
            </w:r>
          </w:p>
        </w:tc>
        <w:tc>
          <w:tcPr>
            <w:tcW w:w="2165" w:type="dxa"/>
          </w:tcPr>
          <w:p w:rsidR="00407226" w:rsidRPr="009B36D8" w:rsidRDefault="00407226">
            <w:pPr>
              <w:keepNext/>
              <w:keepLines/>
              <w:spacing w:after="120"/>
              <w:jc w:val="both"/>
              <w:rPr>
                <w:sz w:val="20"/>
              </w:rPr>
            </w:pPr>
            <w:r w:rsidRPr="009B36D8">
              <w:rPr>
                <w:sz w:val="20"/>
              </w:rPr>
              <w:t>Приложение 27</w:t>
            </w:r>
          </w:p>
        </w:tc>
      </w:tr>
      <w:tr w:rsidR="00407226" w:rsidRPr="009B36D8">
        <w:tc>
          <w:tcPr>
            <w:tcW w:w="13188" w:type="dxa"/>
          </w:tcPr>
          <w:p w:rsidR="00407226" w:rsidRPr="009B36D8" w:rsidRDefault="00407226">
            <w:pPr>
              <w:keepNext/>
              <w:keepLines/>
              <w:spacing w:after="120"/>
              <w:jc w:val="both"/>
              <w:rPr>
                <w:sz w:val="20"/>
              </w:rPr>
            </w:pPr>
            <w:r w:rsidRPr="009B36D8">
              <w:rPr>
                <w:sz w:val="20"/>
              </w:rPr>
              <w:t>Сводный отчет о доставке социальных пособий на погребение</w:t>
            </w:r>
          </w:p>
        </w:tc>
        <w:tc>
          <w:tcPr>
            <w:tcW w:w="2165" w:type="dxa"/>
          </w:tcPr>
          <w:p w:rsidR="00407226" w:rsidRPr="009B36D8" w:rsidRDefault="00407226">
            <w:pPr>
              <w:keepNext/>
              <w:keepLines/>
              <w:spacing w:after="120"/>
              <w:jc w:val="both"/>
              <w:rPr>
                <w:sz w:val="20"/>
              </w:rPr>
            </w:pPr>
            <w:r w:rsidRPr="009B36D8">
              <w:rPr>
                <w:sz w:val="20"/>
              </w:rPr>
              <w:t>Приложение 25</w:t>
            </w:r>
          </w:p>
        </w:tc>
      </w:tr>
      <w:tr w:rsidR="00407226" w:rsidRPr="009B36D8">
        <w:tc>
          <w:tcPr>
            <w:tcW w:w="13188" w:type="dxa"/>
          </w:tcPr>
          <w:p w:rsidR="00407226" w:rsidRPr="009B36D8" w:rsidRDefault="00407226">
            <w:pPr>
              <w:keepNext/>
              <w:keepLines/>
              <w:spacing w:after="120"/>
              <w:jc w:val="both"/>
              <w:rPr>
                <w:sz w:val="20"/>
              </w:rPr>
            </w:pPr>
            <w:r w:rsidRPr="009B36D8">
              <w:rPr>
                <w:sz w:val="20"/>
              </w:rPr>
              <w:t>Ежедневный отчет о доставленных суммах по источникам финансирования в разрезе КБК</w:t>
            </w:r>
          </w:p>
        </w:tc>
        <w:tc>
          <w:tcPr>
            <w:tcW w:w="2165" w:type="dxa"/>
          </w:tcPr>
          <w:p w:rsidR="00407226" w:rsidRPr="009B36D8" w:rsidRDefault="00407226">
            <w:pPr>
              <w:keepNext/>
              <w:keepLines/>
              <w:spacing w:after="120"/>
              <w:jc w:val="both"/>
              <w:rPr>
                <w:sz w:val="20"/>
              </w:rPr>
            </w:pPr>
            <w:r w:rsidRPr="009B36D8">
              <w:rPr>
                <w:sz w:val="20"/>
              </w:rPr>
              <w:t>Приложение 22</w:t>
            </w:r>
          </w:p>
        </w:tc>
      </w:tr>
    </w:tbl>
    <w:p w:rsidR="00407226" w:rsidRPr="009B36D8" w:rsidRDefault="00407226">
      <w:pPr>
        <w:keepNext/>
        <w:keepLines/>
        <w:spacing w:after="120"/>
        <w:ind w:firstLine="540"/>
        <w:jc w:val="both"/>
      </w:pPr>
    </w:p>
    <w:p w:rsidR="00407226" w:rsidRPr="009B36D8" w:rsidRDefault="00407226">
      <w:pPr>
        <w:keepNext/>
        <w:keepLines/>
        <w:spacing w:after="120"/>
        <w:ind w:firstLine="540"/>
        <w:jc w:val="both"/>
      </w:pPr>
      <w:r w:rsidRPr="009B36D8">
        <w:t xml:space="preserve">формируются в виде файла в соответствии со стандартом </w:t>
      </w:r>
      <w:r w:rsidRPr="009B36D8">
        <w:rPr>
          <w:lang w:val="en-US"/>
        </w:rPr>
        <w:t>HTML</w:t>
      </w:r>
      <w:r w:rsidRPr="009B36D8">
        <w:t>, содержащего электронный образ соответствующей формы приложения, пригодный для просмотра и прямой распечатки стандартными программными средствами.</w:t>
      </w:r>
    </w:p>
    <w:p w:rsidR="00407226" w:rsidRPr="009B36D8" w:rsidRDefault="00407226">
      <w:pPr>
        <w:keepNext/>
        <w:keepLines/>
        <w:spacing w:after="120"/>
        <w:ind w:firstLine="540"/>
        <w:jc w:val="both"/>
      </w:pPr>
      <w:r w:rsidRPr="009B36D8">
        <w:t xml:space="preserve">При этом имя файла формируется по вышеуказанным правилам, за исключением расширения. Расширение указывается в соответствии со стандартом </w:t>
      </w:r>
      <w:r w:rsidRPr="009B36D8">
        <w:rPr>
          <w:lang w:val="en-US"/>
        </w:rPr>
        <w:t>HTML</w:t>
      </w:r>
      <w:r w:rsidRPr="009B36D8">
        <w:t>.</w:t>
      </w:r>
    </w:p>
    <w:p w:rsidR="00407226" w:rsidRPr="009B36D8" w:rsidRDefault="00407226">
      <w:pPr>
        <w:pStyle w:val="20"/>
        <w:rPr>
          <w:color w:val="000000"/>
        </w:rPr>
      </w:pPr>
      <w:r w:rsidRPr="009B36D8">
        <w:rPr>
          <w:color w:val="000000"/>
        </w:rPr>
        <w:t xml:space="preserve">Пример: </w:t>
      </w:r>
    </w:p>
    <w:p w:rsidR="00407226" w:rsidRPr="009B36D8" w:rsidRDefault="00407226">
      <w:pPr>
        <w:pStyle w:val="20"/>
        <w:rPr>
          <w:color w:val="000000"/>
        </w:rPr>
      </w:pPr>
      <w:r w:rsidRPr="009B36D8">
        <w:rPr>
          <w:color w:val="000000"/>
        </w:rPr>
        <w:t>Файл, содержащий сформированные доставщиком отчеты о доставке (электронный образ формы), имеет следующее имя:</w:t>
      </w:r>
    </w:p>
    <w:p w:rsidR="00407226" w:rsidRPr="009B36D8" w:rsidRDefault="00407226">
      <w:pPr>
        <w:spacing w:after="120"/>
        <w:jc w:val="both"/>
        <w:rPr>
          <w:lang w:val="en-US"/>
        </w:rPr>
      </w:pPr>
      <w:r w:rsidRPr="009B36D8">
        <w:rPr>
          <w:lang w:val="en-US"/>
        </w:rPr>
        <w:t>OUT-700-Y-</w:t>
      </w:r>
      <w:r w:rsidRPr="009B36D8">
        <w:rPr>
          <w:b/>
          <w:bCs/>
          <w:lang w:val="en-US"/>
        </w:rPr>
        <w:t>2009</w:t>
      </w:r>
      <w:r w:rsidRPr="009B36D8">
        <w:rPr>
          <w:lang w:val="en-US"/>
        </w:rPr>
        <w:t>-ORG-</w:t>
      </w:r>
      <w:r w:rsidRPr="009B36D8">
        <w:rPr>
          <w:b/>
          <w:bCs/>
          <w:lang w:val="en-US"/>
        </w:rPr>
        <w:t>015-023-004371</w:t>
      </w:r>
      <w:r w:rsidRPr="009B36D8">
        <w:rPr>
          <w:lang w:val="en-US"/>
        </w:rPr>
        <w:t>-DIS-</w:t>
      </w:r>
      <w:r w:rsidRPr="009B36D8">
        <w:rPr>
          <w:b/>
          <w:bCs/>
          <w:lang w:val="en-US"/>
        </w:rPr>
        <w:t>001</w:t>
      </w:r>
      <w:r w:rsidRPr="009B36D8">
        <w:rPr>
          <w:lang w:val="en-US"/>
        </w:rPr>
        <w:t>-DCK-</w:t>
      </w:r>
      <w:r w:rsidRPr="009B36D8">
        <w:rPr>
          <w:b/>
          <w:bCs/>
          <w:lang w:val="en-US"/>
        </w:rPr>
        <w:t>00000-000</w:t>
      </w:r>
      <w:r w:rsidRPr="009B36D8">
        <w:rPr>
          <w:lang w:val="en-US"/>
        </w:rPr>
        <w:t>-DOC-</w:t>
      </w:r>
      <w:r w:rsidRPr="009B36D8">
        <w:rPr>
          <w:b/>
          <w:lang w:val="en-US"/>
        </w:rPr>
        <w:t>O</w:t>
      </w:r>
      <w:r w:rsidRPr="009B36D8">
        <w:rPr>
          <w:b/>
          <w:bCs/>
          <w:lang w:val="en-US"/>
        </w:rPr>
        <w:t>DEN</w:t>
      </w:r>
      <w:r w:rsidRPr="009B36D8">
        <w:rPr>
          <w:lang w:val="en-US"/>
        </w:rPr>
        <w:t>-FSB-</w:t>
      </w:r>
      <w:r w:rsidRPr="009B36D8">
        <w:rPr>
          <w:b/>
          <w:bCs/>
          <w:lang w:val="en-US"/>
        </w:rPr>
        <w:t>0000</w:t>
      </w:r>
      <w:r w:rsidRPr="009B36D8">
        <w:rPr>
          <w:lang w:val="en-US"/>
        </w:rPr>
        <w:t>-OUNNMB-</w:t>
      </w:r>
      <w:r w:rsidRPr="009B36D8">
        <w:rPr>
          <w:b/>
          <w:bCs/>
          <w:lang w:val="en-US"/>
        </w:rPr>
        <w:t>00000001291</w:t>
      </w:r>
      <w:r w:rsidRPr="009B36D8">
        <w:rPr>
          <w:lang w:val="en-US"/>
        </w:rPr>
        <w:t>.HTML</w:t>
      </w:r>
    </w:p>
    <w:p w:rsidR="00407226" w:rsidRPr="009B36D8" w:rsidRDefault="00407226">
      <w:pPr>
        <w:autoSpaceDE w:val="0"/>
        <w:autoSpaceDN w:val="0"/>
        <w:adjustRightInd w:val="0"/>
        <w:ind w:firstLine="600"/>
      </w:pPr>
      <w:r w:rsidRPr="009B36D8">
        <w:t>Формирование дополнительного файла может не производиться при взаимной договоренности сторон, например, если существует пр</w:t>
      </w:r>
      <w:r w:rsidRPr="009B36D8">
        <w:t>о</w:t>
      </w:r>
      <w:r w:rsidRPr="009B36D8">
        <w:t>граммное обеспечение для печати и просмотра (в виде утвержденной формы) основного файла формата XML.</w:t>
      </w:r>
    </w:p>
    <w:p w:rsidR="00407226" w:rsidRPr="009B36D8" w:rsidRDefault="00407226">
      <w:pPr>
        <w:keepLines/>
        <w:spacing w:after="120"/>
        <w:ind w:firstLine="539"/>
        <w:jc w:val="both"/>
      </w:pPr>
    </w:p>
    <w:p w:rsidR="00407226" w:rsidRPr="009B36D8" w:rsidRDefault="00407226">
      <w:pPr>
        <w:pStyle w:val="3"/>
        <w:rPr>
          <w:color w:val="000000"/>
        </w:rPr>
      </w:pPr>
      <w:bookmarkStart w:id="20" w:name="_Toc353815025"/>
      <w:r w:rsidRPr="009B36D8">
        <w:rPr>
          <w:color w:val="000000"/>
        </w:rPr>
        <w:lastRenderedPageBreak/>
        <w:t>Дополнительные требования по формированию файлов перед отправкой по каналам связи</w:t>
      </w:r>
      <w:bookmarkEnd w:id="20"/>
    </w:p>
    <w:p w:rsidR="00407226" w:rsidRPr="009B36D8" w:rsidRDefault="00407226">
      <w:pPr>
        <w:pStyle w:val="30"/>
        <w:keepNext/>
        <w:ind w:right="737"/>
      </w:pPr>
    </w:p>
    <w:p w:rsidR="00407226" w:rsidRPr="009B36D8" w:rsidRDefault="00407226">
      <w:pPr>
        <w:keepNext/>
        <w:keepLines/>
        <w:spacing w:after="120"/>
        <w:ind w:firstLine="540"/>
        <w:jc w:val="both"/>
      </w:pPr>
      <w:r w:rsidRPr="009B36D8">
        <w:t xml:space="preserve">Сформированные в соответствии со стандартом </w:t>
      </w:r>
      <w:r w:rsidRPr="009B36D8">
        <w:rPr>
          <w:lang w:val="en-US"/>
        </w:rPr>
        <w:t>XML</w:t>
      </w:r>
      <w:r w:rsidRPr="009B36D8">
        <w:rPr>
          <w:bCs/>
        </w:rPr>
        <w:t xml:space="preserve"> </w:t>
      </w:r>
      <w:r w:rsidRPr="009B36D8">
        <w:t>файлы входящих и исходящих документов, отражающие следующие формы докуме</w:t>
      </w:r>
      <w:r w:rsidRPr="009B36D8">
        <w:t>н</w:t>
      </w:r>
      <w:r w:rsidRPr="009B36D8">
        <w:t>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0"/>
      </w:tblGrid>
      <w:tr w:rsidR="00407226" w:rsidRPr="009B36D8">
        <w:tc>
          <w:tcPr>
            <w:tcW w:w="11160" w:type="dxa"/>
          </w:tcPr>
          <w:p w:rsidR="00407226" w:rsidRPr="009B36D8" w:rsidRDefault="00407226">
            <w:pPr>
              <w:spacing w:before="120" w:after="120"/>
              <w:jc w:val="both"/>
              <w:rPr>
                <w:sz w:val="20"/>
              </w:rPr>
            </w:pPr>
            <w:r w:rsidRPr="009B36D8">
              <w:rPr>
                <w:sz w:val="20"/>
              </w:rPr>
              <w:t>Список на зачисление сумм пенсий и других социальных выплат на счета получателей</w:t>
            </w:r>
          </w:p>
        </w:tc>
      </w:tr>
      <w:tr w:rsidR="00407226" w:rsidRPr="009B36D8">
        <w:tc>
          <w:tcPr>
            <w:tcW w:w="11160" w:type="dxa"/>
          </w:tcPr>
          <w:p w:rsidR="00407226" w:rsidRPr="009B36D8" w:rsidRDefault="00407226">
            <w:pPr>
              <w:spacing w:before="120" w:after="120"/>
              <w:jc w:val="both"/>
              <w:rPr>
                <w:sz w:val="20"/>
              </w:rPr>
            </w:pPr>
            <w:r w:rsidRPr="009B36D8">
              <w:rPr>
                <w:sz w:val="20"/>
              </w:rPr>
              <w:t>Список на возврат сумм пенсий и других социальных выплат со счетов получателей</w:t>
            </w:r>
          </w:p>
        </w:tc>
      </w:tr>
      <w:tr w:rsidR="00407226" w:rsidRPr="009B36D8">
        <w:tc>
          <w:tcPr>
            <w:tcW w:w="11160" w:type="dxa"/>
          </w:tcPr>
          <w:p w:rsidR="00407226" w:rsidRPr="009B36D8" w:rsidRDefault="00407226">
            <w:pPr>
              <w:spacing w:before="120" w:after="120"/>
              <w:jc w:val="both"/>
              <w:rPr>
                <w:sz w:val="20"/>
              </w:rPr>
            </w:pPr>
            <w:r w:rsidRPr="009B36D8">
              <w:rPr>
                <w:sz w:val="20"/>
              </w:rPr>
              <w:t>Запрос об обстоятельствах, влияющих на выплату пенсий и других социальных выплат</w:t>
            </w:r>
          </w:p>
        </w:tc>
      </w:tr>
      <w:tr w:rsidR="00407226" w:rsidRPr="009B36D8">
        <w:tc>
          <w:tcPr>
            <w:tcW w:w="11160" w:type="dxa"/>
          </w:tcPr>
          <w:p w:rsidR="00407226" w:rsidRPr="009B36D8" w:rsidRDefault="00B03271">
            <w:pPr>
              <w:spacing w:before="120" w:after="120"/>
              <w:jc w:val="both"/>
              <w:rPr>
                <w:sz w:val="20"/>
              </w:rPr>
            </w:pPr>
            <w:r w:rsidRPr="009B36D8">
              <w:rPr>
                <w:sz w:val="20"/>
              </w:rPr>
              <w:t xml:space="preserve">Отчет о зачислении и не зачислении сумм пенсий и других социальных выплат на счета получателей </w:t>
            </w:r>
          </w:p>
        </w:tc>
      </w:tr>
      <w:tr w:rsidR="00407226" w:rsidRPr="009B36D8">
        <w:tc>
          <w:tcPr>
            <w:tcW w:w="11160" w:type="dxa"/>
          </w:tcPr>
          <w:p w:rsidR="00407226" w:rsidRPr="009B36D8" w:rsidRDefault="00407226">
            <w:pPr>
              <w:spacing w:before="120" w:after="120"/>
              <w:jc w:val="both"/>
              <w:rPr>
                <w:sz w:val="20"/>
              </w:rPr>
            </w:pPr>
            <w:r w:rsidRPr="009B36D8">
              <w:rPr>
                <w:sz w:val="20"/>
              </w:rPr>
              <w:t>Отчет о возврате сумм пенсий и других социальных выплат со счетов получателей</w:t>
            </w:r>
          </w:p>
        </w:tc>
      </w:tr>
      <w:tr w:rsidR="00407226" w:rsidRPr="009B36D8">
        <w:tc>
          <w:tcPr>
            <w:tcW w:w="11160" w:type="dxa"/>
          </w:tcPr>
          <w:p w:rsidR="00407226" w:rsidRPr="009B36D8" w:rsidRDefault="00407226">
            <w:pPr>
              <w:spacing w:before="120" w:after="120"/>
              <w:jc w:val="both"/>
              <w:rPr>
                <w:sz w:val="20"/>
              </w:rPr>
            </w:pPr>
            <w:r w:rsidRPr="009B36D8">
              <w:rPr>
                <w:sz w:val="20"/>
              </w:rPr>
              <w:t>Отчет о не возврате сумм пенсий и других социальных выплат со счетов получателей</w:t>
            </w:r>
          </w:p>
        </w:tc>
      </w:tr>
      <w:tr w:rsidR="00407226" w:rsidRPr="009B36D8">
        <w:tc>
          <w:tcPr>
            <w:tcW w:w="11160" w:type="dxa"/>
          </w:tcPr>
          <w:p w:rsidR="00407226" w:rsidRPr="009B36D8" w:rsidRDefault="00407226">
            <w:pPr>
              <w:spacing w:before="120" w:after="120"/>
              <w:jc w:val="both"/>
              <w:rPr>
                <w:sz w:val="20"/>
              </w:rPr>
            </w:pPr>
            <w:r w:rsidRPr="009B36D8">
              <w:rPr>
                <w:sz w:val="20"/>
              </w:rPr>
              <w:t>Уведомление об обстоятельствах, влияющих на выплату пенсий и других социальных выплат</w:t>
            </w:r>
          </w:p>
        </w:tc>
      </w:tr>
      <w:tr w:rsidR="00407226" w:rsidRPr="009B36D8">
        <w:tc>
          <w:tcPr>
            <w:tcW w:w="11160" w:type="dxa"/>
          </w:tcPr>
          <w:p w:rsidR="00407226" w:rsidRPr="009B36D8" w:rsidRDefault="00407226">
            <w:pPr>
              <w:spacing w:before="120" w:after="120"/>
              <w:jc w:val="both"/>
              <w:rPr>
                <w:sz w:val="20"/>
              </w:rPr>
            </w:pPr>
            <w:r w:rsidRPr="009B36D8">
              <w:rPr>
                <w:sz w:val="20"/>
              </w:rPr>
              <w:t>Уведомление о выдаче сумм пенсии со счёта получателя в течение 12 месяцев подряд по доверенности, срок действия которой превышает 1 год</w:t>
            </w:r>
          </w:p>
        </w:tc>
      </w:tr>
      <w:tr w:rsidR="00407226" w:rsidRPr="009B36D8">
        <w:tc>
          <w:tcPr>
            <w:tcW w:w="11160" w:type="dxa"/>
          </w:tcPr>
          <w:p w:rsidR="00407226" w:rsidRPr="009B36D8" w:rsidRDefault="00407226">
            <w:pPr>
              <w:spacing w:before="120" w:after="120"/>
              <w:jc w:val="both"/>
              <w:rPr>
                <w:sz w:val="20"/>
              </w:rPr>
            </w:pPr>
            <w:r w:rsidRPr="009B36D8">
              <w:rPr>
                <w:sz w:val="20"/>
              </w:rPr>
              <w:t>Уведомление об отсутствии личных обращений получателя за совершением операций по его счёту, на который зачисляется пенсия, более одного года</w:t>
            </w:r>
          </w:p>
        </w:tc>
      </w:tr>
      <w:tr w:rsidR="00407226" w:rsidRPr="009B36D8">
        <w:tc>
          <w:tcPr>
            <w:tcW w:w="11160" w:type="dxa"/>
          </w:tcPr>
          <w:p w:rsidR="00407226" w:rsidRPr="009B36D8" w:rsidRDefault="00407226">
            <w:pPr>
              <w:spacing w:before="120" w:after="120"/>
              <w:jc w:val="both"/>
              <w:rPr>
                <w:sz w:val="20"/>
              </w:rPr>
            </w:pPr>
            <w:r w:rsidRPr="009B36D8">
              <w:rPr>
                <w:sz w:val="20"/>
              </w:rPr>
              <w:t>Уведомление о владельцах банковских карт, на счета которых осуществляется зачисление сумм пенсий</w:t>
            </w:r>
          </w:p>
        </w:tc>
      </w:tr>
      <w:tr w:rsidR="00407226" w:rsidRPr="009B36D8">
        <w:tc>
          <w:tcPr>
            <w:tcW w:w="11160" w:type="dxa"/>
          </w:tcPr>
          <w:p w:rsidR="00407226" w:rsidRPr="009B36D8" w:rsidRDefault="00407226">
            <w:pPr>
              <w:spacing w:before="120" w:after="120"/>
              <w:jc w:val="both"/>
              <w:rPr>
                <w:sz w:val="20"/>
              </w:rPr>
            </w:pPr>
            <w:r w:rsidRPr="009B36D8">
              <w:rPr>
                <w:sz w:val="20"/>
              </w:rPr>
              <w:t>Уведомление о владельцах счетов, по которым в течение более 6 месяцев подряд осуществляется перевод сумм пенсий в иное структурное подразделение Банка или кредитное у</w:t>
            </w:r>
            <w:r w:rsidRPr="009B36D8">
              <w:t>ч</w:t>
            </w:r>
            <w:r w:rsidRPr="009B36D8">
              <w:rPr>
                <w:sz w:val="20"/>
              </w:rPr>
              <w:t>реждение</w:t>
            </w:r>
          </w:p>
        </w:tc>
      </w:tr>
      <w:tr w:rsidR="00F96A36" w:rsidRPr="009B36D8">
        <w:tc>
          <w:tcPr>
            <w:tcW w:w="11160" w:type="dxa"/>
          </w:tcPr>
          <w:p w:rsidR="00F96A36" w:rsidRPr="009B36D8" w:rsidRDefault="00F96A36">
            <w:pPr>
              <w:spacing w:before="120" w:after="120"/>
              <w:jc w:val="both"/>
              <w:rPr>
                <w:sz w:val="20"/>
              </w:rPr>
            </w:pPr>
            <w:r w:rsidRPr="009B36D8">
              <w:rPr>
                <w:sz w:val="20"/>
              </w:rPr>
              <w:t>Уведомление о смерти получателей</w:t>
            </w:r>
          </w:p>
        </w:tc>
      </w:tr>
      <w:tr w:rsidR="00407226" w:rsidRPr="009B36D8">
        <w:tc>
          <w:tcPr>
            <w:tcW w:w="11160" w:type="dxa"/>
          </w:tcPr>
          <w:p w:rsidR="00407226" w:rsidRPr="009B36D8" w:rsidRDefault="00407226">
            <w:pPr>
              <w:spacing w:before="120" w:after="120"/>
              <w:jc w:val="both"/>
              <w:rPr>
                <w:sz w:val="20"/>
              </w:rPr>
            </w:pPr>
            <w:r w:rsidRPr="009B36D8">
              <w:rPr>
                <w:sz w:val="20"/>
              </w:rPr>
              <w:t>Список расхождений</w:t>
            </w:r>
          </w:p>
        </w:tc>
      </w:tr>
      <w:tr w:rsidR="00407226" w:rsidRPr="009B36D8">
        <w:tc>
          <w:tcPr>
            <w:tcW w:w="11160" w:type="dxa"/>
          </w:tcPr>
          <w:p w:rsidR="00407226" w:rsidRPr="009B36D8" w:rsidRDefault="00407226">
            <w:pPr>
              <w:spacing w:before="120" w:after="120"/>
              <w:jc w:val="both"/>
              <w:rPr>
                <w:sz w:val="20"/>
              </w:rPr>
            </w:pPr>
            <w:r w:rsidRPr="009B36D8">
              <w:rPr>
                <w:sz w:val="20"/>
              </w:rPr>
              <w:t>Опись передаваемых файлов</w:t>
            </w:r>
          </w:p>
        </w:tc>
      </w:tr>
      <w:tr w:rsidR="00407226" w:rsidRPr="009B36D8">
        <w:tc>
          <w:tcPr>
            <w:tcW w:w="11160" w:type="dxa"/>
          </w:tcPr>
          <w:p w:rsidR="00407226" w:rsidRPr="009B36D8" w:rsidRDefault="00407226">
            <w:pPr>
              <w:spacing w:before="120" w:after="120"/>
              <w:jc w:val="both"/>
              <w:rPr>
                <w:sz w:val="20"/>
              </w:rPr>
            </w:pPr>
            <w:r w:rsidRPr="009B36D8">
              <w:rPr>
                <w:sz w:val="20"/>
              </w:rPr>
              <w:t>Опись возвращаемых файлов</w:t>
            </w:r>
          </w:p>
        </w:tc>
      </w:tr>
      <w:tr w:rsidR="00407226" w:rsidRPr="009B36D8">
        <w:tc>
          <w:tcPr>
            <w:tcW w:w="11160" w:type="dxa"/>
          </w:tcPr>
          <w:p w:rsidR="00407226" w:rsidRPr="009B36D8" w:rsidRDefault="00407226">
            <w:pPr>
              <w:spacing w:before="120" w:after="120"/>
              <w:jc w:val="both"/>
              <w:rPr>
                <w:sz w:val="20"/>
              </w:rPr>
            </w:pPr>
            <w:r w:rsidRPr="009B36D8">
              <w:rPr>
                <w:sz w:val="20"/>
              </w:rPr>
              <w:t>Подтверждение о прочтении отчетных документов о доставке пенсий, уведомлений</w:t>
            </w:r>
          </w:p>
        </w:tc>
      </w:tr>
      <w:tr w:rsidR="00407226" w:rsidRPr="009B36D8">
        <w:tc>
          <w:tcPr>
            <w:tcW w:w="11160" w:type="dxa"/>
          </w:tcPr>
          <w:p w:rsidR="00407226" w:rsidRPr="009B36D8" w:rsidRDefault="00407226">
            <w:pPr>
              <w:spacing w:before="120" w:after="120"/>
              <w:jc w:val="both"/>
              <w:rPr>
                <w:sz w:val="20"/>
              </w:rPr>
            </w:pPr>
            <w:r w:rsidRPr="009B36D8">
              <w:rPr>
                <w:sz w:val="20"/>
              </w:rPr>
              <w:t xml:space="preserve">Подтверждение о прочтении  массивов со списками на зачисление, возврат сумм, запросов </w:t>
            </w:r>
          </w:p>
        </w:tc>
      </w:tr>
      <w:tr w:rsidR="00A54187" w:rsidRPr="009B36D8">
        <w:tc>
          <w:tcPr>
            <w:tcW w:w="11160" w:type="dxa"/>
          </w:tcPr>
          <w:p w:rsidR="00A54187" w:rsidRPr="009B36D8" w:rsidRDefault="00A54187">
            <w:pPr>
              <w:spacing w:before="120" w:after="120"/>
              <w:jc w:val="both"/>
              <w:rPr>
                <w:sz w:val="20"/>
              </w:rPr>
            </w:pPr>
            <w:r w:rsidRPr="009B36D8">
              <w:rPr>
                <w:sz w:val="20"/>
              </w:rPr>
              <w:lastRenderedPageBreak/>
              <w:t>Уведомление банка о расхождении сумм расчётных документов и электронных реестров</w:t>
            </w:r>
          </w:p>
        </w:tc>
      </w:tr>
    </w:tbl>
    <w:p w:rsidR="00407226" w:rsidRPr="009B36D8" w:rsidRDefault="00407226">
      <w:pPr>
        <w:pStyle w:val="2"/>
        <w:ind w:left="578" w:hanging="578"/>
        <w:rPr>
          <w:color w:val="000000"/>
        </w:rPr>
      </w:pPr>
      <w:bookmarkStart w:id="21" w:name="_Toc353815026"/>
      <w:r w:rsidRPr="009B36D8">
        <w:rPr>
          <w:color w:val="000000"/>
        </w:rPr>
        <w:t>Формат файла входящих документов</w:t>
      </w:r>
      <w:bookmarkEnd w:id="18"/>
      <w:bookmarkEnd w:id="21"/>
    </w:p>
    <w:p w:rsidR="00407226" w:rsidRPr="009B36D8" w:rsidRDefault="00407226">
      <w:pPr>
        <w:keepNext/>
        <w:keepLines/>
        <w:spacing w:after="120"/>
        <w:ind w:firstLine="540"/>
        <w:rPr>
          <w:b/>
        </w:rPr>
      </w:pPr>
    </w:p>
    <w:p w:rsidR="00407226" w:rsidRPr="009B36D8" w:rsidRDefault="00407226">
      <w:pPr>
        <w:pStyle w:val="3"/>
        <w:rPr>
          <w:color w:val="000000"/>
        </w:rPr>
      </w:pPr>
      <w:bookmarkStart w:id="22" w:name="_Toc134422365"/>
      <w:bookmarkStart w:id="23" w:name="_Toc353815027"/>
      <w:r w:rsidRPr="009B36D8">
        <w:rPr>
          <w:color w:val="000000"/>
        </w:rPr>
        <w:t>Формат блока «Заголовок файла»</w:t>
      </w:r>
      <w:bookmarkEnd w:id="22"/>
      <w:bookmarkEnd w:id="23"/>
    </w:p>
    <w:p w:rsidR="00407226" w:rsidRPr="009B36D8" w:rsidRDefault="00407226">
      <w:pPr>
        <w:keepNext/>
      </w:pPr>
    </w:p>
    <w:p w:rsidR="00407226" w:rsidRPr="00A33249" w:rsidRDefault="00407226">
      <w:pPr>
        <w:keepNext/>
        <w:rPr>
          <w:strike/>
          <w:color w:val="800080"/>
        </w:rPr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1260"/>
        <w:gridCol w:w="3420"/>
        <w:gridCol w:w="3240"/>
        <w:gridCol w:w="3600"/>
      </w:tblGrid>
      <w:tr w:rsidR="00407226" w:rsidRPr="009B36D8">
        <w:trPr>
          <w:cantSplit/>
          <w:trHeight w:val="397"/>
        </w:trPr>
        <w:tc>
          <w:tcPr>
            <w:tcW w:w="36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Объект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Тип  объекта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Значение, Название объекта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Тег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Дополнительные сведения</w:t>
            </w:r>
          </w:p>
        </w:tc>
      </w:tr>
      <w:tr w:rsidR="00407226" w:rsidRPr="009B36D8">
        <w:trPr>
          <w:cantSplit/>
        </w:trPr>
        <w:tc>
          <w:tcPr>
            <w:tcW w:w="362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Версия формата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«07.00»</w:t>
            </w:r>
          </w:p>
        </w:tc>
        <w:tc>
          <w:tcPr>
            <w:tcW w:w="324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12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62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Тип файла данных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 xml:space="preserve"> «</w:t>
            </w:r>
            <w:r w:rsidRPr="009B36D8">
              <w:rPr>
                <w:smallCaps/>
                <w:color w:val="000000"/>
              </w:rPr>
              <w:t>внешний</w:t>
            </w:r>
            <w:r w:rsidRPr="009B36D8">
              <w:rPr>
                <w:color w:val="000000"/>
              </w:rPr>
              <w:t>»</w:t>
            </w:r>
          </w:p>
        </w:tc>
        <w:tc>
          <w:tcPr>
            <w:tcW w:w="324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12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F24703">
        <w:trPr>
          <w:cantSplit/>
        </w:trPr>
        <w:tc>
          <w:tcPr>
            <w:tcW w:w="3628" w:type="dxa"/>
            <w:tcBorders>
              <w:top w:val="single" w:sz="6" w:space="0" w:color="auto"/>
            </w:tcBorders>
            <w:vAlign w:val="center"/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  <w:tab w:val="left" w:pos="360"/>
              </w:tabs>
              <w:ind w:left="170"/>
              <w:jc w:val="left"/>
              <w:rPr>
                <w:b/>
                <w:bCs/>
                <w:i/>
                <w:iCs/>
              </w:rPr>
            </w:pPr>
            <w:r w:rsidRPr="00F24703">
              <w:rPr>
                <w:b/>
                <w:bCs/>
                <w:i/>
                <w:iCs/>
              </w:rPr>
              <w:t>Программа подготовки данных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</w:rPr>
            </w:pPr>
            <w:r w:rsidRPr="00F24703">
              <w:rPr>
                <w:b/>
                <w:bCs/>
                <w:i/>
                <w:iCs/>
              </w:rPr>
              <w:t>Блок</w:t>
            </w:r>
          </w:p>
        </w:tc>
        <w:tc>
          <w:tcPr>
            <w:tcW w:w="3420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ind w:left="170"/>
              <w:jc w:val="left"/>
            </w:pPr>
            <w:r w:rsidRPr="00F24703">
              <w:t>ПрограммаПодготовкиДанных</w:t>
            </w:r>
          </w:p>
        </w:tc>
        <w:tc>
          <w:tcPr>
            <w:tcW w:w="3600" w:type="dxa"/>
            <w:tcBorders>
              <w:top w:val="single" w:sz="6" w:space="0" w:color="auto"/>
            </w:tcBorders>
          </w:tcPr>
          <w:p w:rsidR="00407226" w:rsidRPr="00F24703" w:rsidRDefault="003A3763">
            <w:pPr>
              <w:pStyle w:val="a5"/>
              <w:keepNext/>
              <w:jc w:val="center"/>
            </w:pPr>
            <w:r w:rsidRPr="00F24703">
              <w:t>Описание блока см. в п.5.14</w:t>
            </w:r>
          </w:p>
          <w:p w:rsidR="00C05FBB" w:rsidRPr="00F24703" w:rsidRDefault="00C05FBB">
            <w:pPr>
              <w:pStyle w:val="a5"/>
              <w:keepNext/>
              <w:jc w:val="center"/>
            </w:pPr>
            <w:r w:rsidRPr="00F24703">
              <w:t>Указывается информация организации, подготовившей данный файл (для вх</w:t>
            </w:r>
            <w:r w:rsidRPr="00F24703">
              <w:t>о</w:t>
            </w:r>
            <w:r w:rsidRPr="00F24703">
              <w:t>дящих док-тов – это данные о программе ПФР, для исходящих док</w:t>
            </w:r>
            <w:r w:rsidR="004D7069" w:rsidRPr="00F24703">
              <w:t>-</w:t>
            </w:r>
            <w:r w:rsidRPr="00F24703">
              <w:t>тов</w:t>
            </w:r>
            <w:r w:rsidR="004D7069" w:rsidRPr="00F24703">
              <w:t xml:space="preserve"> </w:t>
            </w:r>
            <w:r w:rsidRPr="00F24703">
              <w:t>- это да</w:t>
            </w:r>
            <w:r w:rsidRPr="00F24703">
              <w:t>н</w:t>
            </w:r>
            <w:r w:rsidRPr="00F24703">
              <w:t xml:space="preserve">ные о программе БАНКА или ПОЧТЫ)  </w:t>
            </w:r>
          </w:p>
        </w:tc>
      </w:tr>
      <w:tr w:rsidR="00407226" w:rsidRPr="009B36D8">
        <w:trPr>
          <w:cantSplit/>
        </w:trPr>
        <w:tc>
          <w:tcPr>
            <w:tcW w:w="362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Источник данных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12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</w:tbl>
    <w:p w:rsidR="00407226" w:rsidRPr="009B36D8" w:rsidRDefault="00407226"/>
    <w:p w:rsidR="00407226" w:rsidRPr="009B36D8" w:rsidRDefault="00407226">
      <w:pPr>
        <w:rPr>
          <w:smallCaps/>
        </w:rPr>
      </w:pPr>
      <w:r w:rsidRPr="009B36D8">
        <w:t>Значения элемента Источник данных:</w:t>
      </w:r>
      <w:r w:rsidRPr="009B36D8">
        <w:tab/>
        <w:t xml:space="preserve">в составе файла входящих документов - </w:t>
      </w:r>
      <w:r w:rsidRPr="009B36D8">
        <w:rPr>
          <w:smallCaps/>
        </w:rPr>
        <w:t>«пфр»;</w:t>
      </w:r>
    </w:p>
    <w:p w:rsidR="00407226" w:rsidRPr="009B36D8" w:rsidRDefault="00407226">
      <w:r w:rsidRPr="009B36D8">
        <w:tab/>
      </w:r>
      <w:r w:rsidRPr="009B36D8">
        <w:tab/>
      </w:r>
      <w:r w:rsidRPr="009B36D8">
        <w:tab/>
      </w:r>
      <w:r w:rsidRPr="009B36D8">
        <w:tab/>
      </w:r>
      <w:r w:rsidRPr="009B36D8">
        <w:tab/>
      </w:r>
      <w:r w:rsidRPr="009B36D8">
        <w:tab/>
        <w:t xml:space="preserve">в составе файла исходящих документов - </w:t>
      </w:r>
      <w:r w:rsidRPr="009B36D8">
        <w:rPr>
          <w:smallCaps/>
        </w:rPr>
        <w:t>«доставщик».</w:t>
      </w:r>
    </w:p>
    <w:p w:rsidR="00407226" w:rsidRPr="009B36D8" w:rsidRDefault="00407226"/>
    <w:p w:rsidR="00407226" w:rsidRPr="009B36D8" w:rsidRDefault="00407226">
      <w:pPr>
        <w:pStyle w:val="3"/>
        <w:rPr>
          <w:color w:val="000000"/>
        </w:rPr>
      </w:pPr>
      <w:bookmarkStart w:id="24" w:name="_Toc134422366"/>
      <w:bookmarkStart w:id="25" w:name="_Toc353815028"/>
      <w:r w:rsidRPr="009B36D8">
        <w:rPr>
          <w:color w:val="000000"/>
        </w:rPr>
        <w:t>Формат блока «Пачка входящих документов»</w:t>
      </w:r>
      <w:bookmarkEnd w:id="24"/>
      <w:bookmarkEnd w:id="25"/>
    </w:p>
    <w:p w:rsidR="00407226" w:rsidRPr="009B36D8" w:rsidRDefault="00407226">
      <w:pPr>
        <w:keepNext/>
      </w:pPr>
    </w:p>
    <w:p w:rsidR="00407226" w:rsidRPr="00A33249" w:rsidRDefault="00407226">
      <w:pPr>
        <w:keepNext/>
        <w:rPr>
          <w:strike/>
          <w:color w:val="800080"/>
        </w:rPr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1260"/>
        <w:gridCol w:w="3420"/>
        <w:gridCol w:w="3240"/>
        <w:gridCol w:w="3600"/>
      </w:tblGrid>
      <w:tr w:rsidR="00407226" w:rsidRPr="009B36D8">
        <w:trPr>
          <w:cantSplit/>
          <w:trHeight w:val="397"/>
        </w:trPr>
        <w:tc>
          <w:tcPr>
            <w:tcW w:w="36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Объект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Тип  объекта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Значение, Название объекта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Тег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Дополнительные сведения</w:t>
            </w:r>
          </w:p>
        </w:tc>
      </w:tr>
      <w:tr w:rsidR="00407226" w:rsidRPr="009B36D8">
        <w:trPr>
          <w:cantSplit/>
        </w:trPr>
        <w:tc>
          <w:tcPr>
            <w:tcW w:w="3628" w:type="dxa"/>
            <w:tcBorders>
              <w:top w:val="single" w:sz="6" w:space="0" w:color="auto"/>
              <w:bottom w:val="nil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Входящая опись</w:t>
            </w:r>
          </w:p>
        </w:tc>
        <w:tc>
          <w:tcPr>
            <w:tcW w:w="1260" w:type="dxa"/>
            <w:tcBorders>
              <w:top w:val="single" w:sz="6" w:space="0" w:color="auto"/>
              <w:bottom w:val="nil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Блок</w:t>
            </w:r>
          </w:p>
        </w:tc>
        <w:tc>
          <w:tcPr>
            <w:tcW w:w="34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d"/>
              <w:keepNext/>
              <w:tabs>
                <w:tab w:val="clear" w:pos="6237"/>
                <w:tab w:val="clear" w:pos="6804"/>
                <w:tab w:val="clear" w:pos="7371"/>
                <w:tab w:val="clear" w:pos="7938"/>
              </w:tabs>
              <w:spacing w:before="0"/>
              <w:jc w:val="both"/>
              <w:rPr>
                <w:color w:val="000000"/>
                <w:sz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12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62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170"/>
              <w:jc w:val="left"/>
              <w:rPr>
                <w:b/>
                <w:b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 xml:space="preserve">Входящий документ </w:t>
            </w:r>
            <w:r w:rsidRPr="009B36D8">
              <w:rPr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Блок</w:t>
            </w:r>
          </w:p>
        </w:tc>
        <w:tc>
          <w:tcPr>
            <w:tcW w:w="34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d"/>
              <w:keepNext/>
              <w:tabs>
                <w:tab w:val="clear" w:pos="6237"/>
                <w:tab w:val="clear" w:pos="6804"/>
                <w:tab w:val="clear" w:pos="7371"/>
                <w:tab w:val="clear" w:pos="7938"/>
              </w:tabs>
              <w:spacing w:before="0"/>
              <w:jc w:val="both"/>
              <w:rPr>
                <w:color w:val="000000"/>
                <w:sz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12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Группа объектов</w:t>
            </w:r>
          </w:p>
        </w:tc>
      </w:tr>
    </w:tbl>
    <w:p w:rsidR="00407226" w:rsidRPr="009B36D8" w:rsidRDefault="00407226">
      <w:pPr>
        <w:pStyle w:val="ad"/>
        <w:keepNext/>
        <w:keepLines/>
        <w:tabs>
          <w:tab w:val="clear" w:pos="6237"/>
          <w:tab w:val="clear" w:pos="6804"/>
          <w:tab w:val="clear" w:pos="7371"/>
          <w:tab w:val="clear" w:pos="7938"/>
        </w:tabs>
        <w:spacing w:before="0"/>
        <w:rPr>
          <w:bCs/>
          <w:color w:val="000000"/>
          <w:szCs w:val="24"/>
        </w:rPr>
      </w:pPr>
    </w:p>
    <w:p w:rsidR="00407226" w:rsidRPr="009B36D8" w:rsidRDefault="00407226">
      <w:pPr>
        <w:pStyle w:val="ad"/>
        <w:keepLines/>
        <w:tabs>
          <w:tab w:val="clear" w:pos="6237"/>
          <w:tab w:val="clear" w:pos="6804"/>
          <w:tab w:val="clear" w:pos="7371"/>
          <w:tab w:val="clear" w:pos="7938"/>
        </w:tabs>
        <w:spacing w:before="0"/>
        <w:rPr>
          <w:bCs/>
          <w:color w:val="000000"/>
          <w:szCs w:val="24"/>
        </w:rPr>
      </w:pPr>
      <w:r w:rsidRPr="009B36D8">
        <w:rPr>
          <w:bCs/>
          <w:color w:val="000000"/>
          <w:szCs w:val="24"/>
        </w:rPr>
        <w:t xml:space="preserve">Обязательный атрибут блока </w:t>
      </w:r>
      <w:r w:rsidRPr="009B36D8">
        <w:rPr>
          <w:b/>
          <w:bCs/>
          <w:color w:val="000000"/>
          <w:szCs w:val="24"/>
        </w:rPr>
        <w:t>Пачка входящих документов</w:t>
      </w:r>
      <w:r w:rsidRPr="009B36D8">
        <w:rPr>
          <w:bCs/>
          <w:color w:val="000000"/>
          <w:szCs w:val="24"/>
        </w:rPr>
        <w:t>: «Доставочная организация».</w:t>
      </w:r>
    </w:p>
    <w:p w:rsidR="00407226" w:rsidRPr="009B36D8" w:rsidRDefault="00407226">
      <w:pPr>
        <w:rPr>
          <w:b/>
        </w:rPr>
      </w:pPr>
    </w:p>
    <w:p w:rsidR="00407226" w:rsidRPr="009B36D8" w:rsidRDefault="00407226">
      <w:pPr>
        <w:pStyle w:val="2"/>
        <w:rPr>
          <w:color w:val="000000"/>
        </w:rPr>
      </w:pPr>
      <w:bookmarkStart w:id="26" w:name="_Toc134422367"/>
      <w:bookmarkStart w:id="27" w:name="_Toc353815029"/>
      <w:r w:rsidRPr="009B36D8">
        <w:rPr>
          <w:color w:val="000000"/>
        </w:rPr>
        <w:lastRenderedPageBreak/>
        <w:t>Формат файла исходящих документов</w:t>
      </w:r>
      <w:bookmarkEnd w:id="26"/>
      <w:bookmarkEnd w:id="27"/>
    </w:p>
    <w:p w:rsidR="00407226" w:rsidRPr="009B36D8" w:rsidRDefault="00407226">
      <w:pPr>
        <w:keepNext/>
      </w:pPr>
    </w:p>
    <w:p w:rsidR="00407226" w:rsidRPr="009B36D8" w:rsidRDefault="00407226">
      <w:pPr>
        <w:pStyle w:val="3"/>
        <w:rPr>
          <w:color w:val="000000"/>
        </w:rPr>
      </w:pPr>
      <w:bookmarkStart w:id="28" w:name="_Toc134422368"/>
      <w:bookmarkStart w:id="29" w:name="_Toc353815030"/>
      <w:r w:rsidRPr="009B36D8">
        <w:rPr>
          <w:color w:val="000000"/>
        </w:rPr>
        <w:t>Формат блока «Пачка исходящих документов»</w:t>
      </w:r>
      <w:bookmarkEnd w:id="28"/>
      <w:bookmarkEnd w:id="29"/>
    </w:p>
    <w:p w:rsidR="00407226" w:rsidRPr="009B36D8" w:rsidRDefault="00407226">
      <w:pPr>
        <w:keepNext/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1260"/>
        <w:gridCol w:w="3600"/>
        <w:gridCol w:w="3060"/>
        <w:gridCol w:w="3600"/>
      </w:tblGrid>
      <w:tr w:rsidR="00407226" w:rsidRPr="009B36D8">
        <w:trPr>
          <w:cantSplit/>
          <w:trHeight w:val="397"/>
        </w:trPr>
        <w:tc>
          <w:tcPr>
            <w:tcW w:w="36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Объект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Тип  объекта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Значение, Название объекта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Тег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Дополнительные сведения</w:t>
            </w:r>
          </w:p>
        </w:tc>
      </w:tr>
      <w:tr w:rsidR="00407226" w:rsidRPr="009B36D8">
        <w:trPr>
          <w:cantSplit/>
        </w:trPr>
        <w:tc>
          <w:tcPr>
            <w:tcW w:w="362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Входящая опись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Блок</w:t>
            </w:r>
          </w:p>
        </w:tc>
        <w:tc>
          <w:tcPr>
            <w:tcW w:w="360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12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rPr>
                <w:strike/>
                <w:color w:val="000000"/>
              </w:rPr>
            </w:pPr>
            <w:r w:rsidRPr="009B36D8">
              <w:rPr>
                <w:color w:val="000000"/>
              </w:rPr>
              <w:t>Не указывается, если массив формируе</w:t>
            </w:r>
            <w:r w:rsidRPr="009B36D8">
              <w:rPr>
                <w:color w:val="000000"/>
              </w:rPr>
              <w:t>т</w:t>
            </w:r>
            <w:r w:rsidRPr="009B36D8">
              <w:rPr>
                <w:color w:val="000000"/>
              </w:rPr>
              <w:t>ся доставщиком не в ответ на массив, полученный от ПФР</w:t>
            </w:r>
          </w:p>
        </w:tc>
      </w:tr>
      <w:tr w:rsidR="00407226" w:rsidRPr="009B36D8">
        <w:trPr>
          <w:cantSplit/>
        </w:trPr>
        <w:tc>
          <w:tcPr>
            <w:tcW w:w="362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Исходящая опись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Блок</w:t>
            </w:r>
          </w:p>
        </w:tc>
        <w:tc>
          <w:tcPr>
            <w:tcW w:w="360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12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62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170"/>
              <w:jc w:val="left"/>
              <w:rPr>
                <w:b/>
                <w:b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 xml:space="preserve">Исходящий документ </w:t>
            </w:r>
            <w:r w:rsidRPr="009B36D8">
              <w:rPr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Блок</w:t>
            </w:r>
          </w:p>
        </w:tc>
        <w:tc>
          <w:tcPr>
            <w:tcW w:w="360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d"/>
              <w:keepNext/>
              <w:tabs>
                <w:tab w:val="clear" w:pos="6237"/>
                <w:tab w:val="clear" w:pos="6804"/>
                <w:tab w:val="clear" w:pos="7371"/>
                <w:tab w:val="clear" w:pos="7938"/>
              </w:tabs>
              <w:spacing w:before="0"/>
              <w:jc w:val="both"/>
              <w:rPr>
                <w:color w:val="000000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12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Группа объектов</w:t>
            </w:r>
          </w:p>
        </w:tc>
      </w:tr>
    </w:tbl>
    <w:p w:rsidR="00407226" w:rsidRPr="009B36D8" w:rsidRDefault="00407226">
      <w:pPr>
        <w:pStyle w:val="ad"/>
        <w:keepLines/>
        <w:tabs>
          <w:tab w:val="clear" w:pos="6237"/>
          <w:tab w:val="clear" w:pos="6804"/>
          <w:tab w:val="clear" w:pos="7371"/>
          <w:tab w:val="clear" w:pos="7938"/>
        </w:tabs>
        <w:spacing w:before="0"/>
        <w:rPr>
          <w:bCs/>
          <w:color w:val="000000"/>
          <w:szCs w:val="24"/>
        </w:rPr>
      </w:pPr>
    </w:p>
    <w:p w:rsidR="00407226" w:rsidRPr="009B36D8" w:rsidRDefault="00407226">
      <w:pPr>
        <w:rPr>
          <w:bCs/>
        </w:rPr>
      </w:pPr>
      <w:r w:rsidRPr="009B36D8">
        <w:rPr>
          <w:bCs/>
        </w:rPr>
        <w:t xml:space="preserve">Обязательный атрибут блока </w:t>
      </w:r>
      <w:r w:rsidRPr="009B36D8">
        <w:rPr>
          <w:b/>
          <w:bCs/>
        </w:rPr>
        <w:t>Пачка исходящих документов</w:t>
      </w:r>
      <w:r w:rsidRPr="009B36D8">
        <w:rPr>
          <w:bCs/>
        </w:rPr>
        <w:t>: «Доставочная организация».</w:t>
      </w:r>
    </w:p>
    <w:p w:rsidR="00407226" w:rsidRPr="009B36D8" w:rsidRDefault="00407226">
      <w:pPr>
        <w:pStyle w:val="1"/>
        <w:rPr>
          <w:color w:val="000000"/>
          <w:lang w:val="en-US"/>
        </w:rPr>
      </w:pPr>
      <w:bookmarkStart w:id="30" w:name="_Toc99962447"/>
      <w:bookmarkStart w:id="31" w:name="_Toc101756238"/>
      <w:bookmarkStart w:id="32" w:name="_Toc353815031"/>
      <w:r w:rsidRPr="009B36D8">
        <w:rPr>
          <w:color w:val="000000"/>
        </w:rPr>
        <w:t>Блоки входящих и исходящих документов</w:t>
      </w:r>
      <w:bookmarkEnd w:id="30"/>
      <w:bookmarkEnd w:id="31"/>
      <w:bookmarkEnd w:id="32"/>
    </w:p>
    <w:p w:rsidR="00235C91" w:rsidRPr="009B36D8" w:rsidRDefault="00235C91" w:rsidP="00235C91">
      <w:pPr>
        <w:rPr>
          <w:lang w:val="en-US"/>
        </w:rPr>
      </w:pPr>
    </w:p>
    <w:p w:rsidR="009F2556" w:rsidRPr="009B36D8" w:rsidRDefault="009F2556" w:rsidP="00235C91">
      <w:r w:rsidRPr="009B36D8">
        <w:t>Описание унифицированных объектов типа «Элемент» находится в разделе 6.</w:t>
      </w:r>
    </w:p>
    <w:p w:rsidR="009F2556" w:rsidRPr="009B36D8" w:rsidRDefault="009F2556" w:rsidP="00235C91">
      <w:r w:rsidRPr="009B36D8">
        <w:t>Описание унифицированных объектов типа «Блок» находится в разделе 5.</w:t>
      </w:r>
    </w:p>
    <w:p w:rsidR="00407226" w:rsidRPr="009B36D8" w:rsidRDefault="00407226">
      <w:pPr>
        <w:pStyle w:val="2"/>
        <w:ind w:left="578" w:hanging="578"/>
        <w:rPr>
          <w:color w:val="000000"/>
        </w:rPr>
      </w:pPr>
      <w:bookmarkStart w:id="33" w:name="_Toc353815032"/>
      <w:bookmarkStart w:id="34" w:name="_Toc99962448"/>
      <w:bookmarkStart w:id="35" w:name="_Toc101756239"/>
      <w:r w:rsidRPr="009B36D8">
        <w:rPr>
          <w:bCs w:val="0"/>
          <w:color w:val="000000"/>
        </w:rPr>
        <w:lastRenderedPageBreak/>
        <w:t>Входящие документы</w:t>
      </w:r>
      <w:bookmarkEnd w:id="33"/>
    </w:p>
    <w:p w:rsidR="00407226" w:rsidRDefault="00407226">
      <w:pPr>
        <w:keepNext/>
      </w:pPr>
    </w:p>
    <w:p w:rsidR="00774276" w:rsidRPr="00C91F7F" w:rsidRDefault="00774276" w:rsidP="00774276">
      <w:pPr>
        <w:pStyle w:val="3"/>
        <w:spacing w:before="120"/>
      </w:pPr>
      <w:bookmarkStart w:id="36" w:name="_Toc99962449"/>
      <w:bookmarkStart w:id="37" w:name="_Toc344678062"/>
      <w:bookmarkStart w:id="38" w:name="_Toc353815033"/>
      <w:r w:rsidRPr="00C91F7F">
        <w:t>Формат абстрактного блока «Входящий документ»</w:t>
      </w:r>
      <w:bookmarkEnd w:id="36"/>
      <w:bookmarkEnd w:id="37"/>
      <w:bookmarkEnd w:id="38"/>
    </w:p>
    <w:p w:rsidR="00774276" w:rsidRPr="00C91F7F" w:rsidRDefault="00774276" w:rsidP="00774276">
      <w:pPr>
        <w:keepNext/>
        <w:rPr>
          <w:color w:val="auto"/>
        </w:rPr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1260"/>
        <w:gridCol w:w="3420"/>
        <w:gridCol w:w="3240"/>
        <w:gridCol w:w="3600"/>
      </w:tblGrid>
      <w:tr w:rsidR="00774276" w:rsidRPr="00C91F7F">
        <w:trPr>
          <w:cantSplit/>
          <w:trHeight w:val="397"/>
          <w:tblHeader/>
        </w:trPr>
        <w:tc>
          <w:tcPr>
            <w:tcW w:w="36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4276" w:rsidRPr="00C91F7F" w:rsidRDefault="00774276" w:rsidP="00655879">
            <w:pPr>
              <w:pStyle w:val="a5"/>
              <w:keepNext/>
              <w:jc w:val="center"/>
              <w:rPr>
                <w:b/>
              </w:rPr>
            </w:pPr>
            <w:r w:rsidRPr="00C91F7F">
              <w:rPr>
                <w:b/>
              </w:rPr>
              <w:t>Объект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4276" w:rsidRPr="00C91F7F" w:rsidRDefault="00774276" w:rsidP="00655879">
            <w:pPr>
              <w:pStyle w:val="a5"/>
              <w:keepNext/>
              <w:jc w:val="center"/>
              <w:rPr>
                <w:b/>
              </w:rPr>
            </w:pPr>
            <w:r w:rsidRPr="00C91F7F">
              <w:rPr>
                <w:b/>
              </w:rPr>
              <w:t>Тип объекта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4276" w:rsidRPr="00C91F7F" w:rsidRDefault="00774276" w:rsidP="00655879">
            <w:pPr>
              <w:pStyle w:val="a5"/>
              <w:keepNext/>
              <w:jc w:val="center"/>
              <w:rPr>
                <w:b/>
              </w:rPr>
            </w:pPr>
            <w:r w:rsidRPr="00C91F7F">
              <w:rPr>
                <w:b/>
              </w:rPr>
              <w:t>Значение, Название объекта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4276" w:rsidRPr="00C91F7F" w:rsidRDefault="00774276" w:rsidP="00655879">
            <w:pPr>
              <w:pStyle w:val="a5"/>
              <w:keepNext/>
              <w:jc w:val="center"/>
              <w:rPr>
                <w:b/>
              </w:rPr>
            </w:pPr>
            <w:r w:rsidRPr="00C91F7F">
              <w:rPr>
                <w:b/>
              </w:rPr>
              <w:t>Тег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4276" w:rsidRPr="00C91F7F" w:rsidRDefault="00774276" w:rsidP="00655879">
            <w:pPr>
              <w:pStyle w:val="a5"/>
              <w:keepNext/>
              <w:jc w:val="center"/>
              <w:rPr>
                <w:b/>
              </w:rPr>
            </w:pPr>
            <w:r w:rsidRPr="00C91F7F">
              <w:rPr>
                <w:b/>
              </w:rPr>
              <w:t>Дополнительные сведения</w:t>
            </w:r>
          </w:p>
        </w:tc>
      </w:tr>
      <w:tr w:rsidR="00774276" w:rsidRPr="00C91F7F">
        <w:trPr>
          <w:cantSplit/>
        </w:trPr>
        <w:tc>
          <w:tcPr>
            <w:tcW w:w="3628" w:type="dxa"/>
            <w:tcBorders>
              <w:top w:val="single" w:sz="6" w:space="0" w:color="auto"/>
            </w:tcBorders>
          </w:tcPr>
          <w:p w:rsidR="00774276" w:rsidRPr="00C91F7F" w:rsidRDefault="00774276" w:rsidP="00655879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  <w:i/>
                <w:iCs/>
              </w:rPr>
            </w:pPr>
            <w:r w:rsidRPr="00C91F7F">
              <w:rPr>
                <w:u w:val="single"/>
              </w:rPr>
              <w:t>Номер в пачке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774276" w:rsidRPr="00C91F7F" w:rsidRDefault="00774276" w:rsidP="00655879">
            <w:pPr>
              <w:pStyle w:val="a5"/>
              <w:keepNext/>
              <w:jc w:val="center"/>
              <w:rPr>
                <w:i/>
                <w:iCs/>
              </w:rPr>
            </w:pPr>
            <w:r w:rsidRPr="00C91F7F">
              <w:rPr>
                <w:u w:val="single"/>
              </w:rPr>
              <w:t>Элемент</w:t>
            </w:r>
          </w:p>
        </w:tc>
        <w:tc>
          <w:tcPr>
            <w:tcW w:w="3420" w:type="dxa"/>
            <w:tcBorders>
              <w:top w:val="single" w:sz="6" w:space="0" w:color="auto"/>
            </w:tcBorders>
          </w:tcPr>
          <w:p w:rsidR="00774276" w:rsidRPr="00C91F7F" w:rsidRDefault="00774276" w:rsidP="00655879">
            <w:pPr>
              <w:pStyle w:val="a5"/>
              <w:keepNext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</w:tcBorders>
          </w:tcPr>
          <w:p w:rsidR="00774276" w:rsidRPr="00C91F7F" w:rsidRDefault="00774276" w:rsidP="00655879">
            <w:pPr>
              <w:pStyle w:val="a5"/>
              <w:keepNext/>
              <w:tabs>
                <w:tab w:val="clear" w:pos="284"/>
                <w:tab w:val="left" w:pos="512"/>
              </w:tabs>
              <w:ind w:left="170"/>
              <w:jc w:val="left"/>
            </w:pPr>
          </w:p>
        </w:tc>
        <w:tc>
          <w:tcPr>
            <w:tcW w:w="3600" w:type="dxa"/>
            <w:tcBorders>
              <w:top w:val="single" w:sz="6" w:space="0" w:color="auto"/>
            </w:tcBorders>
          </w:tcPr>
          <w:p w:rsidR="00774276" w:rsidRPr="00C91F7F" w:rsidRDefault="00774276" w:rsidP="00655879">
            <w:pPr>
              <w:pStyle w:val="a5"/>
              <w:keepNext/>
            </w:pPr>
          </w:p>
        </w:tc>
      </w:tr>
    </w:tbl>
    <w:p w:rsidR="00774276" w:rsidRPr="00C91F7F" w:rsidRDefault="00774276">
      <w:pPr>
        <w:keepNext/>
        <w:rPr>
          <w:color w:val="auto"/>
        </w:rPr>
      </w:pPr>
    </w:p>
    <w:p w:rsidR="00774276" w:rsidRPr="009B36D8" w:rsidRDefault="00774276">
      <w:pPr>
        <w:keepNext/>
      </w:pPr>
    </w:p>
    <w:p w:rsidR="00407226" w:rsidRPr="009B36D8" w:rsidRDefault="00407226">
      <w:pPr>
        <w:pStyle w:val="3"/>
        <w:rPr>
          <w:color w:val="000000"/>
        </w:rPr>
      </w:pPr>
      <w:bookmarkStart w:id="39" w:name="_Toc99962450"/>
      <w:bookmarkStart w:id="40" w:name="_Toc138669549"/>
      <w:bookmarkStart w:id="41" w:name="_Toc148414211"/>
      <w:bookmarkStart w:id="42" w:name="_Toc353815034"/>
      <w:r w:rsidRPr="009B36D8">
        <w:rPr>
          <w:color w:val="000000"/>
        </w:rPr>
        <w:t>«Входящая опись» как расширение блока «Входящий документ»</w:t>
      </w:r>
      <w:bookmarkEnd w:id="39"/>
      <w:bookmarkEnd w:id="40"/>
      <w:bookmarkEnd w:id="41"/>
      <w:r w:rsidRPr="009B36D8">
        <w:rPr>
          <w:color w:val="000000"/>
        </w:rPr>
        <w:t xml:space="preserve"> для целей доставки пенсии</w:t>
      </w:r>
      <w:bookmarkEnd w:id="42"/>
    </w:p>
    <w:p w:rsidR="00407226" w:rsidRPr="009B36D8" w:rsidRDefault="00407226">
      <w:pPr>
        <w:keepNext/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407226" w:rsidRPr="009B36D8">
        <w:trPr>
          <w:cantSplit/>
          <w:trHeight w:val="397"/>
          <w:tblHeader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Объект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Тип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Дополнительные сведения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Тип входящей описи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 xml:space="preserve">Допустимые значения: </w:t>
            </w:r>
            <w:r w:rsidRPr="009B36D8">
              <w:rPr>
                <w:bCs/>
                <w:color w:val="000000"/>
                <w:szCs w:val="24"/>
              </w:rPr>
              <w:t>«ОПИСЬ ПАЧКИ»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</w:rPr>
            </w:pPr>
            <w:r w:rsidRPr="00F24703">
              <w:rPr>
                <w:b/>
                <w:bCs/>
              </w:rPr>
              <w:t>Составитель пачки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F24703">
              <w:rPr>
                <w:b/>
                <w:bCs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</w:pPr>
            <w:r w:rsidRPr="00F24703">
              <w:rPr>
                <w:b/>
                <w:bCs/>
              </w:rPr>
              <w:t>Организация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F24703">
              <w:t>СоставительПачки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</w:pPr>
            <w:r w:rsidRPr="00F24703">
              <w:t>Реквизиты организации, сформирова</w:t>
            </w:r>
            <w:r w:rsidRPr="00F24703">
              <w:t>в</w:t>
            </w:r>
            <w:r w:rsidRPr="00F24703">
              <w:t>шей  массив</w:t>
            </w:r>
            <w:r w:rsidR="00502B21" w:rsidRPr="00F24703">
              <w:t xml:space="preserve"> – ИНН,КПП, н</w:t>
            </w:r>
            <w:r w:rsidR="00752AA7" w:rsidRPr="00F24703">
              <w:t>а</w:t>
            </w:r>
            <w:r w:rsidR="00502B21" w:rsidRPr="00F24703">
              <w:t>именов</w:t>
            </w:r>
            <w:r w:rsidR="00502B21" w:rsidRPr="00F24703">
              <w:t>а</w:t>
            </w:r>
            <w:r w:rsidR="00502B21" w:rsidRPr="00F24703">
              <w:t>ние организации, регистрационный номер</w:t>
            </w:r>
            <w:r w:rsidRPr="00F24703">
              <w:t>.</w:t>
            </w:r>
          </w:p>
          <w:p w:rsidR="003A3763" w:rsidRPr="00F24703" w:rsidRDefault="003A3763">
            <w:pPr>
              <w:pStyle w:val="a5"/>
              <w:keepNext/>
              <w:jc w:val="center"/>
            </w:pPr>
            <w:r w:rsidRPr="00F24703">
              <w:t>Описание блока см. в п.5.8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  <w:i/>
                <w:iCs/>
              </w:rPr>
            </w:pPr>
            <w:r w:rsidRPr="00F24703">
              <w:rPr>
                <w:b/>
                <w:bCs/>
                <w:i/>
                <w:iCs/>
              </w:rPr>
              <w:t>Номер пачки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</w:pPr>
            <w:r w:rsidRPr="00F24703">
              <w:rPr>
                <w:b/>
                <w:bCs/>
                <w:i/>
                <w:iCs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center"/>
              <w:rPr>
                <w:b/>
                <w:bCs/>
                <w:i/>
                <w:iCs/>
              </w:rPr>
            </w:pPr>
            <w:r w:rsidRPr="00F24703">
              <w:rPr>
                <w:b/>
                <w:bCs/>
                <w:i/>
                <w:iCs/>
              </w:rPr>
              <w:t>Номер пачки внешний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left" w:pos="512"/>
              </w:tabs>
              <w:ind w:left="170"/>
              <w:jc w:val="left"/>
            </w:pPr>
            <w:r w:rsidRPr="00F24703">
              <w:t>НомерПачки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F24703" w:rsidRDefault="003238E2">
            <w:pPr>
              <w:pStyle w:val="a5"/>
              <w:keepNext/>
              <w:jc w:val="center"/>
            </w:pPr>
            <w:r w:rsidRPr="00F24703">
              <w:t>Порядковый номер документа (Списка на зачисление, Списка на возврат сумм и т.п.) в рамках года. См. примеры в п.2.</w:t>
            </w:r>
          </w:p>
          <w:p w:rsidR="003A3763" w:rsidRPr="00F24703" w:rsidRDefault="003A3763">
            <w:pPr>
              <w:pStyle w:val="a5"/>
              <w:keepNext/>
              <w:jc w:val="center"/>
            </w:pPr>
            <w:r w:rsidRPr="00F24703">
              <w:t>Описание блока см. в п.5.13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</w:rPr>
            </w:pPr>
            <w:r w:rsidRPr="00F24703">
              <w:rPr>
                <w:b/>
                <w:bCs/>
              </w:rPr>
              <w:t>Состав документов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</w:rPr>
            </w:pPr>
            <w:r w:rsidRPr="00F24703">
              <w:rPr>
                <w:b/>
                <w:bCs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center"/>
              <w:rPr>
                <w:b/>
                <w:bCs/>
              </w:rPr>
            </w:pPr>
            <w:r w:rsidRPr="00F24703">
              <w:rPr>
                <w:b/>
                <w:bCs/>
              </w:rPr>
              <w:t>Состав документов</w:t>
            </w: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left" w:pos="512"/>
              </w:tabs>
              <w:ind w:left="170"/>
              <w:jc w:val="left"/>
            </w:pPr>
            <w:r w:rsidRPr="00F24703">
              <w:t>СоставДокументов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</w:pPr>
            <w:r w:rsidRPr="00F24703">
              <w:t>Сведения о документе</w:t>
            </w:r>
            <w:r w:rsidR="00A62AC9" w:rsidRPr="00F24703">
              <w:t xml:space="preserve"> </w:t>
            </w:r>
            <w:r w:rsidR="008620E0" w:rsidRPr="00F24703">
              <w:t xml:space="preserve">- </w:t>
            </w:r>
            <w:r w:rsidR="00A62AC9" w:rsidRPr="00F24703">
              <w:t>тип документа</w:t>
            </w:r>
            <w:r w:rsidR="008620E0" w:rsidRPr="00F24703">
              <w:t xml:space="preserve"> в соответствии с табл.1 и</w:t>
            </w:r>
            <w:r w:rsidR="00A62AC9" w:rsidRPr="00F24703">
              <w:t xml:space="preserve"> количество документов</w:t>
            </w:r>
            <w:r w:rsidR="008620E0" w:rsidRPr="00F24703">
              <w:t xml:space="preserve"> данного типа</w:t>
            </w:r>
            <w:r w:rsidRPr="00F24703">
              <w:t>, данные по которому содержатся в файле</w:t>
            </w:r>
          </w:p>
          <w:p w:rsidR="003A3763" w:rsidRPr="00F24703" w:rsidRDefault="003A3763">
            <w:pPr>
              <w:pStyle w:val="a5"/>
              <w:keepNext/>
              <w:jc w:val="center"/>
            </w:pPr>
            <w:r w:rsidRPr="00F24703">
              <w:t>Описание блока см. в п.5.11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F24703">
              <w:rPr>
                <w:u w:val="single"/>
              </w:rPr>
              <w:t>Дата составления пачки документов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  <w:rPr>
                <w:i/>
                <w:iCs/>
              </w:rPr>
            </w:pPr>
            <w:r w:rsidRPr="00F24703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</w:rPr>
            </w:pPr>
            <w:r w:rsidRPr="00F24703">
              <w:rPr>
                <w:b/>
                <w:bCs/>
              </w:rPr>
              <w:t>Территориальный орган ПФР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</w:rPr>
            </w:pPr>
            <w:r w:rsidRPr="00F24703">
              <w:rPr>
                <w:b/>
                <w:bCs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</w:rPr>
            </w:pPr>
            <w:r w:rsidRPr="00F24703">
              <w:rPr>
                <w:b/>
                <w:bCs/>
              </w:rPr>
              <w:t>Организация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F24703">
              <w:t>ТерриториальныйОрганПФР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left"/>
            </w:pPr>
            <w:r w:rsidRPr="00F24703">
              <w:t>Реквизиты территориального органа</w:t>
            </w:r>
            <w:r w:rsidR="00752AA7" w:rsidRPr="00F24703">
              <w:t xml:space="preserve"> ПФР</w:t>
            </w:r>
            <w:r w:rsidRPr="00F24703">
              <w:t>, предоставившего информацию</w:t>
            </w:r>
            <w:r w:rsidR="00752AA7" w:rsidRPr="00F24703">
              <w:t>:  наименование тер. органа ПФР</w:t>
            </w:r>
            <w:r w:rsidR="002B2A58" w:rsidRPr="00F24703">
              <w:t>,</w:t>
            </w:r>
            <w:r w:rsidR="00752AA7" w:rsidRPr="00F24703">
              <w:t xml:space="preserve"> его регистрационный номер</w:t>
            </w:r>
            <w:r w:rsidR="002B2A58" w:rsidRPr="00F24703">
              <w:t>, ИНН,КПП</w:t>
            </w:r>
          </w:p>
          <w:p w:rsidR="003A3763" w:rsidRPr="00F24703" w:rsidRDefault="003A3763">
            <w:pPr>
              <w:pStyle w:val="a5"/>
              <w:keepNext/>
              <w:jc w:val="left"/>
            </w:pPr>
            <w:r w:rsidRPr="00F24703">
              <w:t>Описание блока см. в п.5.8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</w:rPr>
            </w:pPr>
            <w:r w:rsidRPr="00F24703">
              <w:rPr>
                <w:b/>
                <w:bCs/>
              </w:rPr>
              <w:lastRenderedPageBreak/>
              <w:t>Почта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</w:rPr>
            </w:pPr>
            <w:r w:rsidRPr="00F24703">
              <w:rPr>
                <w:b/>
                <w:bCs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</w:rPr>
            </w:pPr>
            <w:r w:rsidRPr="00F24703">
              <w:rPr>
                <w:b/>
                <w:bCs/>
              </w:rPr>
              <w:t>Организация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F24703">
              <w:t>Почта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left"/>
            </w:pPr>
            <w:r w:rsidRPr="00F24703">
              <w:t>Реквизиты узла связи, в который пер</w:t>
            </w:r>
            <w:r w:rsidRPr="00F24703">
              <w:t>е</w:t>
            </w:r>
            <w:r w:rsidRPr="00F24703">
              <w:t>даётся массив данных.</w:t>
            </w:r>
          </w:p>
          <w:p w:rsidR="00407226" w:rsidRPr="00F24703" w:rsidRDefault="00407226">
            <w:pPr>
              <w:pStyle w:val="a5"/>
              <w:keepNext/>
              <w:jc w:val="left"/>
            </w:pPr>
            <w:r w:rsidRPr="00F24703">
              <w:t>Указывается при значении атрибута «</w:t>
            </w:r>
            <w:r w:rsidRPr="00F24703">
              <w:rPr>
                <w:bCs/>
              </w:rPr>
              <w:t>Доставочная организация</w:t>
            </w:r>
            <w:r w:rsidRPr="00F24703">
              <w:t>» = ПОЧТА или БАНК-ПОЧТА</w:t>
            </w:r>
          </w:p>
          <w:p w:rsidR="003A3763" w:rsidRPr="00F24703" w:rsidRDefault="003A3763">
            <w:pPr>
              <w:pStyle w:val="a5"/>
              <w:keepNext/>
              <w:jc w:val="left"/>
            </w:pPr>
            <w:r w:rsidRPr="00F24703">
              <w:t>Описание блока см. в п.5.8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i/>
                <w:iCs/>
              </w:rPr>
            </w:pPr>
            <w:r w:rsidRPr="00F24703">
              <w:rPr>
                <w:b/>
                <w:bCs/>
              </w:rPr>
              <w:t>Банк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  <w:rPr>
                <w:b/>
                <w:bCs/>
              </w:rPr>
            </w:pPr>
            <w:r w:rsidRPr="00F24703">
              <w:rPr>
                <w:b/>
                <w:bCs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</w:tabs>
              <w:jc w:val="center"/>
              <w:rPr>
                <w:i/>
                <w:iCs/>
              </w:rPr>
            </w:pPr>
            <w:r w:rsidRPr="00F24703">
              <w:rPr>
                <w:b/>
                <w:bCs/>
              </w:rPr>
              <w:t>Организация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F24703">
              <w:t>Банк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left"/>
            </w:pPr>
            <w:r w:rsidRPr="00F24703">
              <w:t>Реквизиты банка, в который передаётся массив данных</w:t>
            </w:r>
            <w:r w:rsidR="00BB72ED" w:rsidRPr="00F24703">
              <w:t xml:space="preserve"> - </w:t>
            </w:r>
            <w:r w:rsidR="008620E0" w:rsidRPr="00F24703">
              <w:t xml:space="preserve"> наименование фили</w:t>
            </w:r>
            <w:r w:rsidR="008620E0" w:rsidRPr="00F24703">
              <w:t>а</w:t>
            </w:r>
            <w:r w:rsidR="008620E0" w:rsidRPr="00F24703">
              <w:t>ла банка</w:t>
            </w:r>
            <w:r w:rsidRPr="00F24703">
              <w:t>.</w:t>
            </w:r>
          </w:p>
          <w:p w:rsidR="00407226" w:rsidRPr="00F24703" w:rsidRDefault="00407226">
            <w:pPr>
              <w:pStyle w:val="a5"/>
              <w:keepNext/>
              <w:jc w:val="left"/>
            </w:pPr>
            <w:r w:rsidRPr="00F24703">
              <w:t>Указывается при значении атрибута «</w:t>
            </w:r>
            <w:r w:rsidRPr="00F24703">
              <w:rPr>
                <w:bCs/>
              </w:rPr>
              <w:t>Доставочная организация</w:t>
            </w:r>
            <w:r w:rsidRPr="00F24703">
              <w:t>» = БАНК или БАНК-ПОЧТА</w:t>
            </w:r>
          </w:p>
          <w:p w:rsidR="003A3763" w:rsidRPr="00F24703" w:rsidRDefault="003A3763">
            <w:pPr>
              <w:pStyle w:val="a5"/>
              <w:keepNext/>
              <w:jc w:val="left"/>
            </w:pPr>
            <w:r w:rsidRPr="00F24703">
              <w:t>Описание блока см. в п.5.8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</w:rPr>
            </w:pPr>
            <w:r w:rsidRPr="00F24703">
              <w:rPr>
                <w:u w:val="single"/>
              </w:rPr>
              <w:t>Номер платежного поручения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  <w:rPr>
                <w:b/>
                <w:bCs/>
              </w:rPr>
            </w:pPr>
            <w:r w:rsidRPr="00F24703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vMerge w:val="restart"/>
            <w:tcBorders>
              <w:left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left"/>
            </w:pPr>
            <w:r w:rsidRPr="00F24703">
              <w:t xml:space="preserve">Номер  и дата платежного поручения </w:t>
            </w:r>
            <w:r w:rsidR="009B36D8" w:rsidRPr="00F24703">
              <w:t xml:space="preserve">на итоговую сумму массива, </w:t>
            </w:r>
            <w:r w:rsidRPr="00F24703">
              <w:t xml:space="preserve">которым перечислены суммы денежных средств  со счета территориального органа ПФР через расчетную сеть Банка </w:t>
            </w:r>
          </w:p>
          <w:p w:rsidR="00407226" w:rsidRPr="00F24703" w:rsidRDefault="00407226">
            <w:pPr>
              <w:pStyle w:val="a5"/>
              <w:keepNext/>
              <w:jc w:val="left"/>
            </w:pPr>
            <w:r w:rsidRPr="00F24703">
              <w:t>Указывается при значении атрибута «</w:t>
            </w:r>
            <w:r w:rsidRPr="00F24703">
              <w:rPr>
                <w:bCs/>
              </w:rPr>
              <w:t>Доставочная организация</w:t>
            </w:r>
            <w:r w:rsidRPr="00F24703">
              <w:t>» = БАНК или БАНК-ПОЧТА только для типа входящего документа «СПИСОК_НА-ЗАЧИСЛЕНИЕ»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F24703">
              <w:rPr>
                <w:u w:val="single"/>
              </w:rPr>
              <w:t>Дата платежного поручения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  <w:rPr>
                <w:b/>
                <w:bCs/>
              </w:rPr>
            </w:pPr>
            <w:r w:rsidRPr="00F24703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vMerge/>
            <w:tcBorders>
              <w:left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left"/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F24703">
              <w:rPr>
                <w:u w:val="single"/>
              </w:rPr>
              <w:t>Номер договора о зачислении сумм пенсий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  <w:rPr>
                <w:b/>
                <w:bCs/>
              </w:rPr>
            </w:pPr>
            <w:r w:rsidRPr="00F24703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vMerge w:val="restart"/>
            <w:tcBorders>
              <w:left w:val="single" w:sz="6" w:space="0" w:color="auto"/>
            </w:tcBorders>
          </w:tcPr>
          <w:p w:rsidR="009B36D8" w:rsidRPr="00F24703" w:rsidRDefault="009B36D8" w:rsidP="009B36D8">
            <w:pPr>
              <w:pStyle w:val="a5"/>
              <w:keepNext/>
              <w:jc w:val="left"/>
            </w:pPr>
            <w:r w:rsidRPr="00F24703">
              <w:t>Номер и дата договора, действующего для всех записей массива</w:t>
            </w:r>
          </w:p>
          <w:p w:rsidR="00407226" w:rsidRPr="00F24703" w:rsidRDefault="00407226">
            <w:pPr>
              <w:pStyle w:val="a5"/>
              <w:keepNext/>
              <w:jc w:val="left"/>
            </w:pPr>
            <w:r w:rsidRPr="00F24703">
              <w:t>Указывается при значении атрибута «</w:t>
            </w:r>
            <w:r w:rsidRPr="00F24703">
              <w:rPr>
                <w:bCs/>
              </w:rPr>
              <w:t>Доставочная организация</w:t>
            </w:r>
            <w:r w:rsidRPr="00F24703">
              <w:t>» = БАНК или БАНК-ПОЧТА</w:t>
            </w:r>
            <w:r w:rsidR="00622618" w:rsidRPr="00F24703">
              <w:t>.</w:t>
            </w:r>
          </w:p>
          <w:p w:rsidR="00622618" w:rsidRPr="00F24703" w:rsidRDefault="00622618">
            <w:pPr>
              <w:pStyle w:val="a5"/>
              <w:keepNext/>
              <w:jc w:val="left"/>
            </w:pPr>
            <w:r w:rsidRPr="00F24703">
              <w:t>В документах типа «Опись передава</w:t>
            </w:r>
            <w:r w:rsidRPr="00F24703">
              <w:t>е</w:t>
            </w:r>
            <w:r w:rsidRPr="00F24703">
              <w:t>мых\возвращаемых файлов» не указ</w:t>
            </w:r>
            <w:r w:rsidRPr="00F24703">
              <w:t>ы</w:t>
            </w:r>
            <w:r w:rsidRPr="00F24703">
              <w:t>вается.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F24703">
              <w:rPr>
                <w:u w:val="single"/>
              </w:rPr>
              <w:t>Дата договора о зачислении сумм пенсий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  <w:rPr>
                <w:b/>
                <w:bCs/>
              </w:rPr>
            </w:pPr>
            <w:r w:rsidRPr="00F24703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vMerge/>
            <w:tcBorders>
              <w:left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left"/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</w:rPr>
            </w:pPr>
            <w:r w:rsidRPr="00F24703">
              <w:rPr>
                <w:b/>
                <w:bCs/>
              </w:rPr>
              <w:lastRenderedPageBreak/>
              <w:t>Банковские реквизиты для возвр</w:t>
            </w:r>
            <w:r w:rsidRPr="00F24703">
              <w:rPr>
                <w:b/>
                <w:bCs/>
              </w:rPr>
              <w:t>а</w:t>
            </w:r>
            <w:r w:rsidRPr="00F24703">
              <w:rPr>
                <w:b/>
                <w:bCs/>
              </w:rPr>
              <w:t>та сумм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  <w:rPr>
                <w:b/>
                <w:bCs/>
              </w:rPr>
            </w:pPr>
            <w:r w:rsidRPr="00F24703">
              <w:rPr>
                <w:b/>
                <w:bCs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F24703">
              <w:t>БанковскиеРеквизитыДляВозврат</w:t>
            </w:r>
            <w:r w:rsidRPr="00F24703">
              <w:t>а</w:t>
            </w:r>
            <w:r w:rsidRPr="00F24703">
              <w:t>Сумм</w:t>
            </w:r>
          </w:p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tcBorders>
              <w:left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</w:tabs>
              <w:jc w:val="left"/>
            </w:pPr>
            <w:r w:rsidRPr="00F24703">
              <w:t>Банковские реквизиты подразделения ПФР, на которые следует возвращать не зачисленные на счета суммы, либо суммы, подлежащие возврату.</w:t>
            </w:r>
          </w:p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</w:tabs>
              <w:jc w:val="left"/>
            </w:pPr>
            <w:r w:rsidRPr="00F24703">
              <w:t>Указывается при значении атрибута «</w:t>
            </w:r>
            <w:r w:rsidRPr="00F24703">
              <w:rPr>
                <w:bCs/>
              </w:rPr>
              <w:t>Доставочная организация</w:t>
            </w:r>
            <w:r w:rsidRPr="00F24703">
              <w:t>» = БАНК или БАНК-ПОЧТА</w:t>
            </w:r>
          </w:p>
          <w:p w:rsidR="00407226" w:rsidRPr="00F24703" w:rsidRDefault="00407226">
            <w:pPr>
              <w:pStyle w:val="a5"/>
              <w:keepNext/>
              <w:jc w:val="left"/>
            </w:pPr>
            <w:r w:rsidRPr="00F24703">
              <w:t>для типа входящего документа «СПИСОК_НА_ВОЗВРАТ СУММ» и</w:t>
            </w:r>
          </w:p>
          <w:p w:rsidR="00407226" w:rsidRPr="00F24703" w:rsidRDefault="00407226">
            <w:pPr>
              <w:pStyle w:val="a5"/>
              <w:keepNext/>
              <w:jc w:val="left"/>
              <w:rPr>
                <w:strike/>
              </w:rPr>
            </w:pPr>
            <w:r w:rsidRPr="00F24703">
              <w:rPr>
                <w:strike/>
              </w:rPr>
              <w:t>«СПИСОК_НА_ЗАЧИСЛЕНИЕ»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</w:rPr>
            </w:pPr>
            <w:r w:rsidRPr="00F24703">
              <w:rPr>
                <w:b/>
                <w:bCs/>
              </w:rPr>
              <w:t>Иная организация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</w:rPr>
            </w:pPr>
            <w:r w:rsidRPr="00F24703">
              <w:rPr>
                <w:b/>
                <w:bCs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</w:rPr>
            </w:pPr>
            <w:r w:rsidRPr="00F24703">
              <w:rPr>
                <w:b/>
                <w:bCs/>
              </w:rPr>
              <w:t>Организация</w:t>
            </w: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F24703">
              <w:t>ИнаяОрганизация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</w:pPr>
            <w:r w:rsidRPr="00F24703">
              <w:t>Указывается при значении атрибута «</w:t>
            </w:r>
            <w:r w:rsidRPr="00F24703">
              <w:rPr>
                <w:bCs/>
              </w:rPr>
              <w:t>Доставочная организация</w:t>
            </w:r>
            <w:r w:rsidRPr="00F24703">
              <w:t>» = ИНЫЕ</w:t>
            </w:r>
          </w:p>
          <w:p w:rsidR="003A3763" w:rsidRPr="00F24703" w:rsidRDefault="003A3763">
            <w:pPr>
              <w:pStyle w:val="a5"/>
              <w:keepNext/>
            </w:pPr>
            <w:r w:rsidRPr="00F24703">
              <w:t>Описание блока см. в п.5.8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F24703">
              <w:rPr>
                <w:u w:val="single"/>
              </w:rPr>
              <w:t>Системный номер массива поручений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F24703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left"/>
            </w:pPr>
            <w:r w:rsidRPr="00F24703">
              <w:t>Уникальный номер, который присва</w:t>
            </w:r>
            <w:r w:rsidRPr="00F24703">
              <w:t>и</w:t>
            </w:r>
            <w:r w:rsidRPr="00F24703">
              <w:t>вается массиву данных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F24703">
              <w:rPr>
                <w:u w:val="single"/>
              </w:rPr>
              <w:t>Тип массива поручений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F24703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left"/>
            </w:pPr>
            <w:r w:rsidRPr="00F24703">
              <w:t>Тип передаваемых данных (возможные значения перечислены в описании  данного элемента)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F24703">
              <w:rPr>
                <w:u w:val="single"/>
              </w:rPr>
              <w:t>Месяц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F24703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left"/>
            </w:pPr>
            <w:r w:rsidRPr="00F24703">
              <w:t>Номер выплатного месяца, по данным которого сформирован массив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F24703">
              <w:rPr>
                <w:u w:val="single"/>
              </w:rPr>
              <w:t>Год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F24703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left"/>
            </w:pPr>
            <w:r w:rsidRPr="00F24703">
              <w:t>Номер выплатного года, по данным которого сформирован массив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F24703">
              <w:rPr>
                <w:u w:val="single"/>
              </w:rPr>
              <w:t>Общая сумма по массиву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F24703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  <w:rPr>
                <w:b/>
                <w:bCs/>
              </w:rPr>
            </w:pPr>
            <w:r w:rsidRPr="00F24703">
              <w:rPr>
                <w:u w:val="single"/>
              </w:rPr>
              <w:t>Сумма по массиву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F24703">
              <w:t>ОбщаяСуммаПоМассиву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left"/>
            </w:pPr>
            <w:r w:rsidRPr="00F24703">
              <w:t>Общая сумма пенсий и других соц</w:t>
            </w:r>
            <w:r w:rsidRPr="00F24703">
              <w:t>и</w:t>
            </w:r>
            <w:r w:rsidRPr="00F24703">
              <w:t>альных выплат в массиве данных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F24703">
              <w:rPr>
                <w:u w:val="single"/>
              </w:rPr>
              <w:t>Общее количество поручений по ма</w:t>
            </w:r>
            <w:r w:rsidRPr="00F24703">
              <w:rPr>
                <w:u w:val="single"/>
              </w:rPr>
              <w:t>с</w:t>
            </w:r>
            <w:r w:rsidRPr="00F24703">
              <w:rPr>
                <w:u w:val="single"/>
              </w:rPr>
              <w:t>сиву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F24703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  <w:rPr>
                <w:b/>
                <w:bCs/>
              </w:rPr>
            </w:pPr>
            <w:r w:rsidRPr="00F24703">
              <w:rPr>
                <w:u w:val="single"/>
              </w:rPr>
              <w:t>Количество поручений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F24703">
              <w:t>ОбщееКоличествоПорученийП</w:t>
            </w:r>
            <w:r w:rsidRPr="00F24703">
              <w:t>о</w:t>
            </w:r>
            <w:r w:rsidRPr="00F24703">
              <w:t>Массиву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left"/>
            </w:pPr>
            <w:r w:rsidRPr="00F24703">
              <w:t>Общее количество получателей пенсий и других социальных выплат в массиве данных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F24703">
              <w:rPr>
                <w:u w:val="single"/>
              </w:rPr>
              <w:t>Количество частей массива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  <w:rPr>
                <w:bCs/>
              </w:rPr>
            </w:pPr>
            <w:r w:rsidRPr="00F24703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</w:pPr>
            <w:r w:rsidRPr="00F24703">
              <w:rPr>
                <w:u w:val="single"/>
              </w:rPr>
              <w:t>Количество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170"/>
              <w:jc w:val="left"/>
            </w:pPr>
            <w:r w:rsidRPr="00F24703">
              <w:t>КоличествоЧастейМассива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left"/>
            </w:pPr>
            <w:r w:rsidRPr="00F24703">
              <w:t>Количество файлов, из которых сост</w:t>
            </w:r>
            <w:r w:rsidRPr="00F24703">
              <w:t>о</w:t>
            </w:r>
            <w:r w:rsidRPr="00F24703">
              <w:t>ит  массив данных.</w:t>
            </w:r>
          </w:p>
          <w:p w:rsidR="00407226" w:rsidRPr="00F24703" w:rsidRDefault="00407226">
            <w:pPr>
              <w:pStyle w:val="a5"/>
              <w:keepNext/>
              <w:jc w:val="left"/>
            </w:pPr>
            <w:r w:rsidRPr="00F24703">
              <w:t>Не указываются при нахождении Вх</w:t>
            </w:r>
            <w:r w:rsidRPr="00F24703">
              <w:t>о</w:t>
            </w:r>
            <w:r w:rsidRPr="00F24703">
              <w:t>дящей описи в составе файла исход</w:t>
            </w:r>
            <w:r w:rsidRPr="00F24703">
              <w:t>я</w:t>
            </w:r>
            <w:r w:rsidRPr="00F24703">
              <w:t>щих документов</w:t>
            </w:r>
            <w:r w:rsidR="009A6CA9" w:rsidRPr="00F24703">
              <w:t xml:space="preserve"> </w:t>
            </w:r>
            <w:r w:rsidRPr="00F24703">
              <w:t>для типа входящего документа «СПИСОК_НА_ВОЗВРАТ</w:t>
            </w:r>
            <w:r w:rsidR="00367C84" w:rsidRPr="00F24703">
              <w:t>_</w:t>
            </w:r>
            <w:r w:rsidRPr="00F24703">
              <w:t>СУММ» (при формировании отчетов о возврате / не возврате)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F24703">
              <w:rPr>
                <w:u w:val="single"/>
              </w:rPr>
              <w:t>Номер части массива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F24703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</w:pPr>
          </w:p>
        </w:tc>
        <w:tc>
          <w:tcPr>
            <w:tcW w:w="336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vMerge w:val="restart"/>
            <w:tcBorders>
              <w:left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left"/>
            </w:pPr>
            <w:r w:rsidRPr="00F24703">
              <w:t xml:space="preserve">Номер файла в массиве данных, Сумма пенсий и других социальных выплат по </w:t>
            </w:r>
            <w:r w:rsidRPr="00F24703">
              <w:lastRenderedPageBreak/>
              <w:t>получателям, передаваемым в данном файле, Количество получателей в да</w:t>
            </w:r>
            <w:r w:rsidRPr="00F24703">
              <w:t>н</w:t>
            </w:r>
            <w:r w:rsidRPr="00F24703">
              <w:t>ном файле.</w:t>
            </w:r>
          </w:p>
          <w:p w:rsidR="00407226" w:rsidRPr="00F24703" w:rsidRDefault="00407226">
            <w:pPr>
              <w:pStyle w:val="a5"/>
              <w:keepNext/>
              <w:jc w:val="left"/>
            </w:pPr>
            <w:r w:rsidRPr="00F24703">
              <w:t xml:space="preserve">  Не указываются при нахождении Входящей описи в составе файла исх</w:t>
            </w:r>
            <w:r w:rsidRPr="00F24703">
              <w:t>о</w:t>
            </w:r>
            <w:r w:rsidRPr="00F24703">
              <w:t>дящих документов</w:t>
            </w:r>
          </w:p>
          <w:p w:rsidR="00407226" w:rsidRPr="00F24703" w:rsidRDefault="00407226">
            <w:pPr>
              <w:pStyle w:val="a5"/>
              <w:keepNext/>
              <w:jc w:val="left"/>
            </w:pPr>
            <w:r w:rsidRPr="00F24703">
              <w:t>для типа входящего документа «СПИСОК_НА_ВОЗВРАТ СУММ» (при формировании отчетов о возврате / не возврате),</w:t>
            </w:r>
          </w:p>
          <w:p w:rsidR="00407226" w:rsidRPr="00F24703" w:rsidRDefault="00407226">
            <w:pPr>
              <w:pStyle w:val="a5"/>
              <w:keepNext/>
              <w:jc w:val="left"/>
            </w:pPr>
            <w:r w:rsidRPr="00F24703">
              <w:t>для типа исходящего документа</w:t>
            </w:r>
          </w:p>
          <w:p w:rsidR="00407226" w:rsidRPr="00F24703" w:rsidRDefault="00407226">
            <w:pPr>
              <w:pStyle w:val="a5"/>
              <w:keepNext/>
              <w:jc w:val="left"/>
            </w:pPr>
            <w:r w:rsidRPr="00F24703">
              <w:t>«ОПИСЬ_ВОЗВРАЩАЕМЫХ_ФАЙЛОВ» (т.к. в ответ на переданный массив типа ОТЗЫВ СУММ, возвращается два массива со списками на возврат и не возврат, в которых деление на части будет иное)</w:t>
            </w:r>
          </w:p>
          <w:p w:rsidR="00407226" w:rsidRPr="00F24703" w:rsidRDefault="00407226">
            <w:pPr>
              <w:pStyle w:val="a5"/>
              <w:keepNext/>
              <w:jc w:val="left"/>
            </w:pPr>
            <w:r w:rsidRPr="00F24703">
              <w:t>«ПОДТВЕРЖДЕНИЕ_О_ПРОЧТЕНИИ_СПИСКОВ_И_ЗАПРОСОВ»</w:t>
            </w:r>
          </w:p>
          <w:p w:rsidR="00407226" w:rsidRPr="00F24703" w:rsidRDefault="00407226">
            <w:pPr>
              <w:pStyle w:val="a5"/>
              <w:keepNext/>
              <w:jc w:val="left"/>
            </w:pPr>
            <w:r w:rsidRPr="00F24703">
              <w:t>«СПИСОК_РАСХОЖДЕНИЙ»</w:t>
            </w:r>
          </w:p>
          <w:p w:rsidR="00407226" w:rsidRPr="00F24703" w:rsidRDefault="00407226">
            <w:pPr>
              <w:pStyle w:val="a5"/>
              <w:keepNext/>
              <w:jc w:val="left"/>
            </w:pPr>
            <w:r w:rsidRPr="00F24703">
              <w:t>Не указываются для типа входящего документа «ОПИСЬ_ПЕРЕДАВАЕМЫХ_ФАЙЛОВ»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F24703">
              <w:rPr>
                <w:u w:val="single"/>
              </w:rPr>
              <w:t>Сумма по части массива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F24703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  <w:rPr>
                <w:b/>
                <w:bCs/>
              </w:rPr>
            </w:pPr>
            <w:r w:rsidRPr="00F24703">
              <w:rPr>
                <w:u w:val="single"/>
              </w:rPr>
              <w:t>Сумма по массиву</w:t>
            </w:r>
          </w:p>
        </w:tc>
        <w:tc>
          <w:tcPr>
            <w:tcW w:w="336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F24703">
              <w:t>СуммаПоЧастиМассива</w:t>
            </w:r>
          </w:p>
        </w:tc>
        <w:tc>
          <w:tcPr>
            <w:tcW w:w="3480" w:type="dxa"/>
            <w:vMerge/>
            <w:tcBorders>
              <w:left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F24703">
              <w:rPr>
                <w:u w:val="single"/>
              </w:rPr>
              <w:lastRenderedPageBreak/>
              <w:t>Количество поручений по части ма</w:t>
            </w:r>
            <w:r w:rsidRPr="00F24703">
              <w:rPr>
                <w:u w:val="single"/>
              </w:rPr>
              <w:t>с</w:t>
            </w:r>
            <w:r w:rsidRPr="00F24703">
              <w:rPr>
                <w:u w:val="single"/>
              </w:rPr>
              <w:t>сива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F24703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  <w:rPr>
                <w:b/>
                <w:bCs/>
              </w:rPr>
            </w:pPr>
            <w:r w:rsidRPr="00F24703">
              <w:rPr>
                <w:u w:val="single"/>
              </w:rPr>
              <w:t>Количество поручений</w:t>
            </w:r>
          </w:p>
        </w:tc>
        <w:tc>
          <w:tcPr>
            <w:tcW w:w="336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F24703">
              <w:t>КоличествоПорученийПоЧаст</w:t>
            </w:r>
            <w:r w:rsidRPr="00F24703">
              <w:t>и</w:t>
            </w:r>
            <w:r w:rsidRPr="00F24703">
              <w:t>Массива</w:t>
            </w:r>
          </w:p>
        </w:tc>
        <w:tc>
          <w:tcPr>
            <w:tcW w:w="3480" w:type="dxa"/>
            <w:vMerge/>
            <w:tcBorders>
              <w:left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F24703">
              <w:rPr>
                <w:u w:val="single"/>
              </w:rPr>
              <w:lastRenderedPageBreak/>
              <w:t>Должность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F24703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left"/>
            </w:pPr>
            <w:r w:rsidRPr="00F24703">
              <w:t xml:space="preserve"> Должность ответственного лица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F24703">
              <w:rPr>
                <w:u w:val="single"/>
              </w:rPr>
              <w:t>Руководитель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F24703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left"/>
            </w:pPr>
            <w:r w:rsidRPr="00F24703">
              <w:t xml:space="preserve"> Фамилия И.О. ответственного лица</w:t>
            </w:r>
          </w:p>
        </w:tc>
      </w:tr>
    </w:tbl>
    <w:p w:rsidR="00407226" w:rsidRPr="009B36D8" w:rsidRDefault="00407226">
      <w:pPr>
        <w:pStyle w:val="3"/>
        <w:keepNext w:val="0"/>
        <w:numPr>
          <w:ilvl w:val="0"/>
          <w:numId w:val="0"/>
        </w:numPr>
        <w:rPr>
          <w:color w:val="000000"/>
        </w:rPr>
      </w:pPr>
    </w:p>
    <w:p w:rsidR="00407226" w:rsidRPr="009B36D8" w:rsidRDefault="00407226">
      <w:pPr>
        <w:pStyle w:val="4"/>
        <w:ind w:left="862" w:hanging="862"/>
        <w:rPr>
          <w:color w:val="000000"/>
        </w:rPr>
      </w:pPr>
      <w:r w:rsidRPr="009B36D8">
        <w:rPr>
          <w:color w:val="000000"/>
        </w:rPr>
        <w:lastRenderedPageBreak/>
        <w:t xml:space="preserve"> </w:t>
      </w:r>
      <w:bookmarkStart w:id="43" w:name="_Toc353815035"/>
      <w:r w:rsidRPr="009B36D8">
        <w:rPr>
          <w:color w:val="000000"/>
        </w:rPr>
        <w:t>«Банковские реквизиты для возврата сумм»</w:t>
      </w:r>
      <w:bookmarkEnd w:id="43"/>
    </w:p>
    <w:p w:rsidR="00407226" w:rsidRPr="009B36D8" w:rsidRDefault="00407226">
      <w:pPr>
        <w:keepNext/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407226" w:rsidRPr="009B36D8">
        <w:trPr>
          <w:cantSplit/>
          <w:trHeight w:val="397"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Объект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Дополнительные сведения</w:t>
            </w:r>
          </w:p>
        </w:tc>
      </w:tr>
      <w:tr w:rsidR="00407226" w:rsidRPr="00F24703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F24703">
              <w:rPr>
                <w:b/>
                <w:bCs/>
              </w:rPr>
              <w:t>Банк ПФР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  <w:rPr>
                <w:i/>
                <w:iCs/>
              </w:rPr>
            </w:pPr>
            <w:r w:rsidRPr="00F24703">
              <w:rPr>
                <w:b/>
                <w:bCs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</w:pPr>
            <w:r w:rsidRPr="00F24703">
              <w:rPr>
                <w:b/>
                <w:bCs/>
              </w:rPr>
              <w:t>Организация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F24703">
              <w:t>БанкПФР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F24703" w:rsidRDefault="002B2A58">
            <w:pPr>
              <w:pStyle w:val="a5"/>
              <w:keepNext/>
              <w:jc w:val="center"/>
            </w:pPr>
            <w:r w:rsidRPr="00F24703">
              <w:t>Наименование,</w:t>
            </w:r>
            <w:r w:rsidR="00407226" w:rsidRPr="00F24703">
              <w:t xml:space="preserve"> регистрационный н</w:t>
            </w:r>
            <w:r w:rsidR="00407226" w:rsidRPr="00F24703">
              <w:t>о</w:t>
            </w:r>
            <w:r w:rsidR="00407226" w:rsidRPr="00F24703">
              <w:t>мер</w:t>
            </w:r>
            <w:r w:rsidRPr="00F24703">
              <w:t>, ИНН и КПП</w:t>
            </w:r>
            <w:r w:rsidR="00407226" w:rsidRPr="00F24703">
              <w:t xml:space="preserve"> банка, в котором н</w:t>
            </w:r>
            <w:r w:rsidR="00407226" w:rsidRPr="00F24703">
              <w:t>а</w:t>
            </w:r>
            <w:r w:rsidR="00407226" w:rsidRPr="00F24703">
              <w:t>ходится счёт территориального органа ПФР</w:t>
            </w:r>
            <w:r w:rsidR="003A3763" w:rsidRPr="00F24703">
              <w:t>. Описание блока см. в п.5.8</w:t>
            </w:r>
          </w:p>
        </w:tc>
      </w:tr>
      <w:tr w:rsidR="00407226" w:rsidRPr="00F24703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F24703">
              <w:rPr>
                <w:u w:val="single"/>
              </w:rPr>
              <w:t>Расчетный счет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F24703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jc w:val="center"/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F24703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F24703" w:rsidRDefault="002B2A58">
            <w:pPr>
              <w:pStyle w:val="a5"/>
              <w:keepNext/>
              <w:jc w:val="center"/>
            </w:pPr>
            <w:r w:rsidRPr="00F24703">
              <w:t>Расчётный счёт территориального о</w:t>
            </w:r>
            <w:r w:rsidRPr="00F24703">
              <w:t>р</w:t>
            </w:r>
            <w:r w:rsidRPr="00F24703">
              <w:t>гана ПФР в Банк ПФР.</w:t>
            </w:r>
          </w:p>
        </w:tc>
      </w:tr>
      <w:tr w:rsidR="00A45A5D" w:rsidRPr="00F24703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A45A5D" w:rsidRPr="00F24703" w:rsidRDefault="00A45A5D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F24703">
              <w:rPr>
                <w:u w:val="single"/>
              </w:rPr>
              <w:t>ОКАТО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A45A5D" w:rsidRPr="00F24703" w:rsidRDefault="00A45A5D">
            <w:pPr>
              <w:pStyle w:val="a5"/>
              <w:keepNext/>
              <w:jc w:val="center"/>
              <w:rPr>
                <w:u w:val="single"/>
              </w:rPr>
            </w:pPr>
            <w:r w:rsidRPr="00F24703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A45A5D" w:rsidRPr="00F24703" w:rsidRDefault="00A45A5D">
            <w:pPr>
              <w:pStyle w:val="a5"/>
              <w:keepNext/>
              <w:jc w:val="center"/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A45A5D" w:rsidRPr="00F24703" w:rsidRDefault="00A45A5D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A45A5D" w:rsidRPr="00F24703" w:rsidRDefault="00A45A5D" w:rsidP="00642B80">
            <w:pPr>
              <w:pStyle w:val="a5"/>
              <w:keepNext/>
              <w:jc w:val="center"/>
            </w:pPr>
            <w:r w:rsidRPr="00F24703">
              <w:t>Код по ОКАТО получателя.</w:t>
            </w:r>
          </w:p>
          <w:p w:rsidR="00A45A5D" w:rsidRPr="00F24703" w:rsidRDefault="00A45A5D" w:rsidP="00642B80">
            <w:pPr>
              <w:pStyle w:val="a5"/>
              <w:keepNext/>
              <w:jc w:val="center"/>
            </w:pPr>
            <w:r w:rsidRPr="00F24703">
              <w:t xml:space="preserve"> Не</w:t>
            </w:r>
            <w:r w:rsidR="006F2737" w:rsidRPr="00F24703">
              <w:t xml:space="preserve"> </w:t>
            </w:r>
            <w:r w:rsidRPr="00F24703">
              <w:t>обязателенн для заполнения</w:t>
            </w:r>
          </w:p>
        </w:tc>
      </w:tr>
      <w:tr w:rsidR="00A45A5D" w:rsidRPr="00F24703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A45A5D" w:rsidRPr="00F24703" w:rsidRDefault="00A45A5D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F24703">
              <w:rPr>
                <w:u w:val="single"/>
              </w:rPr>
              <w:t>Код выплаты по КБК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A45A5D" w:rsidRPr="00F24703" w:rsidRDefault="00A45A5D">
            <w:pPr>
              <w:pStyle w:val="a5"/>
              <w:keepNext/>
              <w:jc w:val="center"/>
              <w:rPr>
                <w:u w:val="single"/>
              </w:rPr>
            </w:pPr>
            <w:r w:rsidRPr="00F24703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A45A5D" w:rsidRPr="00F24703" w:rsidRDefault="00A45A5D">
            <w:pPr>
              <w:pStyle w:val="a5"/>
              <w:keepNext/>
              <w:jc w:val="center"/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A45A5D" w:rsidRPr="00F24703" w:rsidRDefault="00A45A5D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F24703">
              <w:t>КБК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A45A5D" w:rsidRPr="00F24703" w:rsidRDefault="00A45A5D">
            <w:pPr>
              <w:pStyle w:val="a5"/>
              <w:keepNext/>
              <w:jc w:val="center"/>
            </w:pPr>
            <w:r w:rsidRPr="00F24703">
              <w:t>Код дохода по бюджетной классифик</w:t>
            </w:r>
            <w:r w:rsidRPr="00F24703">
              <w:t>а</w:t>
            </w:r>
            <w:r w:rsidRPr="00F24703">
              <w:t>ции.</w:t>
            </w:r>
          </w:p>
          <w:p w:rsidR="00A45A5D" w:rsidRPr="00F24703" w:rsidRDefault="00A45A5D">
            <w:pPr>
              <w:pStyle w:val="a5"/>
              <w:keepNext/>
              <w:jc w:val="center"/>
            </w:pPr>
            <w:r w:rsidRPr="00F24703">
              <w:t>Не</w:t>
            </w:r>
            <w:r w:rsidR="006F2737" w:rsidRPr="00F24703">
              <w:t xml:space="preserve"> </w:t>
            </w:r>
            <w:r w:rsidRPr="00F24703">
              <w:t>обязателен для заполнения.</w:t>
            </w:r>
          </w:p>
        </w:tc>
      </w:tr>
      <w:tr w:rsidR="00A45A5D" w:rsidRPr="00F24703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A45A5D" w:rsidRPr="00F24703" w:rsidRDefault="00A45A5D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F24703">
              <w:rPr>
                <w:u w:val="single"/>
              </w:rPr>
              <w:t>Корреспондентский счет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A45A5D" w:rsidRPr="00F24703" w:rsidRDefault="00A45A5D">
            <w:pPr>
              <w:pStyle w:val="a5"/>
              <w:keepNext/>
              <w:jc w:val="center"/>
              <w:rPr>
                <w:u w:val="single"/>
              </w:rPr>
            </w:pPr>
            <w:r w:rsidRPr="00F24703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A45A5D" w:rsidRPr="00F24703" w:rsidRDefault="00A45A5D">
            <w:pPr>
              <w:pStyle w:val="a5"/>
              <w:keepNext/>
              <w:jc w:val="center"/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A45A5D" w:rsidRPr="00F24703" w:rsidRDefault="00A45A5D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A45A5D" w:rsidRPr="00F24703" w:rsidRDefault="00A45A5D">
            <w:pPr>
              <w:pStyle w:val="a5"/>
              <w:keepNext/>
              <w:jc w:val="center"/>
            </w:pPr>
            <w:r w:rsidRPr="00F24703">
              <w:t>Корреспондентский счёт Банка ПФР</w:t>
            </w:r>
          </w:p>
        </w:tc>
      </w:tr>
      <w:tr w:rsidR="00A45A5D" w:rsidRPr="00F24703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A45A5D" w:rsidRPr="00F24703" w:rsidRDefault="00A45A5D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F24703">
              <w:rPr>
                <w:u w:val="single"/>
              </w:rPr>
              <w:t>БИК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A45A5D" w:rsidRPr="00F24703" w:rsidRDefault="00A45A5D">
            <w:pPr>
              <w:pStyle w:val="a5"/>
              <w:keepNext/>
              <w:jc w:val="center"/>
              <w:rPr>
                <w:u w:val="single"/>
              </w:rPr>
            </w:pPr>
            <w:r w:rsidRPr="00F24703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A45A5D" w:rsidRPr="00F24703" w:rsidRDefault="00A45A5D">
            <w:pPr>
              <w:pStyle w:val="a5"/>
              <w:keepNext/>
              <w:jc w:val="center"/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A45A5D" w:rsidRPr="00F24703" w:rsidRDefault="00A45A5D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A45A5D" w:rsidRPr="00F24703" w:rsidRDefault="00A45A5D">
            <w:pPr>
              <w:pStyle w:val="a5"/>
              <w:keepNext/>
              <w:jc w:val="center"/>
            </w:pPr>
            <w:r w:rsidRPr="00F24703">
              <w:t>БИК Банка ПФР</w:t>
            </w:r>
          </w:p>
        </w:tc>
      </w:tr>
    </w:tbl>
    <w:p w:rsidR="00407226" w:rsidRPr="009B36D8" w:rsidRDefault="00407226">
      <w:pPr>
        <w:pStyle w:val="3"/>
        <w:keepNext w:val="0"/>
        <w:numPr>
          <w:ilvl w:val="0"/>
          <w:numId w:val="0"/>
        </w:numPr>
        <w:rPr>
          <w:color w:val="000000"/>
        </w:rPr>
      </w:pPr>
    </w:p>
    <w:p w:rsidR="00407226" w:rsidRPr="009B36D8" w:rsidRDefault="00407226">
      <w:pPr>
        <w:pStyle w:val="3"/>
        <w:ind w:left="900" w:hanging="900"/>
        <w:rPr>
          <w:color w:val="000000"/>
        </w:rPr>
      </w:pPr>
      <w:bookmarkStart w:id="44" w:name="_Toc353815036"/>
      <w:r w:rsidRPr="009B36D8">
        <w:rPr>
          <w:color w:val="000000"/>
        </w:rPr>
        <w:lastRenderedPageBreak/>
        <w:t>«Поручение на доставку пенсий» как расширение блока «Входящий документ»</w:t>
      </w:r>
      <w:bookmarkEnd w:id="44"/>
    </w:p>
    <w:p w:rsidR="00407226" w:rsidRPr="009B36D8" w:rsidRDefault="00407226">
      <w:pPr>
        <w:pStyle w:val="3"/>
        <w:numPr>
          <w:ilvl w:val="0"/>
          <w:numId w:val="0"/>
        </w:numPr>
        <w:rPr>
          <w:color w:val="000000"/>
        </w:rPr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407226" w:rsidRPr="0067578F">
        <w:trPr>
          <w:cantSplit/>
          <w:trHeight w:val="397"/>
          <w:tblHeader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</w:rPr>
            </w:pPr>
            <w:r w:rsidRPr="0067578F">
              <w:rPr>
                <w:b/>
              </w:rPr>
              <w:t>Объект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</w:rPr>
            </w:pPr>
            <w:r w:rsidRPr="0067578F">
              <w:rPr>
                <w:b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</w:rPr>
            </w:pPr>
            <w:r w:rsidRPr="0067578F">
              <w:rPr>
                <w:b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</w:rPr>
            </w:pPr>
            <w:r w:rsidRPr="0067578F">
              <w:rPr>
                <w:b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</w:rPr>
            </w:pPr>
            <w:r w:rsidRPr="0067578F">
              <w:rPr>
                <w:b/>
              </w:rPr>
              <w:t>Дополнительные сведения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12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Системный номер массива поручений</w:t>
            </w:r>
          </w:p>
        </w:tc>
        <w:tc>
          <w:tcPr>
            <w:tcW w:w="1320" w:type="dxa"/>
            <w:tcBorders>
              <w:top w:val="single" w:sz="12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12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  <w:tc>
          <w:tcPr>
            <w:tcW w:w="3360" w:type="dxa"/>
            <w:tcBorders>
              <w:top w:val="single" w:sz="12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12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left"/>
            </w:pPr>
            <w:r w:rsidRPr="0067578F">
              <w:t>Отсутствует при значении атрибута «</w:t>
            </w:r>
            <w:r w:rsidRPr="0067578F">
              <w:rPr>
                <w:bCs/>
              </w:rPr>
              <w:t>Доставочная организация</w:t>
            </w:r>
            <w:r w:rsidRPr="0067578F">
              <w:t>» = БАНК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Номер в массиве поручений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t>Порядковый номер получателя  внутри массива  данных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Номер выплатного дела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t>Регистрационный номер дела в терр</w:t>
            </w:r>
            <w:r w:rsidRPr="0067578F">
              <w:t>и</w:t>
            </w:r>
            <w:r w:rsidRPr="0067578F">
              <w:t>ториальном органе ПФР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Код района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Cs/>
              </w:rPr>
            </w:pPr>
            <w:r w:rsidRPr="0067578F">
              <w:rPr>
                <w:bCs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</w:tabs>
              <w:ind w:left="-28"/>
              <w:jc w:val="left"/>
            </w:pPr>
            <w:r w:rsidRPr="0067578F">
              <w:t>Код района, где находится территор</w:t>
            </w:r>
            <w:r w:rsidRPr="0067578F">
              <w:t>и</w:t>
            </w:r>
            <w:r w:rsidRPr="0067578F">
              <w:t>альный орган ПФР, в котором состоит на учёте данный получатель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Номер ОПС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left"/>
            </w:pPr>
            <w:r w:rsidRPr="0067578F">
              <w:t>Отсутствует при значении атрибута «</w:t>
            </w:r>
            <w:r w:rsidRPr="0067578F">
              <w:rPr>
                <w:bCs/>
              </w:rPr>
              <w:t>Доставочная организация</w:t>
            </w:r>
            <w:r w:rsidRPr="0067578F">
              <w:t>» = БАНК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u w:val="single"/>
              </w:rPr>
            </w:pPr>
            <w:r w:rsidRPr="0067578F">
              <w:rPr>
                <w:u w:val="single"/>
              </w:rPr>
              <w:t>Страховой номер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t>Страховой номер получателя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</w:rPr>
            </w:pPr>
            <w:r w:rsidRPr="0067578F">
              <w:rPr>
                <w:b/>
                <w:bCs/>
                <w:i/>
                <w:iCs/>
              </w:rPr>
              <w:t>ФИО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b/>
                <w:bCs/>
                <w:i/>
                <w:iCs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rPr>
                <w:b/>
                <w:bCs/>
                <w:i/>
                <w:iCs/>
              </w:rPr>
              <w:t>ФИО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67578F">
              <w:t>ФИО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t>Фамилия, имя, отчество получателя</w:t>
            </w:r>
          </w:p>
          <w:p w:rsidR="003A3763" w:rsidRPr="0067578F" w:rsidRDefault="003A3763">
            <w:pPr>
              <w:pStyle w:val="a5"/>
              <w:keepNext/>
              <w:jc w:val="center"/>
            </w:pPr>
            <w:r w:rsidRPr="0067578F">
              <w:t>Описание блока см. в п.5.15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Тип операции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</w:pPr>
            <w:r w:rsidRPr="0067578F">
              <w:t>Указывается только при значении а</w:t>
            </w:r>
            <w:r w:rsidRPr="0067578F">
              <w:t>т</w:t>
            </w:r>
            <w:r w:rsidRPr="0067578F">
              <w:t>рибута «</w:t>
            </w:r>
            <w:r w:rsidRPr="0067578F">
              <w:rPr>
                <w:bCs/>
              </w:rPr>
              <w:t>Доставочная организация</w:t>
            </w:r>
            <w:r w:rsidRPr="0067578F">
              <w:t>» = БАНК-ПОЧТА</w:t>
            </w:r>
          </w:p>
          <w:p w:rsidR="00407226" w:rsidRPr="0067578F" w:rsidRDefault="00407226">
            <w:pPr>
              <w:pStyle w:val="a5"/>
              <w:keepNext/>
            </w:pPr>
            <w:r w:rsidRPr="0067578F">
              <w:t>Отсутствует при значении элемента «Типа массива поручений» = ОТЗЫВ СУММ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Номер счета в банке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</w:pPr>
            <w:r w:rsidRPr="0067578F">
              <w:t>Номер счёта получателя в банке, на который перечисляются денежные средства.</w:t>
            </w:r>
            <w:r w:rsidR="00E52C31" w:rsidRPr="0067578F">
              <w:t xml:space="preserve"> В документе «СПИСОК_НА_ЗАЧИСЛЕНИЕ» д</w:t>
            </w:r>
            <w:r w:rsidR="00E52C31" w:rsidRPr="0067578F">
              <w:t>о</w:t>
            </w:r>
            <w:r w:rsidR="00E52C31" w:rsidRPr="0067578F">
              <w:t>пускается указывать номер банковской карты</w:t>
            </w:r>
            <w:r w:rsidR="002504CF" w:rsidRPr="0067578F">
              <w:t xml:space="preserve"> (список регионов см. п..9)</w:t>
            </w:r>
          </w:p>
          <w:p w:rsidR="00407226" w:rsidRPr="0067578F" w:rsidRDefault="00407226">
            <w:pPr>
              <w:pStyle w:val="a5"/>
              <w:keepNext/>
            </w:pPr>
            <w:r w:rsidRPr="0067578F">
              <w:t>Указывается только при значении а</w:t>
            </w:r>
            <w:r w:rsidRPr="0067578F">
              <w:t>т</w:t>
            </w:r>
            <w:r w:rsidRPr="0067578F">
              <w:t>рибута «</w:t>
            </w:r>
            <w:r w:rsidRPr="0067578F">
              <w:rPr>
                <w:bCs/>
              </w:rPr>
              <w:t>Доставочная организация</w:t>
            </w:r>
            <w:r w:rsidRPr="0067578F">
              <w:t>» = БАНК или БАНК-ПОЧТА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Причина прекращения выплаты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</w:p>
        </w:tc>
        <w:tc>
          <w:tcPr>
            <w:tcW w:w="3480" w:type="dxa"/>
            <w:vMerge w:val="restart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</w:pPr>
            <w:r w:rsidRPr="0067578F">
              <w:t>Причина возврата средств.</w:t>
            </w:r>
          </w:p>
          <w:p w:rsidR="00407226" w:rsidRPr="0067578F" w:rsidRDefault="00407226">
            <w:pPr>
              <w:pStyle w:val="a5"/>
              <w:keepNext/>
            </w:pPr>
            <w:r w:rsidRPr="0067578F">
              <w:t>Дата прекращения выплаты пенсии, другой социальной выплаты</w:t>
            </w:r>
          </w:p>
          <w:p w:rsidR="00407226" w:rsidRPr="0067578F" w:rsidRDefault="00407226">
            <w:pPr>
              <w:pStyle w:val="a5"/>
              <w:keepNext/>
            </w:pPr>
            <w:r w:rsidRPr="0067578F">
              <w:t>Присутствуют только при одновреме</w:t>
            </w:r>
            <w:r w:rsidRPr="0067578F">
              <w:t>н</w:t>
            </w:r>
            <w:r w:rsidRPr="0067578F">
              <w:lastRenderedPageBreak/>
              <w:t>ном указании значений атрибута «</w:t>
            </w:r>
            <w:r w:rsidRPr="0067578F">
              <w:rPr>
                <w:bCs/>
              </w:rPr>
              <w:t>До</w:t>
            </w:r>
            <w:r w:rsidRPr="0067578F">
              <w:rPr>
                <w:bCs/>
              </w:rPr>
              <w:t>с</w:t>
            </w:r>
            <w:r w:rsidRPr="0067578F">
              <w:rPr>
                <w:bCs/>
              </w:rPr>
              <w:t>тавочная организация</w:t>
            </w:r>
            <w:r w:rsidRPr="0067578F">
              <w:t>» = БАНК или БАНК-ПОЧТА и элемента «Типа ма</w:t>
            </w:r>
            <w:r w:rsidRPr="0067578F">
              <w:t>с</w:t>
            </w:r>
            <w:r w:rsidRPr="0067578F">
              <w:t>сива поручений» = ОТЗЫВ СУММ</w:t>
            </w:r>
            <w:r w:rsidR="00C562F3" w:rsidRPr="0067578F">
              <w:t>.</w:t>
            </w:r>
          </w:p>
          <w:p w:rsidR="007E3691" w:rsidRPr="0067578F" w:rsidRDefault="007E3691">
            <w:pPr>
              <w:pStyle w:val="a5"/>
              <w:keepNext/>
            </w:pPr>
            <w:r w:rsidRPr="0067578F">
              <w:t>Номер и дата записи акта о смерти з</w:t>
            </w:r>
            <w:r w:rsidRPr="0067578F">
              <w:t>а</w:t>
            </w:r>
            <w:r w:rsidRPr="0067578F">
              <w:t>полняются только при наличии данной информации.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Дата прекращения выплаты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</w:p>
        </w:tc>
        <w:tc>
          <w:tcPr>
            <w:tcW w:w="3480" w:type="dxa"/>
            <w:vMerge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Дата смерти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</w:p>
        </w:tc>
        <w:tc>
          <w:tcPr>
            <w:tcW w:w="3480" w:type="dxa"/>
            <w:vMerge/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Номер записи акта о смерти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Номер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67578F">
              <w:t>НомерЗаписиАкта</w:t>
            </w:r>
          </w:p>
        </w:tc>
        <w:tc>
          <w:tcPr>
            <w:tcW w:w="3480" w:type="dxa"/>
            <w:vMerge/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lastRenderedPageBreak/>
              <w:t>Дата записи акта о смерти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67578F">
              <w:t>ДатаЗаписиАкта</w:t>
            </w:r>
          </w:p>
        </w:tc>
        <w:tc>
          <w:tcPr>
            <w:tcW w:w="3480" w:type="dxa"/>
            <w:vMerge/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</w:rPr>
            </w:pPr>
            <w:r w:rsidRPr="0067578F">
              <w:rPr>
                <w:b/>
                <w:bCs/>
              </w:rPr>
              <w:lastRenderedPageBreak/>
              <w:t>Удостоверяющий документ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rPr>
                <w:b/>
                <w:bCs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</w:rPr>
            </w:pPr>
            <w:r w:rsidRPr="0067578F">
              <w:rPr>
                <w:b/>
                <w:bCs/>
              </w:rPr>
              <w:t>Удостоверяющий документ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  <w:r w:rsidRPr="0067578F">
              <w:t>УдостоверяющийДокумент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t>Отсутствует при значении атрибута «</w:t>
            </w:r>
            <w:r w:rsidRPr="0067578F">
              <w:rPr>
                <w:bCs/>
              </w:rPr>
              <w:t>Доставочная организация</w:t>
            </w:r>
            <w:r w:rsidRPr="0067578F">
              <w:t>» = БАНК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</w:rPr>
            </w:pPr>
            <w:r w:rsidRPr="0067578F">
              <w:rPr>
                <w:b/>
                <w:bCs/>
              </w:rPr>
              <w:t>Все выплаты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</w:rPr>
            </w:pPr>
            <w:r w:rsidRPr="0067578F">
              <w:rPr>
                <w:b/>
                <w:bCs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  <w:tc>
          <w:tcPr>
            <w:tcW w:w="3360" w:type="dxa"/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  <w:r w:rsidRPr="0067578F">
              <w:t>ВсеВыплаты</w:t>
            </w: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:rsidR="00407226" w:rsidRPr="0067578F" w:rsidRDefault="00407226" w:rsidP="009F2556">
            <w:pPr>
              <w:pStyle w:val="a5"/>
              <w:keepNext/>
            </w:pPr>
            <w:r w:rsidRPr="0067578F">
              <w:t>Перечисляемые (отзыва</w:t>
            </w:r>
            <w:r w:rsidRPr="0067578F">
              <w:t>е</w:t>
            </w:r>
            <w:r w:rsidRPr="0067578F">
              <w:t>мые)получателю суммы денежных средств по видам выплат</w:t>
            </w:r>
            <w:r w:rsidR="009F2556" w:rsidRPr="0067578F">
              <w:t>.</w:t>
            </w:r>
          </w:p>
          <w:p w:rsidR="009F2556" w:rsidRPr="0067578F" w:rsidRDefault="009F2556" w:rsidP="009F2556">
            <w:pPr>
              <w:pStyle w:val="a5"/>
              <w:keepNext/>
            </w:pPr>
            <w:r w:rsidRPr="0067578F">
              <w:t xml:space="preserve">  См. п. 5.4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 xml:space="preserve">Сумма к доставке 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  <w:tc>
          <w:tcPr>
            <w:tcW w:w="3360" w:type="dxa"/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  <w:r w:rsidRPr="0067578F">
              <w:t>ОтзываемаяСумма – только для т</w:t>
            </w:r>
            <w:r w:rsidRPr="0067578F">
              <w:t>и</w:t>
            </w:r>
            <w:r w:rsidRPr="0067578F">
              <w:t>па массива поручений ОТЗЫВ СУММ</w:t>
            </w: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left"/>
            </w:pPr>
            <w:r w:rsidRPr="0067578F">
              <w:t>Общая сумма денежных средств пол</w:t>
            </w:r>
            <w:r w:rsidRPr="0067578F">
              <w:t>у</w:t>
            </w:r>
            <w:r w:rsidRPr="0067578F">
              <w:t>чателя к доставке (зачислению на счёт) или Отзываемая сумма  по всем видам выплат в зависимости от типа массива поручений</w:t>
            </w:r>
            <w:r w:rsidR="00367C84" w:rsidRPr="0067578F">
              <w:t>.</w:t>
            </w:r>
          </w:p>
          <w:p w:rsidR="00367C84" w:rsidRPr="0067578F" w:rsidRDefault="00367C84">
            <w:pPr>
              <w:pStyle w:val="a5"/>
              <w:keepNext/>
              <w:jc w:val="left"/>
            </w:pPr>
            <w:r w:rsidRPr="0067578F">
              <w:t>При значении атрибута «</w:t>
            </w:r>
            <w:r w:rsidRPr="0067578F">
              <w:rPr>
                <w:bCs/>
              </w:rPr>
              <w:t>Доставочная организация</w:t>
            </w:r>
            <w:r w:rsidRPr="0067578F">
              <w:t>» = БАНК или БАНК-ПОЧТА указывается, если тип док</w:t>
            </w:r>
            <w:r w:rsidRPr="0067578F">
              <w:t>у</w:t>
            </w:r>
            <w:r w:rsidRPr="0067578F">
              <w:t>мента «СПИСОК_НА_ЗАЧИСЛЕНИЕ»  «СПИСОК_НА_ВОЗВРАТ_СУММ».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Дата выдачи поручения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left"/>
            </w:pPr>
            <w:r w:rsidRPr="0067578F">
              <w:t>Отсутствует при значении атрибута «</w:t>
            </w:r>
            <w:r w:rsidRPr="0067578F">
              <w:rPr>
                <w:bCs/>
              </w:rPr>
              <w:t>Доставочная организация</w:t>
            </w:r>
            <w:r w:rsidRPr="0067578F">
              <w:t>» = БАНК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</w:rPr>
            </w:pPr>
            <w:r w:rsidRPr="0067578F">
              <w:rPr>
                <w:b/>
                <w:bCs/>
              </w:rPr>
              <w:t>Адрес доставки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b/>
                <w:bCs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rPr>
                <w:b/>
                <w:bCs/>
              </w:rPr>
              <w:t>Адрес общий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67578F">
              <w:t>АдресДоставки</w:t>
            </w:r>
          </w:p>
        </w:tc>
        <w:tc>
          <w:tcPr>
            <w:tcW w:w="3480" w:type="dxa"/>
            <w:vMerge w:val="restart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</w:pPr>
            <w:r w:rsidRPr="0067578F">
              <w:t>Отсутствуют при значении атрибута «</w:t>
            </w:r>
            <w:r w:rsidRPr="0067578F">
              <w:rPr>
                <w:bCs/>
              </w:rPr>
              <w:t>Доставочная организация</w:t>
            </w:r>
            <w:r w:rsidRPr="0067578F">
              <w:t>» = БАНК</w:t>
            </w:r>
          </w:p>
          <w:p w:rsidR="00407226" w:rsidRPr="0067578F" w:rsidRDefault="00407226">
            <w:pPr>
              <w:pStyle w:val="a5"/>
              <w:keepNext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Дата доставки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  <w:tc>
          <w:tcPr>
            <w:tcW w:w="3360" w:type="dxa"/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</w:p>
        </w:tc>
        <w:tc>
          <w:tcPr>
            <w:tcW w:w="3480" w:type="dxa"/>
            <w:vMerge/>
          </w:tcPr>
          <w:p w:rsidR="00407226" w:rsidRPr="0067578F" w:rsidRDefault="00407226">
            <w:pPr>
              <w:pStyle w:val="a5"/>
              <w:keepNext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Признак досрочной выплаты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vMerge/>
          </w:tcPr>
          <w:p w:rsidR="00407226" w:rsidRPr="0067578F" w:rsidRDefault="00407226">
            <w:pPr>
              <w:pStyle w:val="a5"/>
              <w:keepNext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Признак доставки через кассу по з</w:t>
            </w:r>
            <w:r w:rsidRPr="0067578F">
              <w:rPr>
                <w:u w:val="single"/>
              </w:rPr>
              <w:t>а</w:t>
            </w:r>
            <w:r w:rsidRPr="0067578F">
              <w:rPr>
                <w:u w:val="single"/>
              </w:rPr>
              <w:t>явлению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vMerge/>
          </w:tcPr>
          <w:p w:rsidR="00407226" w:rsidRPr="0067578F" w:rsidRDefault="00407226">
            <w:pPr>
              <w:pStyle w:val="a5"/>
              <w:keepNext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Категория законного представителя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vMerge/>
          </w:tcPr>
          <w:p w:rsidR="00407226" w:rsidRPr="0067578F" w:rsidRDefault="00407226">
            <w:pPr>
              <w:pStyle w:val="a5"/>
              <w:keepNext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</w:rPr>
            </w:pPr>
            <w:r w:rsidRPr="0067578F">
              <w:rPr>
                <w:b/>
                <w:bCs/>
                <w:i/>
                <w:iCs/>
              </w:rPr>
              <w:t>ФИО законного представителя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b/>
                <w:bCs/>
                <w:i/>
                <w:iCs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rPr>
                <w:b/>
                <w:bCs/>
                <w:i/>
                <w:iCs/>
              </w:rPr>
              <w:t>ФИО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67578F">
              <w:t>ФИОзаконногоПредставителя</w:t>
            </w:r>
          </w:p>
        </w:tc>
        <w:tc>
          <w:tcPr>
            <w:tcW w:w="3480" w:type="dxa"/>
            <w:vMerge/>
          </w:tcPr>
          <w:p w:rsidR="00407226" w:rsidRPr="0067578F" w:rsidRDefault="00407226">
            <w:pPr>
              <w:pStyle w:val="a5"/>
              <w:keepNext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</w:rPr>
            </w:pPr>
            <w:r w:rsidRPr="0067578F">
              <w:rPr>
                <w:b/>
                <w:bCs/>
              </w:rPr>
              <w:t>Удостоверяющий документ</w:t>
            </w:r>
            <w:r w:rsidRPr="0067578F">
              <w:rPr>
                <w:b/>
                <w:bCs/>
                <w:i/>
                <w:iCs/>
              </w:rPr>
              <w:t xml:space="preserve"> </w:t>
            </w:r>
            <w:r w:rsidRPr="0067578F">
              <w:rPr>
                <w:b/>
                <w:bCs/>
              </w:rPr>
              <w:t>зако</w:t>
            </w:r>
            <w:r w:rsidRPr="0067578F">
              <w:rPr>
                <w:b/>
                <w:bCs/>
              </w:rPr>
              <w:t>н</w:t>
            </w:r>
            <w:r w:rsidRPr="0067578F">
              <w:rPr>
                <w:b/>
                <w:bCs/>
              </w:rPr>
              <w:t>ного представителя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rPr>
                <w:b/>
                <w:bCs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</w:rPr>
            </w:pPr>
            <w:r w:rsidRPr="0067578F">
              <w:rPr>
                <w:b/>
                <w:bCs/>
              </w:rPr>
              <w:t>Удостоверяющий документ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  <w:r w:rsidRPr="0067578F">
              <w:t>УдостоверяющийДокументЗаконногоПредставителя</w:t>
            </w:r>
          </w:p>
        </w:tc>
        <w:tc>
          <w:tcPr>
            <w:tcW w:w="3480" w:type="dxa"/>
            <w:vMerge/>
          </w:tcPr>
          <w:p w:rsidR="00407226" w:rsidRPr="0067578F" w:rsidRDefault="00407226">
            <w:pPr>
              <w:pStyle w:val="a5"/>
              <w:keepNext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b/>
              </w:rPr>
              <w:t>Представители по доверенности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</w:rPr>
            </w:pPr>
            <w:r w:rsidRPr="0067578F">
              <w:rPr>
                <w:b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</w:rPr>
            </w:pPr>
            <w:r w:rsidRPr="0067578F">
              <w:rPr>
                <w:b/>
                <w:bCs/>
              </w:rPr>
              <w:t>Все представители по доверенности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  <w:r w:rsidRPr="0067578F">
              <w:t>ПредставителиПоДоверенности</w:t>
            </w:r>
          </w:p>
        </w:tc>
        <w:tc>
          <w:tcPr>
            <w:tcW w:w="3480" w:type="dxa"/>
            <w:vMerge/>
          </w:tcPr>
          <w:p w:rsidR="00407226" w:rsidRPr="0067578F" w:rsidRDefault="00407226">
            <w:pPr>
              <w:pStyle w:val="a5"/>
              <w:keepNext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Дополнительная информация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</w:p>
        </w:tc>
        <w:tc>
          <w:tcPr>
            <w:tcW w:w="3480" w:type="dxa"/>
            <w:vMerge/>
          </w:tcPr>
          <w:p w:rsidR="00407226" w:rsidRPr="0067578F" w:rsidRDefault="00407226">
            <w:pPr>
              <w:pStyle w:val="a5"/>
              <w:keepNext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Сообщение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</w:p>
        </w:tc>
        <w:tc>
          <w:tcPr>
            <w:tcW w:w="3480" w:type="dxa"/>
            <w:vMerge/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Штриховой код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</w:p>
        </w:tc>
        <w:tc>
          <w:tcPr>
            <w:tcW w:w="3480" w:type="dxa"/>
            <w:vMerge/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lastRenderedPageBreak/>
              <w:t>Признак печати штрихового кода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</w:p>
        </w:tc>
        <w:tc>
          <w:tcPr>
            <w:tcW w:w="3480" w:type="dxa"/>
            <w:vMerge/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Служебная информация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</w:p>
        </w:tc>
        <w:tc>
          <w:tcPr>
            <w:tcW w:w="3480" w:type="dxa"/>
            <w:tcBorders>
              <w:bottom w:val="single" w:sz="12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t>Произвольная информация, необход</w:t>
            </w:r>
            <w:r w:rsidRPr="0067578F">
              <w:t>и</w:t>
            </w:r>
            <w:r w:rsidRPr="0067578F">
              <w:t>мая для использования организацией, формирующей массив данных</w:t>
            </w:r>
            <w:r w:rsidR="002A63B6" w:rsidRPr="0067578F">
              <w:t>, запо</w:t>
            </w:r>
            <w:r w:rsidR="002A63B6" w:rsidRPr="0067578F">
              <w:t>л</w:t>
            </w:r>
            <w:r w:rsidR="002A63B6" w:rsidRPr="0067578F">
              <w:t>няется только при наличии такой и</w:t>
            </w:r>
            <w:r w:rsidR="002A63B6" w:rsidRPr="0067578F">
              <w:t>н</w:t>
            </w:r>
            <w:r w:rsidR="002A63B6" w:rsidRPr="0067578F">
              <w:t>формации</w:t>
            </w:r>
          </w:p>
        </w:tc>
      </w:tr>
    </w:tbl>
    <w:p w:rsidR="00407226" w:rsidRPr="009B36D8" w:rsidRDefault="00407226">
      <w:pPr>
        <w:pStyle w:val="3"/>
        <w:keepNext w:val="0"/>
        <w:numPr>
          <w:ilvl w:val="0"/>
          <w:numId w:val="0"/>
        </w:numPr>
        <w:rPr>
          <w:color w:val="000000"/>
        </w:rPr>
      </w:pPr>
    </w:p>
    <w:p w:rsidR="00407226" w:rsidRPr="009B36D8" w:rsidRDefault="00407226">
      <w:pPr>
        <w:pStyle w:val="3"/>
        <w:ind w:left="900" w:hanging="900"/>
        <w:rPr>
          <w:color w:val="000000"/>
        </w:rPr>
      </w:pPr>
      <w:r w:rsidRPr="009B36D8">
        <w:rPr>
          <w:color w:val="000000"/>
        </w:rPr>
        <w:t xml:space="preserve"> </w:t>
      </w:r>
      <w:bookmarkStart w:id="45" w:name="_Toc353815037"/>
      <w:r w:rsidRPr="009B36D8">
        <w:rPr>
          <w:color w:val="000000"/>
        </w:rPr>
        <w:t>«Поручение на доставку пособия на погребение» как расширение блока «Входящий документ»</w:t>
      </w:r>
      <w:bookmarkEnd w:id="45"/>
    </w:p>
    <w:p w:rsidR="00407226" w:rsidRPr="009B36D8" w:rsidRDefault="00407226">
      <w:pPr>
        <w:pStyle w:val="3"/>
        <w:numPr>
          <w:ilvl w:val="0"/>
          <w:numId w:val="0"/>
        </w:numPr>
        <w:rPr>
          <w:color w:val="000000"/>
        </w:rPr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407226" w:rsidRPr="0067578F">
        <w:trPr>
          <w:cantSplit/>
          <w:trHeight w:val="397"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</w:rPr>
            </w:pPr>
            <w:r w:rsidRPr="0067578F">
              <w:rPr>
                <w:b/>
              </w:rPr>
              <w:t>Объект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</w:rPr>
            </w:pPr>
            <w:r w:rsidRPr="0067578F">
              <w:rPr>
                <w:b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</w:rPr>
            </w:pPr>
            <w:r w:rsidRPr="0067578F">
              <w:rPr>
                <w:b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</w:rPr>
            </w:pPr>
            <w:r w:rsidRPr="0067578F">
              <w:rPr>
                <w:b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</w:rPr>
            </w:pPr>
            <w:r w:rsidRPr="0067578F">
              <w:rPr>
                <w:b/>
              </w:rPr>
              <w:t>Дополнительные сведения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12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Системный номер массива поручений</w:t>
            </w:r>
          </w:p>
        </w:tc>
        <w:tc>
          <w:tcPr>
            <w:tcW w:w="1320" w:type="dxa"/>
            <w:tcBorders>
              <w:top w:val="single" w:sz="12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12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  <w:tc>
          <w:tcPr>
            <w:tcW w:w="3360" w:type="dxa"/>
            <w:tcBorders>
              <w:top w:val="single" w:sz="12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12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Номер в массиве поручений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Номер выплатного дела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Код района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Cs/>
              </w:rPr>
            </w:pPr>
            <w:r w:rsidRPr="0067578F">
              <w:rPr>
                <w:bCs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</w:tabs>
              <w:ind w:left="-28"/>
              <w:jc w:val="left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Номер ОПС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left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Дата выдачи поручения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Номер поручения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</w:rPr>
            </w:pPr>
            <w:r w:rsidRPr="0067578F">
              <w:rPr>
                <w:b/>
                <w:bCs/>
                <w:i/>
                <w:iCs/>
              </w:rPr>
              <w:t>ФИО получателя пособия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b/>
                <w:bCs/>
                <w:i/>
                <w:iCs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rPr>
                <w:b/>
                <w:bCs/>
                <w:i/>
                <w:iCs/>
              </w:rPr>
              <w:t>ФИО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67578F">
              <w:t>ФИОполучателя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3A3763">
            <w:pPr>
              <w:pStyle w:val="a5"/>
              <w:keepNext/>
              <w:jc w:val="center"/>
            </w:pPr>
            <w:r w:rsidRPr="0067578F">
              <w:t>Описание блока см. в п.5.15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</w:rPr>
            </w:pPr>
            <w:r w:rsidRPr="0067578F">
              <w:rPr>
                <w:b/>
                <w:bCs/>
              </w:rPr>
              <w:t>Удостоверяющий документ</w:t>
            </w:r>
            <w:r w:rsidRPr="0067578F">
              <w:rPr>
                <w:b/>
                <w:bCs/>
                <w:i/>
                <w:iCs/>
              </w:rPr>
              <w:t xml:space="preserve"> </w:t>
            </w:r>
            <w:r w:rsidRPr="0067578F">
              <w:rPr>
                <w:b/>
                <w:bCs/>
              </w:rPr>
              <w:t>пол</w:t>
            </w:r>
            <w:r w:rsidRPr="0067578F">
              <w:rPr>
                <w:b/>
                <w:bCs/>
              </w:rPr>
              <w:t>у</w:t>
            </w:r>
            <w:r w:rsidRPr="0067578F">
              <w:rPr>
                <w:b/>
                <w:bCs/>
              </w:rPr>
              <w:t>чателя пособия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rPr>
                <w:b/>
                <w:bCs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</w:rPr>
            </w:pPr>
            <w:r w:rsidRPr="0067578F">
              <w:rPr>
                <w:b/>
                <w:bCs/>
              </w:rPr>
              <w:t>Удостоверяющий документ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  <w:r w:rsidRPr="0067578F">
              <w:t>УдостоверяющийДокументПолуч</w:t>
            </w:r>
            <w:r w:rsidRPr="0067578F">
              <w:t>а</w:t>
            </w:r>
            <w:r w:rsidRPr="0067578F">
              <w:t>теля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</w:rPr>
            </w:pPr>
            <w:r w:rsidRPr="0067578F">
              <w:rPr>
                <w:b/>
                <w:bCs/>
              </w:rPr>
              <w:t>Адрес получателя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b/>
                <w:bCs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rPr>
                <w:b/>
                <w:bCs/>
              </w:rPr>
              <w:t>Адрес общий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67578F">
              <w:t>АдресПолучателя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Сумма к доставке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  <w:tc>
          <w:tcPr>
            <w:tcW w:w="3360" w:type="dxa"/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 xml:space="preserve">Код выплаты по КБК 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i/>
                <w:iCs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  <w:tc>
          <w:tcPr>
            <w:tcW w:w="3360" w:type="dxa"/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Наименование выплаты по КБК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  <w:tc>
          <w:tcPr>
            <w:tcW w:w="3360" w:type="dxa"/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</w:rPr>
            </w:pPr>
            <w:r w:rsidRPr="0067578F">
              <w:rPr>
                <w:b/>
                <w:bCs/>
                <w:i/>
                <w:iCs/>
              </w:rPr>
              <w:t>ФИО умершего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b/>
                <w:bCs/>
                <w:i/>
                <w:iCs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rPr>
                <w:b/>
                <w:bCs/>
                <w:i/>
                <w:iCs/>
              </w:rPr>
              <w:t>ФИО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67578F">
              <w:t>ФИОумершего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3A3763">
            <w:pPr>
              <w:pStyle w:val="a5"/>
              <w:keepNext/>
              <w:jc w:val="center"/>
            </w:pPr>
            <w:r w:rsidRPr="0067578F">
              <w:t>Описание блока см. в п.5.15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Страховой номер умершего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center"/>
              <w:rPr>
                <w:i/>
                <w:iCs/>
              </w:rPr>
            </w:pPr>
            <w:r w:rsidRPr="0067578F">
              <w:t>Страховой номер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left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Дата смерти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i/>
                <w:iCs/>
                <w:u w:val="single"/>
              </w:rPr>
            </w:pPr>
            <w:r w:rsidRPr="0067578F">
              <w:rPr>
                <w:u w:val="single"/>
              </w:rPr>
              <w:t>Элемент</w:t>
            </w:r>
            <w:r w:rsidRPr="0067578F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Дата начала периода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  <w:tc>
          <w:tcPr>
            <w:tcW w:w="3360" w:type="dxa"/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Дата конца периода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  <w:tc>
          <w:tcPr>
            <w:tcW w:w="3360" w:type="dxa"/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b/>
              </w:rPr>
              <w:t>Представители по доверенности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</w:rPr>
            </w:pPr>
            <w:r w:rsidRPr="0067578F">
              <w:rPr>
                <w:b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</w:rPr>
            </w:pPr>
            <w:r w:rsidRPr="0067578F">
              <w:rPr>
                <w:b/>
                <w:bCs/>
              </w:rPr>
              <w:t>Все представители по доверенности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  <w:r w:rsidRPr="0067578F">
              <w:t>ПредставителиПоДоверенности</w:t>
            </w:r>
          </w:p>
        </w:tc>
        <w:tc>
          <w:tcPr>
            <w:tcW w:w="3480" w:type="dxa"/>
          </w:tcPr>
          <w:p w:rsidR="00407226" w:rsidRPr="0067578F" w:rsidRDefault="00832521">
            <w:pPr>
              <w:pStyle w:val="a5"/>
              <w:keepNext/>
              <w:jc w:val="center"/>
            </w:pPr>
            <w:r w:rsidRPr="0067578F">
              <w:t>См. п. 5.2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Дополнительная информация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</w:p>
        </w:tc>
        <w:tc>
          <w:tcPr>
            <w:tcW w:w="3480" w:type="dxa"/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Сообщение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</w:p>
        </w:tc>
        <w:tc>
          <w:tcPr>
            <w:tcW w:w="3480" w:type="dxa"/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</w:rPr>
            </w:pPr>
            <w:r w:rsidRPr="0067578F">
              <w:rPr>
                <w:u w:val="single"/>
              </w:rPr>
              <w:t>Служебная информация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</w:tbl>
    <w:p w:rsidR="00407226" w:rsidRPr="009B36D8" w:rsidRDefault="00407226"/>
    <w:p w:rsidR="00407226" w:rsidRPr="009B36D8" w:rsidRDefault="00407226">
      <w:pPr>
        <w:pStyle w:val="3"/>
        <w:ind w:left="900" w:hanging="900"/>
        <w:rPr>
          <w:color w:val="000000"/>
        </w:rPr>
      </w:pPr>
      <w:bookmarkStart w:id="46" w:name="_Toc353815038"/>
      <w:r w:rsidRPr="009B36D8">
        <w:rPr>
          <w:color w:val="000000"/>
        </w:rPr>
        <w:lastRenderedPageBreak/>
        <w:t>«Поручение на доставку пенсионных платежей» как расширение блока «Входящий документ»</w:t>
      </w:r>
      <w:bookmarkEnd w:id="46"/>
    </w:p>
    <w:p w:rsidR="00407226" w:rsidRPr="009B36D8" w:rsidRDefault="00407226">
      <w:pPr>
        <w:pStyle w:val="3"/>
        <w:numPr>
          <w:ilvl w:val="0"/>
          <w:numId w:val="0"/>
        </w:numPr>
        <w:rPr>
          <w:color w:val="000000"/>
        </w:rPr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407226" w:rsidRPr="0067578F">
        <w:trPr>
          <w:cantSplit/>
          <w:trHeight w:val="397"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</w:rPr>
            </w:pPr>
            <w:r w:rsidRPr="0067578F">
              <w:rPr>
                <w:b/>
              </w:rPr>
              <w:t>Объект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</w:rPr>
            </w:pPr>
            <w:r w:rsidRPr="0067578F">
              <w:rPr>
                <w:b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</w:rPr>
            </w:pPr>
            <w:r w:rsidRPr="0067578F">
              <w:rPr>
                <w:b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</w:rPr>
            </w:pPr>
            <w:r w:rsidRPr="0067578F">
              <w:rPr>
                <w:b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</w:rPr>
            </w:pPr>
            <w:r w:rsidRPr="0067578F">
              <w:rPr>
                <w:b/>
              </w:rPr>
              <w:t>Дополнительные сведения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12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Системный номер массива поручений</w:t>
            </w:r>
          </w:p>
        </w:tc>
        <w:tc>
          <w:tcPr>
            <w:tcW w:w="1320" w:type="dxa"/>
            <w:tcBorders>
              <w:top w:val="single" w:sz="12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12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  <w:tc>
          <w:tcPr>
            <w:tcW w:w="3360" w:type="dxa"/>
            <w:tcBorders>
              <w:top w:val="single" w:sz="12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12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Номер в массиве поручений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Номер выплатного дела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Код района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Cs/>
              </w:rPr>
            </w:pPr>
            <w:r w:rsidRPr="0067578F">
              <w:rPr>
                <w:bCs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</w:tabs>
              <w:ind w:left="-28"/>
              <w:jc w:val="left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Номер ОПС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left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Дата выдачи поручения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Номер поручения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</w:rPr>
            </w:pPr>
            <w:r w:rsidRPr="0067578F">
              <w:rPr>
                <w:b/>
                <w:bCs/>
                <w:i/>
                <w:iCs/>
              </w:rPr>
              <w:t>ФИО получателя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b/>
                <w:bCs/>
                <w:i/>
                <w:iCs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rPr>
                <w:b/>
                <w:bCs/>
                <w:i/>
                <w:iCs/>
              </w:rPr>
              <w:t>ФИО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67578F">
              <w:t>ФИОполучателя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3A3763">
            <w:pPr>
              <w:pStyle w:val="a5"/>
              <w:keepNext/>
              <w:jc w:val="center"/>
            </w:pPr>
            <w:r w:rsidRPr="0067578F">
              <w:t>Описание блока см. в п.5.15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</w:rPr>
            </w:pPr>
            <w:r w:rsidRPr="0067578F">
              <w:rPr>
                <w:b/>
                <w:bCs/>
              </w:rPr>
              <w:t>Удостоверяющий документ</w:t>
            </w:r>
            <w:r w:rsidRPr="0067578F">
              <w:rPr>
                <w:b/>
                <w:bCs/>
                <w:i/>
                <w:iCs/>
              </w:rPr>
              <w:t xml:space="preserve"> </w:t>
            </w:r>
            <w:r w:rsidRPr="0067578F">
              <w:rPr>
                <w:b/>
                <w:bCs/>
              </w:rPr>
              <w:t>пол</w:t>
            </w:r>
            <w:r w:rsidRPr="0067578F">
              <w:rPr>
                <w:b/>
                <w:bCs/>
              </w:rPr>
              <w:t>у</w:t>
            </w:r>
            <w:r w:rsidRPr="0067578F">
              <w:rPr>
                <w:b/>
                <w:bCs/>
              </w:rPr>
              <w:t>чателя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rPr>
                <w:b/>
                <w:bCs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</w:rPr>
            </w:pPr>
            <w:r w:rsidRPr="0067578F">
              <w:rPr>
                <w:b/>
                <w:bCs/>
              </w:rPr>
              <w:t>Удостоверяющий документ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  <w:r w:rsidRPr="0067578F">
              <w:t>УдостоверяющийДокументПолуч</w:t>
            </w:r>
            <w:r w:rsidRPr="0067578F">
              <w:t>а</w:t>
            </w:r>
            <w:r w:rsidRPr="0067578F">
              <w:t>теля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</w:rPr>
            </w:pPr>
            <w:r w:rsidRPr="0067578F">
              <w:rPr>
                <w:b/>
                <w:bCs/>
              </w:rPr>
              <w:t>Адрес получателя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b/>
                <w:bCs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rPr>
                <w:b/>
                <w:bCs/>
              </w:rPr>
              <w:t>Адрес общий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67578F">
              <w:t>АдресПолучателя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b/>
                <w:bCs/>
              </w:rPr>
              <w:t>Все выплаты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b/>
                <w:bCs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  <w:tc>
          <w:tcPr>
            <w:tcW w:w="3360" w:type="dxa"/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  <w:r w:rsidRPr="0067578F">
              <w:t>ВсеВыплаты</w:t>
            </w: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:rsidR="00407226" w:rsidRPr="0067578F" w:rsidRDefault="00832521">
            <w:pPr>
              <w:pStyle w:val="a5"/>
              <w:keepNext/>
              <w:jc w:val="center"/>
            </w:pPr>
            <w:r w:rsidRPr="0067578F">
              <w:t>См. п. 5.4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Сумма к доставке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  <w:tc>
          <w:tcPr>
            <w:tcW w:w="3360" w:type="dxa"/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Дата доставки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  <w:tc>
          <w:tcPr>
            <w:tcW w:w="3360" w:type="dxa"/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</w:p>
        </w:tc>
        <w:tc>
          <w:tcPr>
            <w:tcW w:w="3480" w:type="dxa"/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</w:rPr>
            </w:pPr>
            <w:r w:rsidRPr="0067578F">
              <w:rPr>
                <w:b/>
                <w:bCs/>
                <w:i/>
                <w:iCs/>
              </w:rPr>
              <w:t>ФИО пенсионера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b/>
                <w:bCs/>
                <w:i/>
                <w:iCs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rPr>
                <w:b/>
                <w:bCs/>
                <w:i/>
                <w:iCs/>
              </w:rPr>
              <w:t>ФИО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67578F">
              <w:t>ФИОпенсионера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3A3763">
            <w:pPr>
              <w:pStyle w:val="a5"/>
              <w:keepNext/>
              <w:jc w:val="center"/>
            </w:pPr>
            <w:r w:rsidRPr="0067578F">
              <w:t>Описание блока см. в п.5.15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Страховой номер пенсионера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center"/>
              <w:rPr>
                <w:i/>
                <w:iCs/>
              </w:rPr>
            </w:pPr>
            <w:r w:rsidRPr="0067578F">
              <w:t>Страховой номер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left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b/>
              </w:rPr>
              <w:t>Представители по доверенности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</w:rPr>
            </w:pPr>
            <w:r w:rsidRPr="0067578F">
              <w:rPr>
                <w:b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</w:rPr>
            </w:pPr>
            <w:r w:rsidRPr="0067578F">
              <w:rPr>
                <w:b/>
                <w:bCs/>
              </w:rPr>
              <w:t>Все представители по доверенности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  <w:r w:rsidRPr="0067578F">
              <w:t>ПредставителиПоДоверенности</w:t>
            </w:r>
          </w:p>
        </w:tc>
        <w:tc>
          <w:tcPr>
            <w:tcW w:w="3480" w:type="dxa"/>
          </w:tcPr>
          <w:p w:rsidR="00407226" w:rsidRPr="0067578F" w:rsidRDefault="00832521">
            <w:pPr>
              <w:pStyle w:val="a5"/>
              <w:keepNext/>
              <w:jc w:val="center"/>
            </w:pPr>
            <w:r w:rsidRPr="0067578F">
              <w:t>См. п.5.2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Дополнительная информация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</w:p>
        </w:tc>
        <w:tc>
          <w:tcPr>
            <w:tcW w:w="3480" w:type="dxa"/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Сообщение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</w:p>
        </w:tc>
        <w:tc>
          <w:tcPr>
            <w:tcW w:w="3480" w:type="dxa"/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</w:rPr>
            </w:pPr>
            <w:r w:rsidRPr="0067578F">
              <w:rPr>
                <w:u w:val="single"/>
              </w:rPr>
              <w:t>Служебная информация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</w:tbl>
    <w:p w:rsidR="00407226" w:rsidRPr="009B36D8" w:rsidRDefault="00407226"/>
    <w:p w:rsidR="00407226" w:rsidRPr="009B36D8" w:rsidRDefault="00407226">
      <w:pPr>
        <w:pStyle w:val="3"/>
        <w:ind w:left="900" w:hanging="900"/>
        <w:rPr>
          <w:color w:val="000000"/>
        </w:rPr>
      </w:pPr>
      <w:r w:rsidRPr="009B36D8">
        <w:rPr>
          <w:color w:val="000000"/>
        </w:rPr>
        <w:t xml:space="preserve"> </w:t>
      </w:r>
      <w:bookmarkStart w:id="47" w:name="_Toc353815039"/>
      <w:r w:rsidRPr="009B36D8">
        <w:rPr>
          <w:color w:val="000000"/>
        </w:rPr>
        <w:t>«Сопроводительная опись поручений» как расширение блока «Входящий документ»</w:t>
      </w:r>
      <w:bookmarkEnd w:id="47"/>
    </w:p>
    <w:p w:rsidR="00407226" w:rsidRPr="009B36D8" w:rsidRDefault="00407226">
      <w:pPr>
        <w:pStyle w:val="3"/>
        <w:numPr>
          <w:ilvl w:val="0"/>
          <w:numId w:val="0"/>
        </w:numPr>
        <w:rPr>
          <w:color w:val="000000"/>
        </w:rPr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407226" w:rsidRPr="009B36D8">
        <w:trPr>
          <w:cantSplit/>
          <w:trHeight w:val="397"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Объект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Дополнительные сведения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Номер описи поручений</w:t>
            </w:r>
          </w:p>
        </w:tc>
        <w:tc>
          <w:tcPr>
            <w:tcW w:w="1320" w:type="dxa"/>
            <w:tcBorders>
              <w:top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12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Количество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Сведения о массиве поручений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СведенияОмассивеПоручений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Группа объектов</w:t>
            </w:r>
            <w:r w:rsidR="0099422B" w:rsidRPr="009B36D8">
              <w:rPr>
                <w:color w:val="000000"/>
              </w:rPr>
              <w:t>. См.п.5.6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выдачи документа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</w:tbl>
    <w:p w:rsidR="00407226" w:rsidRPr="009B36D8" w:rsidRDefault="00407226"/>
    <w:p w:rsidR="00407226" w:rsidRPr="009B36D8" w:rsidRDefault="00407226">
      <w:pPr>
        <w:pStyle w:val="3"/>
        <w:ind w:left="900" w:hanging="900"/>
        <w:rPr>
          <w:color w:val="000000"/>
        </w:rPr>
      </w:pPr>
      <w:bookmarkStart w:id="48" w:name="_Toc353815040"/>
      <w:r w:rsidRPr="009B36D8">
        <w:rPr>
          <w:color w:val="000000"/>
        </w:rPr>
        <w:lastRenderedPageBreak/>
        <w:t>«Подтверждение о  прочтении  заполненного  массива  поручений  и  отчетов»  как  расширение  блока  «Вх</w:t>
      </w:r>
      <w:r w:rsidRPr="009B36D8">
        <w:rPr>
          <w:color w:val="000000"/>
        </w:rPr>
        <w:t>о</w:t>
      </w:r>
      <w:r w:rsidRPr="009B36D8">
        <w:rPr>
          <w:color w:val="000000"/>
        </w:rPr>
        <w:t>дящий документ»</w:t>
      </w:r>
      <w:bookmarkEnd w:id="48"/>
    </w:p>
    <w:p w:rsidR="00407226" w:rsidRPr="009B36D8" w:rsidRDefault="00407226">
      <w:pPr>
        <w:pStyle w:val="3"/>
        <w:numPr>
          <w:ilvl w:val="0"/>
          <w:numId w:val="0"/>
        </w:numPr>
        <w:rPr>
          <w:color w:val="000000"/>
        </w:rPr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407226" w:rsidRPr="009B36D8">
        <w:trPr>
          <w:cantSplit/>
          <w:trHeight w:val="397"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Объект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Дополнительные сведения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Номер подтверждения</w:t>
            </w:r>
          </w:p>
        </w:tc>
        <w:tc>
          <w:tcPr>
            <w:tcW w:w="1320" w:type="dxa"/>
            <w:tcBorders>
              <w:top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12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Количество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Сведения о массиве поручений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СведенияОмассивеПоручений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Группа объектов</w:t>
            </w:r>
            <w:r w:rsidR="0099422B" w:rsidRPr="009B36D8">
              <w:rPr>
                <w:color w:val="000000"/>
              </w:rPr>
              <w:t>. См.п.5.6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выдачи документа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</w:tbl>
    <w:p w:rsidR="00407226" w:rsidRPr="009B36D8" w:rsidRDefault="00407226"/>
    <w:p w:rsidR="00407226" w:rsidRPr="009B36D8" w:rsidRDefault="00407226">
      <w:pPr>
        <w:pStyle w:val="3"/>
        <w:ind w:left="900" w:hanging="900"/>
        <w:rPr>
          <w:color w:val="000000"/>
        </w:rPr>
      </w:pPr>
      <w:r w:rsidRPr="009B36D8">
        <w:rPr>
          <w:color w:val="000000"/>
        </w:rPr>
        <w:t xml:space="preserve"> </w:t>
      </w:r>
      <w:bookmarkStart w:id="49" w:name="_Toc353815041"/>
      <w:r w:rsidRPr="009B36D8">
        <w:rPr>
          <w:color w:val="000000"/>
        </w:rPr>
        <w:t>«Разрешение на выпуск дубликата поручения» как расширение блока «Входящий документ»</w:t>
      </w:r>
      <w:bookmarkEnd w:id="49"/>
    </w:p>
    <w:p w:rsidR="00407226" w:rsidRPr="009B36D8" w:rsidRDefault="00407226">
      <w:pPr>
        <w:pStyle w:val="3"/>
        <w:numPr>
          <w:ilvl w:val="0"/>
          <w:numId w:val="0"/>
        </w:numPr>
        <w:rPr>
          <w:color w:val="000000"/>
        </w:rPr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407226" w:rsidRPr="009B36D8">
        <w:trPr>
          <w:cantSplit/>
          <w:trHeight w:val="397"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Объект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Дополнительные сведения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Номер решения о дубликате</w:t>
            </w:r>
          </w:p>
        </w:tc>
        <w:tc>
          <w:tcPr>
            <w:tcW w:w="1320" w:type="dxa"/>
            <w:tcBorders>
              <w:top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12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решения о дубликате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Количество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Сведения о поручении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СведенияОпоручении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Группа объектов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выдачи документа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</w:tbl>
    <w:p w:rsidR="00407226" w:rsidRPr="009B36D8" w:rsidRDefault="00407226">
      <w:pPr>
        <w:keepNext/>
      </w:pPr>
    </w:p>
    <w:p w:rsidR="00407226" w:rsidRPr="009B36D8" w:rsidRDefault="00407226">
      <w:pPr>
        <w:pStyle w:val="4"/>
        <w:ind w:left="862" w:hanging="862"/>
        <w:rPr>
          <w:color w:val="000000"/>
        </w:rPr>
      </w:pPr>
      <w:r w:rsidRPr="009B36D8">
        <w:rPr>
          <w:color w:val="000000"/>
        </w:rPr>
        <w:t xml:space="preserve"> </w:t>
      </w:r>
      <w:bookmarkStart w:id="50" w:name="_Toc353815042"/>
      <w:r w:rsidRPr="009B36D8">
        <w:rPr>
          <w:color w:val="000000"/>
        </w:rPr>
        <w:t>«Сведения о поручении»</w:t>
      </w:r>
      <w:bookmarkEnd w:id="50"/>
    </w:p>
    <w:p w:rsidR="00407226" w:rsidRPr="009B36D8" w:rsidRDefault="00407226">
      <w:pPr>
        <w:keepNext/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407226" w:rsidRPr="0067578F">
        <w:trPr>
          <w:cantSplit/>
          <w:trHeight w:val="397"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</w:rPr>
            </w:pPr>
            <w:r w:rsidRPr="0067578F">
              <w:rPr>
                <w:b/>
              </w:rPr>
              <w:t>Объект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</w:rPr>
            </w:pPr>
            <w:r w:rsidRPr="0067578F">
              <w:rPr>
                <w:b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</w:rPr>
            </w:pPr>
            <w:r w:rsidRPr="0067578F">
              <w:rPr>
                <w:b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</w:rPr>
            </w:pPr>
            <w:r w:rsidRPr="0067578F">
              <w:rPr>
                <w:b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</w:rPr>
            </w:pPr>
            <w:r w:rsidRPr="0067578F">
              <w:rPr>
                <w:b/>
              </w:rPr>
              <w:t>Дополнительные сведения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Системный номер массива поручений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Номер в массиве поручений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Номер выплатного дела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Код района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Cs/>
              </w:rPr>
            </w:pPr>
            <w:r w:rsidRPr="0067578F">
              <w:rPr>
                <w:bCs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</w:tabs>
              <w:ind w:left="-28"/>
              <w:jc w:val="left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Номер ОПС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u w:val="single"/>
              </w:rPr>
            </w:pPr>
            <w:r w:rsidRPr="0067578F">
              <w:rPr>
                <w:u w:val="single"/>
              </w:rPr>
              <w:t>Страховой номер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</w:rPr>
            </w:pPr>
            <w:r w:rsidRPr="0067578F">
              <w:rPr>
                <w:b/>
                <w:bCs/>
                <w:i/>
                <w:iCs/>
              </w:rPr>
              <w:t>ФИО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b/>
                <w:bCs/>
                <w:i/>
                <w:iCs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rPr>
                <w:b/>
                <w:bCs/>
                <w:i/>
                <w:iCs/>
              </w:rPr>
              <w:t>ФИО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67578F">
              <w:t>ФИО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3A3763">
            <w:pPr>
              <w:pStyle w:val="a5"/>
              <w:keepNext/>
              <w:jc w:val="center"/>
            </w:pPr>
            <w:r w:rsidRPr="0067578F">
              <w:t>Описание блока см. в п.5.15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</w:rPr>
            </w:pPr>
            <w:r w:rsidRPr="0067578F">
              <w:rPr>
                <w:b/>
                <w:bCs/>
              </w:rPr>
              <w:t>Адрес доставки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b/>
                <w:bCs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rPr>
                <w:b/>
                <w:bCs/>
              </w:rPr>
              <w:t>Адрес общий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67578F">
              <w:t>АдресДоставки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Дата доставки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  <w:tc>
          <w:tcPr>
            <w:tcW w:w="3360" w:type="dxa"/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Сумма к доставке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center"/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</w:tbl>
    <w:p w:rsidR="00407226" w:rsidRPr="009B36D8" w:rsidRDefault="00407226"/>
    <w:p w:rsidR="00407226" w:rsidRPr="009B36D8" w:rsidRDefault="00407226">
      <w:pPr>
        <w:pStyle w:val="3"/>
        <w:ind w:left="900" w:hanging="900"/>
        <w:rPr>
          <w:color w:val="000000"/>
        </w:rPr>
      </w:pPr>
      <w:bookmarkStart w:id="51" w:name="_Toc353815043"/>
      <w:r w:rsidRPr="009B36D8">
        <w:rPr>
          <w:color w:val="000000"/>
        </w:rPr>
        <w:lastRenderedPageBreak/>
        <w:t>«Приостановление доставки пенсии» как расширение блока «Входящий документ»</w:t>
      </w:r>
      <w:bookmarkEnd w:id="51"/>
    </w:p>
    <w:p w:rsidR="00407226" w:rsidRPr="009B36D8" w:rsidRDefault="00407226">
      <w:pPr>
        <w:pStyle w:val="3"/>
        <w:numPr>
          <w:ilvl w:val="0"/>
          <w:numId w:val="0"/>
        </w:numPr>
        <w:rPr>
          <w:color w:val="000000"/>
        </w:rPr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407226" w:rsidRPr="009B36D8">
        <w:trPr>
          <w:cantSplit/>
          <w:trHeight w:val="397"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Объект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Дополнительные сведения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Номер уведомления о приостановл</w:t>
            </w:r>
            <w:r w:rsidRPr="009B36D8">
              <w:rPr>
                <w:color w:val="000000"/>
                <w:u w:val="single"/>
              </w:rPr>
              <w:t>е</w:t>
            </w:r>
            <w:r w:rsidRPr="009B36D8">
              <w:rPr>
                <w:color w:val="000000"/>
                <w:u w:val="single"/>
              </w:rPr>
              <w:t>нии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left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Количество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Сведения о поручении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СведенияОпоручении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Группа объектов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выдачи документа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</w:tbl>
    <w:p w:rsidR="00407226" w:rsidRPr="009B36D8" w:rsidRDefault="00407226"/>
    <w:p w:rsidR="00407226" w:rsidRPr="009B36D8" w:rsidRDefault="00407226">
      <w:pPr>
        <w:pStyle w:val="3"/>
        <w:ind w:left="900" w:hanging="900"/>
        <w:rPr>
          <w:color w:val="000000"/>
        </w:rPr>
      </w:pPr>
      <w:r w:rsidRPr="009B36D8">
        <w:rPr>
          <w:color w:val="000000"/>
        </w:rPr>
        <w:t xml:space="preserve"> </w:t>
      </w:r>
      <w:bookmarkStart w:id="52" w:name="_Toc353815044"/>
      <w:r w:rsidRPr="009B36D8">
        <w:rPr>
          <w:color w:val="000000"/>
        </w:rPr>
        <w:t>«Протокол сверки» как расширение блока «Входящий документ»</w:t>
      </w:r>
      <w:bookmarkEnd w:id="52"/>
    </w:p>
    <w:p w:rsidR="00407226" w:rsidRPr="009B36D8" w:rsidRDefault="00407226">
      <w:pPr>
        <w:pStyle w:val="3"/>
        <w:numPr>
          <w:ilvl w:val="0"/>
          <w:numId w:val="0"/>
        </w:numPr>
        <w:rPr>
          <w:color w:val="000000"/>
        </w:rPr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407226" w:rsidRPr="009B36D8">
        <w:trPr>
          <w:cantSplit/>
          <w:trHeight w:val="397"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Объект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Дополнительные сведения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Номер протокола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left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Системный номер массива поручений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left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Количество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left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Сведения о расхождениях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СведенияОрасхождениях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Группа объектов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Код решения территориального орг</w:t>
            </w:r>
            <w:r w:rsidRPr="009B36D8">
              <w:rPr>
                <w:color w:val="000000"/>
                <w:u w:val="single"/>
              </w:rPr>
              <w:t>а</w:t>
            </w:r>
            <w:r w:rsidRPr="009B36D8">
              <w:rPr>
                <w:color w:val="000000"/>
                <w:u w:val="single"/>
              </w:rPr>
              <w:t>на ПФР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left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Текст решения территориального о</w:t>
            </w:r>
            <w:r w:rsidRPr="009B36D8">
              <w:rPr>
                <w:color w:val="000000"/>
                <w:u w:val="single"/>
              </w:rPr>
              <w:t>р</w:t>
            </w:r>
            <w:r w:rsidRPr="009B36D8">
              <w:rPr>
                <w:color w:val="000000"/>
                <w:u w:val="single"/>
              </w:rPr>
              <w:t>гана ПФР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left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выдачи документа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</w:tbl>
    <w:p w:rsidR="00407226" w:rsidRPr="009B36D8" w:rsidRDefault="00407226">
      <w:pPr>
        <w:pStyle w:val="3"/>
        <w:keepNext w:val="0"/>
        <w:numPr>
          <w:ilvl w:val="0"/>
          <w:numId w:val="0"/>
        </w:numPr>
        <w:rPr>
          <w:color w:val="000000"/>
        </w:rPr>
      </w:pPr>
    </w:p>
    <w:p w:rsidR="00407226" w:rsidRPr="009B36D8" w:rsidRDefault="00407226">
      <w:pPr>
        <w:pStyle w:val="4"/>
        <w:ind w:left="862" w:hanging="862"/>
        <w:rPr>
          <w:color w:val="000000"/>
        </w:rPr>
      </w:pPr>
      <w:bookmarkStart w:id="53" w:name="_Toc353815045"/>
      <w:r w:rsidRPr="009B36D8">
        <w:rPr>
          <w:color w:val="000000"/>
        </w:rPr>
        <w:t>«</w:t>
      </w:r>
      <w:r w:rsidRPr="009B36D8">
        <w:rPr>
          <w:i/>
          <w:iCs/>
          <w:color w:val="000000"/>
        </w:rPr>
        <w:t>Сведения о расхождениях</w:t>
      </w:r>
      <w:r w:rsidRPr="009B36D8">
        <w:rPr>
          <w:color w:val="000000"/>
        </w:rPr>
        <w:t>»</w:t>
      </w:r>
      <w:bookmarkEnd w:id="53"/>
    </w:p>
    <w:p w:rsidR="00407226" w:rsidRPr="009B36D8" w:rsidRDefault="00407226">
      <w:pPr>
        <w:keepNext/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407226" w:rsidRPr="009B36D8">
        <w:trPr>
          <w:cantSplit/>
          <w:trHeight w:val="397"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Объект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Дополнительные сведения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Номер в массиве поручений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Номер выплатного дела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Наименование реквизита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12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12"/>
              </w:tabs>
              <w:ind w:left="170"/>
              <w:jc w:val="left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Значение реквизита в файле ПФР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Значение реквизита в файле ИВЦ УФПС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Примечание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</w:tbl>
    <w:p w:rsidR="00407226" w:rsidRPr="009B36D8" w:rsidRDefault="00407226"/>
    <w:p w:rsidR="00407226" w:rsidRPr="009B36D8" w:rsidRDefault="00407226">
      <w:pPr>
        <w:pStyle w:val="3"/>
        <w:ind w:left="900" w:hanging="900"/>
        <w:rPr>
          <w:color w:val="000000"/>
        </w:rPr>
      </w:pPr>
      <w:r w:rsidRPr="009B36D8">
        <w:rPr>
          <w:color w:val="000000"/>
        </w:rPr>
        <w:lastRenderedPageBreak/>
        <w:t xml:space="preserve"> </w:t>
      </w:r>
      <w:bookmarkStart w:id="54" w:name="_Toc353815046"/>
      <w:r w:rsidRPr="009B36D8">
        <w:rPr>
          <w:color w:val="000000"/>
        </w:rPr>
        <w:t>«Опись передаваемых/возвращаемых файлов» как расширение блока «Входящий документ»</w:t>
      </w:r>
      <w:bookmarkEnd w:id="54"/>
    </w:p>
    <w:p w:rsidR="00407226" w:rsidRPr="009B36D8" w:rsidRDefault="00407226">
      <w:pPr>
        <w:pStyle w:val="3"/>
        <w:numPr>
          <w:ilvl w:val="0"/>
          <w:numId w:val="0"/>
        </w:numPr>
        <w:rPr>
          <w:color w:val="000000"/>
        </w:rPr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407226" w:rsidRPr="009B36D8">
        <w:trPr>
          <w:cantSplit/>
          <w:trHeight w:val="397"/>
          <w:tblHeader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Объект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Дополнительные сведения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Количество передаваемых файлов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  <w:u w:val="single"/>
              </w:rPr>
              <w:t>Количество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Cs/>
                <w:color w:val="000000"/>
              </w:rPr>
            </w:pPr>
            <w:r w:rsidRPr="009B36D8">
              <w:rPr>
                <w:bCs/>
                <w:color w:val="000000"/>
              </w:rPr>
              <w:t>КоличествоПередаваемыхФайлов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</w:tabs>
              <w:ind w:left="-28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Указывается количество всех файлов, на которые формируется опись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color w:val="000000"/>
              </w:rPr>
            </w:pPr>
            <w:r w:rsidRPr="009B36D8">
              <w:rPr>
                <w:b/>
                <w:bCs/>
                <w:i/>
                <w:color w:val="000000"/>
              </w:rPr>
              <w:t>Передаваемый файл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i/>
                <w:color w:val="000000"/>
              </w:rPr>
            </w:pPr>
            <w:r w:rsidRPr="009B36D8">
              <w:rPr>
                <w:b/>
                <w:i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ПередаваемыйФайл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Группа объектов</w:t>
            </w:r>
          </w:p>
        </w:tc>
      </w:tr>
    </w:tbl>
    <w:p w:rsidR="00407226" w:rsidRPr="009B36D8" w:rsidRDefault="00407226">
      <w:pPr>
        <w:pStyle w:val="3"/>
        <w:keepNext w:val="0"/>
        <w:numPr>
          <w:ilvl w:val="0"/>
          <w:numId w:val="0"/>
        </w:numPr>
        <w:rPr>
          <w:color w:val="000000"/>
        </w:rPr>
      </w:pPr>
    </w:p>
    <w:p w:rsidR="00407226" w:rsidRPr="009B36D8" w:rsidRDefault="00407226">
      <w:pPr>
        <w:pStyle w:val="4"/>
        <w:ind w:left="862" w:hanging="862"/>
        <w:rPr>
          <w:color w:val="000000"/>
        </w:rPr>
      </w:pPr>
      <w:r w:rsidRPr="009B36D8">
        <w:rPr>
          <w:color w:val="000000"/>
        </w:rPr>
        <w:t xml:space="preserve"> </w:t>
      </w:r>
      <w:bookmarkStart w:id="55" w:name="_Toc353815047"/>
      <w:r w:rsidRPr="009B36D8">
        <w:rPr>
          <w:color w:val="000000"/>
        </w:rPr>
        <w:t>«</w:t>
      </w:r>
      <w:r w:rsidRPr="009B36D8">
        <w:rPr>
          <w:bCs w:val="0"/>
          <w:i/>
          <w:color w:val="000000"/>
        </w:rPr>
        <w:t>Передаваемый файл</w:t>
      </w:r>
      <w:r w:rsidRPr="009B36D8">
        <w:rPr>
          <w:color w:val="000000"/>
        </w:rPr>
        <w:t>»</w:t>
      </w:r>
      <w:bookmarkEnd w:id="55"/>
    </w:p>
    <w:p w:rsidR="00407226" w:rsidRPr="009B36D8" w:rsidRDefault="00407226">
      <w:pPr>
        <w:keepNext/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407226" w:rsidRPr="009B36D8">
        <w:trPr>
          <w:cantSplit/>
          <w:trHeight w:val="397"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Объект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Дополнительные сведения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bCs/>
                <w:color w:val="000000"/>
                <w:u w:val="single"/>
              </w:rPr>
              <w:t>Тип документа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Принимает значения в соответствии с графой «Тип документа» в таблице 1 п.3.1.2 формата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Имя файла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 xml:space="preserve">Количество получателей 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color w:val="000000"/>
              </w:rPr>
            </w:pPr>
            <w:r w:rsidRPr="009B36D8">
              <w:rPr>
                <w:color w:val="000000"/>
                <w:u w:val="single"/>
              </w:rPr>
              <w:t>Количество поручений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КоличествоПолучателей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Количество получателей в данном фа</w:t>
            </w:r>
            <w:r w:rsidRPr="009B36D8">
              <w:rPr>
                <w:color w:val="000000"/>
              </w:rPr>
              <w:t>й</w:t>
            </w:r>
            <w:r w:rsidRPr="009B36D8">
              <w:rPr>
                <w:color w:val="000000"/>
              </w:rPr>
              <w:t>ле.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 w:rsidP="00774276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Номер части массива</w:t>
            </w:r>
            <w:r w:rsidR="00363F36" w:rsidRPr="009B36D8">
              <w:rPr>
                <w:color w:val="000000"/>
                <w:u w:val="single"/>
              </w:rPr>
              <w:t xml:space="preserve"> *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 w:rsidP="00774276">
            <w:pPr>
              <w:pStyle w:val="a5"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 w:rsidP="00774276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 w:rsidP="00774276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 w:rsidP="00774276">
            <w:pPr>
              <w:pStyle w:val="a5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Если массив данных из-за большого объёма разбит на несколько файлов (частей),  то номер файла (части) в ма</w:t>
            </w:r>
            <w:r w:rsidRPr="009B36D8">
              <w:rPr>
                <w:color w:val="000000"/>
              </w:rPr>
              <w:t>с</w:t>
            </w:r>
            <w:r w:rsidRPr="009B36D8">
              <w:rPr>
                <w:color w:val="000000"/>
              </w:rPr>
              <w:t xml:space="preserve">сиве данных. </w:t>
            </w:r>
          </w:p>
          <w:p w:rsidR="00407226" w:rsidRPr="009B36D8" w:rsidRDefault="00407226" w:rsidP="00774276">
            <w:pPr>
              <w:pStyle w:val="a5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Если массив данных не разбит на ча</w:t>
            </w:r>
            <w:r w:rsidRPr="009B36D8">
              <w:rPr>
                <w:color w:val="000000"/>
              </w:rPr>
              <w:t>с</w:t>
            </w:r>
            <w:r w:rsidRPr="009B36D8">
              <w:rPr>
                <w:color w:val="000000"/>
              </w:rPr>
              <w:t>ти, то файл будет один, и объект пр</w:t>
            </w:r>
            <w:r w:rsidRPr="009B36D8">
              <w:rPr>
                <w:color w:val="000000"/>
              </w:rPr>
              <w:t>и</w:t>
            </w:r>
            <w:r w:rsidRPr="009B36D8">
              <w:rPr>
                <w:color w:val="000000"/>
              </w:rPr>
              <w:t xml:space="preserve">мет значение 1. </w:t>
            </w:r>
          </w:p>
          <w:p w:rsidR="00407226" w:rsidRPr="009B36D8" w:rsidRDefault="00407226" w:rsidP="00774276">
            <w:pPr>
              <w:pStyle w:val="a5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Не указывается только для Типа док</w:t>
            </w:r>
            <w:r w:rsidRPr="009B36D8">
              <w:rPr>
                <w:color w:val="000000"/>
              </w:rPr>
              <w:t>у</w:t>
            </w:r>
            <w:r w:rsidRPr="009B36D8">
              <w:rPr>
                <w:color w:val="000000"/>
              </w:rPr>
              <w:t>мента   «СПИСОК_РАСХОЖДЕНИЙ»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 w:rsidP="00774276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Сумма по части массива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 w:rsidP="00774276">
            <w:pPr>
              <w:pStyle w:val="a5"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 w:rsidP="00774276">
            <w:pPr>
              <w:pStyle w:val="a5"/>
              <w:jc w:val="center"/>
              <w:rPr>
                <w:b/>
                <w:bCs/>
                <w:color w:val="000000"/>
              </w:rPr>
            </w:pPr>
            <w:r w:rsidRPr="009B36D8">
              <w:rPr>
                <w:color w:val="000000"/>
                <w:u w:val="single"/>
              </w:rPr>
              <w:t>Сумма по массиву</w:t>
            </w: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 w:rsidP="00774276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СуммаПоЧастиМассива</w:t>
            </w: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:rsidR="00407226" w:rsidRPr="009B36D8" w:rsidRDefault="00407226" w:rsidP="00774276">
            <w:pPr>
              <w:pStyle w:val="a5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Сумма пенсий и других социальных выплат по получателям, находящимся в данном файле (части массива). Указ</w:t>
            </w:r>
            <w:r w:rsidRPr="009B36D8">
              <w:rPr>
                <w:color w:val="000000"/>
              </w:rPr>
              <w:t>ы</w:t>
            </w:r>
            <w:r w:rsidRPr="009B36D8">
              <w:rPr>
                <w:color w:val="000000"/>
              </w:rPr>
              <w:t>вается только для Типа документа «СПИСОК_НА_ЗАЧИСЛЕНИЕ», «СПИСОК_НА_ВОЗВРАТ СУММ», «ОТЧЕТ_О_ЗАЧИСЛЕНИИ_СУММ», «ОТЧЕТ_О_ВОЗВРАТЕ_СУММ» и «ОТЧЕТ_О_НЕ_ВОЗВРАТЕ_СУММ»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 w:rsidP="00774276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Количество частей отчета</w:t>
            </w:r>
            <w:r w:rsidR="00363F36" w:rsidRPr="009B36D8">
              <w:rPr>
                <w:color w:val="000000"/>
                <w:u w:val="single"/>
              </w:rPr>
              <w:t xml:space="preserve"> **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 w:rsidP="00774276">
            <w:pPr>
              <w:pStyle w:val="a5"/>
              <w:jc w:val="center"/>
              <w:rPr>
                <w:b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 w:rsidP="00774276">
            <w:pPr>
              <w:pStyle w:val="a5"/>
              <w:jc w:val="center"/>
              <w:rPr>
                <w:color w:val="000000"/>
              </w:rPr>
            </w:pPr>
            <w:r w:rsidRPr="009B36D8">
              <w:rPr>
                <w:color w:val="000000"/>
                <w:u w:val="single"/>
              </w:rPr>
              <w:t>Количество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 w:rsidP="00774276">
            <w:pPr>
              <w:pStyle w:val="a5"/>
              <w:tabs>
                <w:tab w:val="clear" w:pos="284"/>
                <w:tab w:val="clear" w:pos="1985"/>
                <w:tab w:val="left" w:pos="54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КоличествоЧастейОтчета</w:t>
            </w:r>
          </w:p>
        </w:tc>
        <w:tc>
          <w:tcPr>
            <w:tcW w:w="348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 w:rsidP="00774276">
            <w:pPr>
              <w:pStyle w:val="a5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Количество файлов, из которых сост</w:t>
            </w:r>
            <w:r w:rsidRPr="009B36D8">
              <w:rPr>
                <w:color w:val="000000"/>
              </w:rPr>
              <w:t>о</w:t>
            </w:r>
            <w:r w:rsidRPr="009B36D8">
              <w:rPr>
                <w:color w:val="000000"/>
              </w:rPr>
              <w:t>ит отчет</w:t>
            </w:r>
            <w:r w:rsidR="002C6B1B" w:rsidRPr="009B36D8">
              <w:rPr>
                <w:color w:val="000000"/>
              </w:rPr>
              <w:t xml:space="preserve">, </w:t>
            </w:r>
            <w:r w:rsidRPr="009B36D8">
              <w:rPr>
                <w:color w:val="000000"/>
              </w:rPr>
              <w:t xml:space="preserve">Сумма по </w:t>
            </w:r>
            <w:r w:rsidR="004A1A7D" w:rsidRPr="009B36D8">
              <w:rPr>
                <w:color w:val="000000"/>
              </w:rPr>
              <w:t>отдельному</w:t>
            </w:r>
            <w:r w:rsidRPr="009B36D8">
              <w:rPr>
                <w:color w:val="000000"/>
              </w:rPr>
              <w:t xml:space="preserve"> отче</w:t>
            </w:r>
            <w:r w:rsidR="002C6B1B" w:rsidRPr="009B36D8">
              <w:rPr>
                <w:color w:val="000000"/>
              </w:rPr>
              <w:t>ту,</w:t>
            </w:r>
          </w:p>
          <w:p w:rsidR="00407226" w:rsidRPr="009B36D8" w:rsidRDefault="00407226" w:rsidP="00774276">
            <w:pPr>
              <w:pStyle w:val="a5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 xml:space="preserve">Количество получателей по </w:t>
            </w:r>
            <w:r w:rsidR="004A1A7D" w:rsidRPr="009B36D8">
              <w:rPr>
                <w:color w:val="000000"/>
              </w:rPr>
              <w:t>отдельн</w:t>
            </w:r>
            <w:r w:rsidR="004A1A7D" w:rsidRPr="009B36D8">
              <w:rPr>
                <w:color w:val="000000"/>
              </w:rPr>
              <w:t>о</w:t>
            </w:r>
            <w:r w:rsidR="004A1A7D" w:rsidRPr="009B36D8">
              <w:rPr>
                <w:color w:val="000000"/>
              </w:rPr>
              <w:t>му</w:t>
            </w:r>
            <w:r w:rsidRPr="009B36D8">
              <w:rPr>
                <w:color w:val="000000"/>
              </w:rPr>
              <w:t xml:space="preserve"> отчету</w:t>
            </w:r>
            <w:r w:rsidR="00A565D2" w:rsidRPr="009B36D8">
              <w:rPr>
                <w:color w:val="000000"/>
              </w:rPr>
              <w:t>.</w:t>
            </w:r>
          </w:p>
          <w:p w:rsidR="00407226" w:rsidRPr="009B36D8" w:rsidRDefault="00407226" w:rsidP="00774276">
            <w:pPr>
              <w:pStyle w:val="a5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Указывается только для Типа докуме</w:t>
            </w:r>
            <w:r w:rsidRPr="009B36D8">
              <w:rPr>
                <w:color w:val="000000"/>
              </w:rPr>
              <w:t>н</w:t>
            </w:r>
            <w:r w:rsidRPr="009B36D8">
              <w:rPr>
                <w:color w:val="000000"/>
              </w:rPr>
              <w:t>та «ОТЧЕТ_О_ВОЗВРАТЕ_СУММ» и «ОТЧЕТ_О_НЕ_ВОЗВРАТЕ_СУММ»</w:t>
            </w:r>
          </w:p>
          <w:p w:rsidR="004A1A7D" w:rsidRPr="009B36D8" w:rsidRDefault="004A1A7D" w:rsidP="00774276">
            <w:pPr>
              <w:pStyle w:val="a5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При передач</w:t>
            </w:r>
            <w:r w:rsidR="002C6B1B" w:rsidRPr="009B36D8">
              <w:rPr>
                <w:color w:val="000000"/>
              </w:rPr>
              <w:t>е</w:t>
            </w:r>
            <w:r w:rsidRPr="009B36D8">
              <w:rPr>
                <w:color w:val="000000"/>
              </w:rPr>
              <w:t xml:space="preserve"> </w:t>
            </w:r>
            <w:r w:rsidR="002C6B1B" w:rsidRPr="009B36D8">
              <w:rPr>
                <w:color w:val="000000"/>
              </w:rPr>
              <w:t>одн</w:t>
            </w:r>
            <w:r w:rsidR="00917C0B" w:rsidRPr="009B36D8">
              <w:rPr>
                <w:color w:val="000000"/>
              </w:rPr>
              <w:t>о</w:t>
            </w:r>
            <w:r w:rsidR="002C6B1B" w:rsidRPr="009B36D8">
              <w:rPr>
                <w:color w:val="000000"/>
              </w:rPr>
              <w:t>го массива данных</w:t>
            </w:r>
            <w:r w:rsidRPr="009B36D8">
              <w:rPr>
                <w:color w:val="000000"/>
              </w:rPr>
              <w:t xml:space="preserve"> типа </w:t>
            </w:r>
            <w:r w:rsidR="00917C0B" w:rsidRPr="009B36D8">
              <w:rPr>
                <w:color w:val="000000"/>
              </w:rPr>
              <w:t xml:space="preserve">ОТЗЫВ </w:t>
            </w:r>
            <w:r w:rsidRPr="009B36D8">
              <w:rPr>
                <w:color w:val="000000"/>
              </w:rPr>
              <w:t>СУММ возвращается два ОТЧЁТА, каждый из которых может состоять из нескольких файлов (частей отчёта). Так как оба отчёта относятся к одному массиву данных и возвращаю</w:t>
            </w:r>
            <w:r w:rsidRPr="009B36D8">
              <w:rPr>
                <w:color w:val="000000"/>
              </w:rPr>
              <w:t>т</w:t>
            </w:r>
            <w:r w:rsidRPr="009B36D8">
              <w:rPr>
                <w:color w:val="000000"/>
              </w:rPr>
              <w:t xml:space="preserve">ся вместе, то необходимо иметь итоги по массиву и по каждому отчёту. </w:t>
            </w:r>
          </w:p>
          <w:p w:rsidR="004A1A7D" w:rsidRPr="009B36D8" w:rsidRDefault="004A1A7D" w:rsidP="00774276">
            <w:pPr>
              <w:pStyle w:val="a5"/>
              <w:jc w:val="left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 w:rsidP="00774276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Общая сумма по отчету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 w:rsidP="00774276">
            <w:pPr>
              <w:pStyle w:val="a5"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26" w:rsidRPr="009B36D8" w:rsidRDefault="00407226" w:rsidP="00774276">
            <w:pPr>
              <w:pStyle w:val="a5"/>
              <w:jc w:val="center"/>
              <w:rPr>
                <w:b/>
                <w:bCs/>
                <w:color w:val="000000"/>
              </w:rPr>
            </w:pPr>
            <w:r w:rsidRPr="009B36D8">
              <w:rPr>
                <w:color w:val="000000"/>
                <w:u w:val="single"/>
              </w:rPr>
              <w:t>Сумма по массиву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7226" w:rsidRPr="009B36D8" w:rsidRDefault="00407226" w:rsidP="00774276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ОбщаяСуммаПоОтчету</w:t>
            </w:r>
          </w:p>
        </w:tc>
        <w:tc>
          <w:tcPr>
            <w:tcW w:w="3480" w:type="dxa"/>
            <w:vMerge/>
            <w:tcBorders>
              <w:left w:val="single" w:sz="6" w:space="0" w:color="auto"/>
            </w:tcBorders>
          </w:tcPr>
          <w:p w:rsidR="00407226" w:rsidRPr="009B36D8" w:rsidRDefault="00407226" w:rsidP="00774276">
            <w:pPr>
              <w:pStyle w:val="a5"/>
              <w:jc w:val="left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lastRenderedPageBreak/>
              <w:t>Общее количество поручений по о</w:t>
            </w:r>
            <w:r w:rsidRPr="009B36D8">
              <w:rPr>
                <w:color w:val="000000"/>
                <w:u w:val="single"/>
              </w:rPr>
              <w:t>т</w:t>
            </w:r>
            <w:r w:rsidRPr="009B36D8">
              <w:rPr>
                <w:color w:val="000000"/>
                <w:u w:val="single"/>
              </w:rPr>
              <w:t>чету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color w:val="000000"/>
              </w:rPr>
            </w:pPr>
            <w:r w:rsidRPr="009B36D8">
              <w:rPr>
                <w:color w:val="000000"/>
                <w:u w:val="single"/>
              </w:rPr>
              <w:t>Количество поручений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ОбщееКоличествоПоОтчету</w:t>
            </w:r>
          </w:p>
        </w:tc>
        <w:tc>
          <w:tcPr>
            <w:tcW w:w="348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left"/>
              <w:rPr>
                <w:color w:val="000000"/>
              </w:rPr>
            </w:pPr>
          </w:p>
        </w:tc>
      </w:tr>
    </w:tbl>
    <w:p w:rsidR="00407226" w:rsidRPr="009B36D8" w:rsidRDefault="00407226">
      <w:pPr>
        <w:pStyle w:val="3"/>
        <w:keepNext w:val="0"/>
        <w:numPr>
          <w:ilvl w:val="0"/>
          <w:numId w:val="0"/>
        </w:numPr>
        <w:rPr>
          <w:color w:val="000000"/>
        </w:rPr>
      </w:pPr>
    </w:p>
    <w:p w:rsidR="009A3A0D" w:rsidRPr="009B36D8" w:rsidRDefault="00363F36" w:rsidP="00363F36">
      <w:r w:rsidRPr="009B36D8">
        <w:t xml:space="preserve">* Часть массива </w:t>
      </w:r>
      <w:r w:rsidR="009A3A0D" w:rsidRPr="009B36D8">
        <w:t>–</w:t>
      </w:r>
      <w:r w:rsidRPr="009B36D8">
        <w:t xml:space="preserve"> </w:t>
      </w:r>
      <w:r w:rsidR="009A3A0D" w:rsidRPr="009B36D8">
        <w:t>если массив данных имеет большой объём, то он может быть разбит на несколько частей, каждая из которых представляет с</w:t>
      </w:r>
      <w:r w:rsidR="009A3A0D" w:rsidRPr="009B36D8">
        <w:t>о</w:t>
      </w:r>
      <w:r w:rsidR="009A3A0D" w:rsidRPr="009B36D8">
        <w:t>бой отдельный файл с данными из этого массива.</w:t>
      </w:r>
    </w:p>
    <w:p w:rsidR="00314BEA" w:rsidRPr="009B36D8" w:rsidRDefault="009A3A0D" w:rsidP="00314BEA">
      <w:r w:rsidRPr="009B36D8">
        <w:t>**Часть отчёта – применяется только  для Типа документа</w:t>
      </w:r>
      <w:r w:rsidR="00314BEA" w:rsidRPr="009B36D8">
        <w:t xml:space="preserve"> «ОТЧЕТ_О_ВОЗВРАТЕ_СУММ» и «ОТЧЕТ_О_НЕ_ВОЗВРАТЕ_СУММ».</w:t>
      </w:r>
      <w:r w:rsidRPr="009B36D8">
        <w:t xml:space="preserve">  Если да</w:t>
      </w:r>
      <w:r w:rsidRPr="009B36D8">
        <w:t>н</w:t>
      </w:r>
      <w:r w:rsidRPr="009B36D8">
        <w:t>ные отчёты имеют большой объём, то они могут быть разделены на части, каждая из которых представляет собой отдельный файл с данными из конкретного отчёта. Так как оба отчёта относятся к одному и тому же массиву данных типа ОТЗЫВ СУММ</w:t>
      </w:r>
      <w:r w:rsidR="00F957A6" w:rsidRPr="009B36D8">
        <w:t>, то они</w:t>
      </w:r>
      <w:r w:rsidR="006E6664" w:rsidRPr="009B36D8">
        <w:t xml:space="preserve"> являются </w:t>
      </w:r>
      <w:r w:rsidR="00314BEA" w:rsidRPr="009B36D8">
        <w:t xml:space="preserve">также и </w:t>
      </w:r>
      <w:r w:rsidR="006E6664" w:rsidRPr="009B36D8">
        <w:t>частями</w:t>
      </w:r>
      <w:r w:rsidR="00F957A6" w:rsidRPr="009B36D8">
        <w:t xml:space="preserve"> данного массива</w:t>
      </w:r>
      <w:r w:rsidR="00314BEA" w:rsidRPr="009B36D8">
        <w:t>. Таким образом</w:t>
      </w:r>
      <w:r w:rsidR="00A64D7A" w:rsidRPr="009B36D8">
        <w:t>,</w:t>
      </w:r>
      <w:r w:rsidR="00314BEA" w:rsidRPr="009B36D8">
        <w:t xml:space="preserve"> при передаче массива типа ОТЗЫВ СУММ, состоящего из 2-х частей (файлов), обратно может вернуться ма</w:t>
      </w:r>
      <w:r w:rsidR="00314BEA" w:rsidRPr="009B36D8">
        <w:t>с</w:t>
      </w:r>
      <w:r w:rsidR="00314BEA" w:rsidRPr="009B36D8">
        <w:t xml:space="preserve">сив, состоящий из 3-х частей (файлов),  при этом два файла </w:t>
      </w:r>
      <w:r w:rsidR="00A64D7A" w:rsidRPr="009B36D8">
        <w:t>–</w:t>
      </w:r>
      <w:r w:rsidR="00314BEA" w:rsidRPr="009B36D8">
        <w:t xml:space="preserve"> </w:t>
      </w:r>
      <w:r w:rsidR="00A64D7A" w:rsidRPr="009B36D8">
        <w:t xml:space="preserve">это  «ОТЧЕТ_О_ВОЗВРАТЕ_СУММ» (состоит из двух частей), один файл – это  «ОТЧЕТ_О_НЕ_ВОЗВРАТЕ_СУММ» (состоит из одной части).  </w:t>
      </w:r>
    </w:p>
    <w:p w:rsidR="00A64D7A" w:rsidRPr="009B36D8" w:rsidRDefault="00A64D7A" w:rsidP="00314BEA"/>
    <w:p w:rsidR="009A3A0D" w:rsidRPr="009B36D8" w:rsidRDefault="00314BEA" w:rsidP="009A3A0D">
      <w:r w:rsidRPr="009B36D8">
        <w:t xml:space="preserve"> </w:t>
      </w:r>
    </w:p>
    <w:p w:rsidR="00363F36" w:rsidRPr="009B36D8" w:rsidRDefault="00363F36" w:rsidP="00363F36"/>
    <w:p w:rsidR="00407226" w:rsidRPr="009B36D8" w:rsidRDefault="00407226">
      <w:pPr>
        <w:pStyle w:val="3"/>
        <w:ind w:left="900" w:hanging="900"/>
        <w:rPr>
          <w:color w:val="000000"/>
        </w:rPr>
      </w:pPr>
      <w:r w:rsidRPr="009B36D8">
        <w:rPr>
          <w:color w:val="000000"/>
        </w:rPr>
        <w:t xml:space="preserve"> </w:t>
      </w:r>
      <w:bookmarkStart w:id="56" w:name="_Toc353815048"/>
      <w:r w:rsidRPr="009B36D8">
        <w:rPr>
          <w:color w:val="000000"/>
        </w:rPr>
        <w:t>«Список зачислений / возвратов сумм» как расширение блока «Входящий документ»</w:t>
      </w:r>
      <w:bookmarkEnd w:id="56"/>
    </w:p>
    <w:p w:rsidR="00407226" w:rsidRPr="009B36D8" w:rsidRDefault="00407226">
      <w:pPr>
        <w:pStyle w:val="3"/>
        <w:numPr>
          <w:ilvl w:val="0"/>
          <w:numId w:val="0"/>
        </w:numPr>
        <w:rPr>
          <w:color w:val="000000"/>
        </w:rPr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407226" w:rsidRPr="009B36D8">
        <w:trPr>
          <w:cantSplit/>
          <w:trHeight w:val="397"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Объект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Дополнительные сведения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Сведения о получателе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Поручение на доставку пенсий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СведенияОполучателе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Группа объектов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Сумма</w:t>
            </w:r>
            <w:r w:rsidRPr="009B36D8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9B36D8">
              <w:rPr>
                <w:color w:val="000000"/>
                <w:u w:val="single"/>
              </w:rPr>
              <w:t>по филиалу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center"/>
            </w:pPr>
            <w:r w:rsidRPr="00C91F7F">
              <w:t xml:space="preserve">Общая сумма выплат на зачисление </w:t>
            </w:r>
            <w:r w:rsidR="00530D64" w:rsidRPr="00C91F7F">
              <w:t xml:space="preserve">средств </w:t>
            </w:r>
            <w:r w:rsidRPr="00C91F7F">
              <w:t>на счёт</w:t>
            </w:r>
            <w:r w:rsidR="00530D64" w:rsidRPr="00C91F7F">
              <w:t>а</w:t>
            </w:r>
            <w:r w:rsidRPr="00C91F7F">
              <w:t xml:space="preserve"> (возврат)</w:t>
            </w:r>
            <w:r w:rsidR="00530D64" w:rsidRPr="00C91F7F">
              <w:t xml:space="preserve">  получат</w:t>
            </w:r>
            <w:r w:rsidR="00530D64" w:rsidRPr="00C91F7F">
              <w:t>е</w:t>
            </w:r>
            <w:r w:rsidR="00530D64" w:rsidRPr="00C91F7F">
              <w:t>лей,  включённых в конкретный файл (список  (часть массива))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Количество получателей по филиалу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Количество поручений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КоличествоПолучателей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center"/>
            </w:pPr>
            <w:r w:rsidRPr="00C91F7F">
              <w:t>Общее количество получателей, кот</w:t>
            </w:r>
            <w:r w:rsidRPr="00C91F7F">
              <w:t>о</w:t>
            </w:r>
            <w:r w:rsidRPr="00C91F7F">
              <w:t>рым зачисляются (возвращаются) су</w:t>
            </w:r>
            <w:r w:rsidRPr="00C91F7F">
              <w:t>м</w:t>
            </w:r>
            <w:r w:rsidRPr="00C91F7F">
              <w:t>мы средств</w:t>
            </w:r>
            <w:r w:rsidR="00530D64" w:rsidRPr="00C91F7F">
              <w:t>, включённых в конкретный файл (список  (часть массива))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выдачи документа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</w:tbl>
    <w:p w:rsidR="00407226" w:rsidRPr="009B36D8" w:rsidRDefault="00407226">
      <w:pPr>
        <w:rPr>
          <w:sz w:val="20"/>
          <w:szCs w:val="20"/>
        </w:rPr>
      </w:pPr>
      <w:r w:rsidRPr="009B36D8">
        <w:rPr>
          <w:sz w:val="20"/>
          <w:szCs w:val="20"/>
        </w:rPr>
        <w:t>*Филиал – Территориальный банк, либо отделение Банка.</w:t>
      </w:r>
    </w:p>
    <w:p w:rsidR="00407226" w:rsidRPr="009B36D8" w:rsidRDefault="00407226">
      <w:pPr>
        <w:pStyle w:val="af0"/>
        <w:tabs>
          <w:tab w:val="clear" w:pos="4677"/>
          <w:tab w:val="clear" w:pos="9355"/>
        </w:tabs>
      </w:pPr>
    </w:p>
    <w:p w:rsidR="00407226" w:rsidRPr="009B36D8" w:rsidRDefault="00407226">
      <w:pPr>
        <w:pStyle w:val="3"/>
        <w:ind w:left="900" w:hanging="900"/>
        <w:rPr>
          <w:color w:val="000000"/>
        </w:rPr>
      </w:pPr>
      <w:bookmarkStart w:id="57" w:name="_Toc353815049"/>
      <w:r w:rsidRPr="009B36D8">
        <w:rPr>
          <w:color w:val="000000"/>
        </w:rPr>
        <w:lastRenderedPageBreak/>
        <w:t>«Запрос об обстоятельствах, влияющих на выплату пенсий » как расширение блока «Входящий документ»</w:t>
      </w:r>
      <w:bookmarkEnd w:id="57"/>
    </w:p>
    <w:p w:rsidR="00407226" w:rsidRPr="009B36D8" w:rsidRDefault="00407226">
      <w:pPr>
        <w:pStyle w:val="3"/>
        <w:numPr>
          <w:ilvl w:val="0"/>
          <w:numId w:val="0"/>
        </w:numPr>
        <w:rPr>
          <w:color w:val="000000"/>
        </w:rPr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407226" w:rsidRPr="009B36D8">
        <w:trPr>
          <w:cantSplit/>
          <w:trHeight w:val="397"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Объект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Дополнительные сведения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Тип запроса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center"/>
              <w:rPr>
                <w:strike/>
                <w:color w:val="000000"/>
                <w:u w:val="single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ТипЗапроса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5E4DAC" w:rsidRPr="009B36D8" w:rsidRDefault="00B245B9">
            <w:pPr>
              <w:pStyle w:val="a5"/>
              <w:keepNext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В</w:t>
            </w:r>
            <w:r w:rsidR="00407226" w:rsidRPr="009B36D8">
              <w:rPr>
                <w:color w:val="000000"/>
              </w:rPr>
              <w:t xml:space="preserve"> случае выполнения массового запр</w:t>
            </w:r>
            <w:r w:rsidR="00407226" w:rsidRPr="009B36D8">
              <w:rPr>
                <w:color w:val="000000"/>
              </w:rPr>
              <w:t>о</w:t>
            </w:r>
            <w:r w:rsidR="00407226" w:rsidRPr="009B36D8">
              <w:rPr>
                <w:color w:val="000000"/>
              </w:rPr>
              <w:t>са</w:t>
            </w:r>
            <w:r w:rsidRPr="009B36D8">
              <w:rPr>
                <w:color w:val="000000"/>
              </w:rPr>
              <w:t xml:space="preserve"> </w:t>
            </w:r>
            <w:r w:rsidR="0094545B" w:rsidRPr="009B36D8">
              <w:rPr>
                <w:color w:val="000000"/>
              </w:rPr>
              <w:t>имеет значение</w:t>
            </w:r>
            <w:r w:rsidR="005E4DAC" w:rsidRPr="009B36D8">
              <w:rPr>
                <w:color w:val="000000"/>
              </w:rPr>
              <w:t>:</w:t>
            </w:r>
          </w:p>
          <w:p w:rsidR="005E4DAC" w:rsidRPr="009B36D8" w:rsidRDefault="005E4DAC">
            <w:pPr>
              <w:pStyle w:val="a5"/>
              <w:keepNext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 xml:space="preserve"> - </w:t>
            </w:r>
            <w:r w:rsidR="00B245B9" w:rsidRPr="009B36D8">
              <w:rPr>
                <w:color w:val="000000"/>
                <w:lang w:val="en-US"/>
              </w:rPr>
              <w:t>ODOV</w:t>
            </w:r>
            <w:r w:rsidR="0094545B" w:rsidRPr="009B36D8">
              <w:rPr>
                <w:color w:val="000000"/>
              </w:rPr>
              <w:t>,</w:t>
            </w:r>
            <w:r w:rsidRPr="009B36D8">
              <w:rPr>
                <w:color w:val="000000"/>
              </w:rPr>
              <w:t xml:space="preserve"> </w:t>
            </w:r>
            <w:r w:rsidR="0094545B" w:rsidRPr="009B36D8">
              <w:rPr>
                <w:color w:val="000000"/>
              </w:rPr>
              <w:t xml:space="preserve">если надо </w:t>
            </w:r>
            <w:r w:rsidRPr="009B36D8">
              <w:rPr>
                <w:color w:val="000000"/>
              </w:rPr>
              <w:t>получи</w:t>
            </w:r>
            <w:r w:rsidR="0094545B" w:rsidRPr="009B36D8">
              <w:rPr>
                <w:color w:val="000000"/>
              </w:rPr>
              <w:t>ть</w:t>
            </w:r>
            <w:r w:rsidRPr="009B36D8">
              <w:rPr>
                <w:color w:val="000000"/>
              </w:rPr>
              <w:t xml:space="preserve"> «УВЕДОМЛЕНИЕ_О_ВЫДАЧЕ_СУММ_ПО_ДОВЕРЕННОСТИ»</w:t>
            </w:r>
            <w:r w:rsidR="00B245B9" w:rsidRPr="009B36D8">
              <w:rPr>
                <w:color w:val="000000"/>
              </w:rPr>
              <w:t xml:space="preserve">, </w:t>
            </w:r>
          </w:p>
          <w:p w:rsidR="005E4DAC" w:rsidRPr="009B36D8" w:rsidRDefault="005E4DAC">
            <w:pPr>
              <w:pStyle w:val="a5"/>
              <w:keepNext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-</w:t>
            </w:r>
            <w:r w:rsidR="00B245B9" w:rsidRPr="009B36D8">
              <w:rPr>
                <w:color w:val="000000"/>
                <w:lang w:val="en-US"/>
              </w:rPr>
              <w:t>OLOB</w:t>
            </w:r>
            <w:r w:rsidR="0094545B" w:rsidRPr="009B36D8">
              <w:rPr>
                <w:color w:val="000000"/>
              </w:rPr>
              <w:t>,</w:t>
            </w:r>
            <w:r w:rsidR="00861685" w:rsidRPr="009B36D8">
              <w:rPr>
                <w:color w:val="000000"/>
              </w:rPr>
              <w:t xml:space="preserve"> </w:t>
            </w:r>
            <w:r w:rsidR="0094545B" w:rsidRPr="009B36D8">
              <w:rPr>
                <w:color w:val="000000"/>
              </w:rPr>
              <w:t>если надо</w:t>
            </w:r>
            <w:r w:rsidR="00861685" w:rsidRPr="009B36D8">
              <w:rPr>
                <w:color w:val="000000"/>
              </w:rPr>
              <w:t xml:space="preserve"> получи</w:t>
            </w:r>
            <w:r w:rsidR="0094545B" w:rsidRPr="009B36D8">
              <w:rPr>
                <w:color w:val="000000"/>
              </w:rPr>
              <w:t>ть</w:t>
            </w:r>
            <w:r w:rsidR="00861685" w:rsidRPr="009B36D8">
              <w:rPr>
                <w:color w:val="000000"/>
              </w:rPr>
              <w:t xml:space="preserve"> </w:t>
            </w:r>
            <w:r w:rsidR="004E4A9D" w:rsidRPr="009B36D8">
              <w:rPr>
                <w:color w:val="000000"/>
              </w:rPr>
              <w:t>«УВЕДОМЛЕНИЕ_ОБ_ОТСУТСТВИИ_ЛИЧНЫХ_ОБРАЩЕНИЙ»</w:t>
            </w:r>
            <w:r w:rsidR="00B245B9" w:rsidRPr="009B36D8">
              <w:rPr>
                <w:color w:val="000000"/>
              </w:rPr>
              <w:t xml:space="preserve">, </w:t>
            </w:r>
          </w:p>
          <w:p w:rsidR="005E4DAC" w:rsidRPr="009B36D8" w:rsidRDefault="005E4DAC">
            <w:pPr>
              <w:pStyle w:val="a5"/>
              <w:keepNext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-</w:t>
            </w:r>
            <w:r w:rsidR="00B245B9" w:rsidRPr="009B36D8">
              <w:rPr>
                <w:color w:val="000000"/>
              </w:rPr>
              <w:t xml:space="preserve"> </w:t>
            </w:r>
            <w:r w:rsidR="00B245B9" w:rsidRPr="009B36D8">
              <w:rPr>
                <w:color w:val="000000"/>
                <w:lang w:val="en-US"/>
              </w:rPr>
              <w:t>OBKT</w:t>
            </w:r>
            <w:r w:rsidR="00B245B9" w:rsidRPr="009B36D8">
              <w:rPr>
                <w:color w:val="000000"/>
              </w:rPr>
              <w:t>,</w:t>
            </w:r>
            <w:r w:rsidR="00861685" w:rsidRPr="009B36D8">
              <w:rPr>
                <w:color w:val="000000"/>
              </w:rPr>
              <w:t xml:space="preserve"> </w:t>
            </w:r>
            <w:r w:rsidR="0094545B" w:rsidRPr="009B36D8">
              <w:rPr>
                <w:color w:val="000000"/>
              </w:rPr>
              <w:t xml:space="preserve"> если надо </w:t>
            </w:r>
            <w:r w:rsidR="00861685" w:rsidRPr="009B36D8">
              <w:rPr>
                <w:color w:val="000000"/>
              </w:rPr>
              <w:t>получи</w:t>
            </w:r>
            <w:r w:rsidR="0094545B" w:rsidRPr="009B36D8">
              <w:rPr>
                <w:color w:val="000000"/>
              </w:rPr>
              <w:t>ть</w:t>
            </w:r>
            <w:r w:rsidR="00861685" w:rsidRPr="009B36D8">
              <w:rPr>
                <w:color w:val="000000"/>
              </w:rPr>
              <w:t xml:space="preserve"> </w:t>
            </w:r>
            <w:r w:rsidR="00B245B9" w:rsidRPr="009B36D8">
              <w:rPr>
                <w:color w:val="000000"/>
              </w:rPr>
              <w:t xml:space="preserve"> </w:t>
            </w:r>
            <w:r w:rsidR="00861685" w:rsidRPr="009B36D8">
              <w:rPr>
                <w:color w:val="000000"/>
              </w:rPr>
              <w:t>УВЕДОМЛЕНИЕ_О_ВЛАДЕЛЬЦАХ_БАНКОВСКИХ_КАРТ»</w:t>
            </w:r>
          </w:p>
          <w:p w:rsidR="00407226" w:rsidRPr="009B36D8" w:rsidRDefault="005E4DAC">
            <w:pPr>
              <w:pStyle w:val="a5"/>
              <w:keepNext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 xml:space="preserve">- </w:t>
            </w:r>
            <w:r w:rsidR="00B245B9" w:rsidRPr="009B36D8">
              <w:rPr>
                <w:color w:val="000000"/>
                <w:lang w:val="en-US"/>
              </w:rPr>
              <w:t>OPSP</w:t>
            </w:r>
            <w:r w:rsidR="0094545B" w:rsidRPr="009B36D8">
              <w:rPr>
                <w:color w:val="000000"/>
              </w:rPr>
              <w:t>, если надо</w:t>
            </w:r>
            <w:r w:rsidR="00861685" w:rsidRPr="009B36D8">
              <w:rPr>
                <w:color w:val="000000"/>
              </w:rPr>
              <w:t xml:space="preserve"> получи</w:t>
            </w:r>
            <w:r w:rsidR="0094545B" w:rsidRPr="009B36D8">
              <w:rPr>
                <w:color w:val="000000"/>
              </w:rPr>
              <w:t>ть</w:t>
            </w:r>
            <w:r w:rsidR="00861685" w:rsidRPr="009B36D8">
              <w:rPr>
                <w:color w:val="000000"/>
              </w:rPr>
              <w:t xml:space="preserve"> «УВЕДОМЛЕНИЕ_О_ВЛАДЕЛЬЦАХ_СЧЕТОВ_ПЕРЕВОД»</w:t>
            </w:r>
            <w:r w:rsidR="0079181B" w:rsidRPr="009B36D8">
              <w:rPr>
                <w:color w:val="000000"/>
              </w:rPr>
              <w:t>.</w:t>
            </w:r>
          </w:p>
          <w:p w:rsidR="0079181B" w:rsidRPr="009B36D8" w:rsidRDefault="00B245B9">
            <w:pPr>
              <w:pStyle w:val="a5"/>
              <w:keepNext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В случае выполнения запроса на о</w:t>
            </w:r>
            <w:r w:rsidRPr="009B36D8">
              <w:rPr>
                <w:color w:val="000000"/>
              </w:rPr>
              <w:t>т</w:t>
            </w:r>
            <w:r w:rsidRPr="009B36D8">
              <w:rPr>
                <w:color w:val="000000"/>
              </w:rPr>
              <w:t>дельное лицо или на группу лиц указ</w:t>
            </w:r>
            <w:r w:rsidRPr="009B36D8">
              <w:rPr>
                <w:color w:val="000000"/>
              </w:rPr>
              <w:t>ы</w:t>
            </w:r>
            <w:r w:rsidRPr="009B36D8">
              <w:rPr>
                <w:color w:val="000000"/>
              </w:rPr>
              <w:t xml:space="preserve">вается </w:t>
            </w:r>
            <w:r w:rsidRPr="009B36D8">
              <w:rPr>
                <w:color w:val="000000"/>
                <w:lang w:val="en-US"/>
              </w:rPr>
              <w:t>SOST</w:t>
            </w:r>
            <w:r w:rsidR="00BC013E" w:rsidRPr="009B36D8">
              <w:rPr>
                <w:color w:val="000000"/>
              </w:rPr>
              <w:t>. В этом случае в ответ будет получен документ «УВЕДОМЛЕНИЕ_ОБ_ОБСТОЯТЕЛЬСТВАХ,_ВЛИЯЮЩИХ_НА_ВЫПЛАТУ»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Запрос по получателю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ЗапросПоПолучателю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Группа объектов</w:t>
            </w:r>
          </w:p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Обязателен, если Тип запроса</w:t>
            </w:r>
            <w:r w:rsidR="00BC013E" w:rsidRPr="009B36D8">
              <w:rPr>
                <w:color w:val="000000"/>
              </w:rPr>
              <w:t xml:space="preserve"> </w:t>
            </w:r>
            <w:r w:rsidR="00BC013E" w:rsidRPr="009B36D8">
              <w:rPr>
                <w:color w:val="000000"/>
                <w:lang w:val="en-US"/>
              </w:rPr>
              <w:t>SOST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Количество получателей по филиалу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center"/>
              <w:rPr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Количество поручений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КоличествоПолучателей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Общее количество получателей, на к</w:t>
            </w:r>
            <w:r w:rsidRPr="009B36D8">
              <w:rPr>
                <w:color w:val="000000"/>
              </w:rPr>
              <w:t>о</w:t>
            </w:r>
            <w:r w:rsidRPr="009B36D8">
              <w:rPr>
                <w:color w:val="000000"/>
              </w:rPr>
              <w:t>торых делается запрос.</w:t>
            </w:r>
          </w:p>
          <w:p w:rsidR="00407226" w:rsidRPr="009B36D8" w:rsidRDefault="00407226">
            <w:pPr>
              <w:pStyle w:val="a5"/>
              <w:keepNext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Обязателен, если Тип запроса</w:t>
            </w:r>
            <w:r w:rsidR="00BC013E" w:rsidRPr="009B36D8">
              <w:rPr>
                <w:color w:val="000000"/>
              </w:rPr>
              <w:t xml:space="preserve"> </w:t>
            </w:r>
            <w:r w:rsidR="00BC013E" w:rsidRPr="009B36D8">
              <w:rPr>
                <w:color w:val="000000"/>
                <w:lang w:val="en-US"/>
              </w:rPr>
              <w:t>SOST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выдачи документа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Дата формирования запроса</w:t>
            </w:r>
          </w:p>
        </w:tc>
      </w:tr>
    </w:tbl>
    <w:p w:rsidR="00407226" w:rsidRPr="009B36D8" w:rsidRDefault="00407226">
      <w:pPr>
        <w:pStyle w:val="3"/>
        <w:keepNext w:val="0"/>
        <w:numPr>
          <w:ilvl w:val="0"/>
          <w:numId w:val="0"/>
        </w:numPr>
        <w:rPr>
          <w:color w:val="000000"/>
        </w:rPr>
      </w:pPr>
    </w:p>
    <w:p w:rsidR="00407226" w:rsidRPr="009B36D8" w:rsidRDefault="00407226">
      <w:pPr>
        <w:pStyle w:val="22"/>
        <w:rPr>
          <w:color w:val="000000"/>
        </w:rPr>
      </w:pPr>
      <w:r w:rsidRPr="009B36D8">
        <w:rPr>
          <w:color w:val="000000"/>
        </w:rPr>
        <w:t xml:space="preserve">  Запрос </w:t>
      </w:r>
      <w:r w:rsidR="0094545B" w:rsidRPr="009B36D8">
        <w:rPr>
          <w:color w:val="000000"/>
        </w:rPr>
        <w:t xml:space="preserve">типа </w:t>
      </w:r>
      <w:r w:rsidR="0094545B" w:rsidRPr="009B36D8">
        <w:rPr>
          <w:color w:val="000000"/>
          <w:lang w:val="en-US"/>
        </w:rPr>
        <w:t>SOST</w:t>
      </w:r>
      <w:r w:rsidR="0094545B" w:rsidRPr="009B36D8">
        <w:rPr>
          <w:color w:val="000000"/>
        </w:rPr>
        <w:t xml:space="preserve"> </w:t>
      </w:r>
      <w:r w:rsidRPr="009B36D8">
        <w:rPr>
          <w:color w:val="000000"/>
        </w:rPr>
        <w:t xml:space="preserve">может формироваться </w:t>
      </w:r>
      <w:r w:rsidR="0094545B" w:rsidRPr="009B36D8">
        <w:rPr>
          <w:color w:val="000000"/>
        </w:rPr>
        <w:t xml:space="preserve">на одного или </w:t>
      </w:r>
      <w:r w:rsidRPr="009B36D8">
        <w:rPr>
          <w:color w:val="000000"/>
        </w:rPr>
        <w:t>на группу перечисленных в запросе получателей пенсий и других социальных выплат. В этом случае БАНК должен в ответе на запрос (в документе «Уведомление территориального органа ПФР об обстоятельствах, влияющих на в</w:t>
      </w:r>
      <w:r w:rsidRPr="009B36D8">
        <w:rPr>
          <w:color w:val="000000"/>
        </w:rPr>
        <w:t>ы</w:t>
      </w:r>
      <w:r w:rsidRPr="009B36D8">
        <w:rPr>
          <w:color w:val="000000"/>
        </w:rPr>
        <w:t xml:space="preserve">плату пенсий и других социальных выплат») передать сведения по каждому указанному в запросе лицу, соответствующие состоянию его счёта. </w:t>
      </w:r>
    </w:p>
    <w:p w:rsidR="00407226" w:rsidRPr="009B36D8" w:rsidRDefault="00407226">
      <w:pPr>
        <w:pStyle w:val="22"/>
        <w:rPr>
          <w:color w:val="000000"/>
        </w:rPr>
      </w:pPr>
      <w:r w:rsidRPr="009B36D8">
        <w:rPr>
          <w:color w:val="000000"/>
        </w:rPr>
        <w:t xml:space="preserve">  Кроме этого, может формироваться запрос определённого типа (в соответствии со значениями, указанными в описании элемента «</w:t>
      </w:r>
      <w:r w:rsidR="0094545B" w:rsidRPr="009B36D8">
        <w:rPr>
          <w:color w:val="000000"/>
        </w:rPr>
        <w:t>Тип запроса</w:t>
      </w:r>
      <w:r w:rsidRPr="009B36D8">
        <w:rPr>
          <w:color w:val="000000"/>
        </w:rPr>
        <w:t>»</w:t>
      </w:r>
      <w:r w:rsidR="0094545B" w:rsidRPr="009B36D8">
        <w:rPr>
          <w:color w:val="000000"/>
        </w:rPr>
        <w:t xml:space="preserve">, </w:t>
      </w:r>
      <w:r w:rsidR="0094545B" w:rsidRPr="009B36D8">
        <w:rPr>
          <w:color w:val="000000"/>
          <w:lang w:val="en-US"/>
        </w:rPr>
        <w:t>ODOV</w:t>
      </w:r>
      <w:r w:rsidR="0094545B" w:rsidRPr="009B36D8">
        <w:rPr>
          <w:color w:val="000000"/>
        </w:rPr>
        <w:t xml:space="preserve">, </w:t>
      </w:r>
      <w:r w:rsidR="0094545B" w:rsidRPr="009B36D8">
        <w:rPr>
          <w:color w:val="000000"/>
          <w:lang w:val="en-US"/>
        </w:rPr>
        <w:t>OLOB</w:t>
      </w:r>
      <w:r w:rsidR="0094545B" w:rsidRPr="009B36D8">
        <w:rPr>
          <w:color w:val="000000"/>
        </w:rPr>
        <w:t xml:space="preserve">, </w:t>
      </w:r>
      <w:r w:rsidR="0094545B" w:rsidRPr="009B36D8">
        <w:rPr>
          <w:color w:val="000000"/>
          <w:lang w:val="en-US"/>
        </w:rPr>
        <w:t>OBKT</w:t>
      </w:r>
      <w:r w:rsidR="0094545B" w:rsidRPr="009B36D8">
        <w:rPr>
          <w:color w:val="000000"/>
        </w:rPr>
        <w:t xml:space="preserve">, </w:t>
      </w:r>
      <w:r w:rsidR="00B272A8" w:rsidRPr="009B36D8">
        <w:rPr>
          <w:color w:val="000000"/>
          <w:lang w:val="en-US"/>
        </w:rPr>
        <w:t>OPSP</w:t>
      </w:r>
      <w:r w:rsidRPr="009B36D8">
        <w:rPr>
          <w:color w:val="000000"/>
        </w:rPr>
        <w:t>). В этом случае в запросе может быть указан перечень лиц, либо только тип запроса. Если перечень лиц отсутствует, то БАНК должен в ответе на запрос (в документ</w:t>
      </w:r>
      <w:r w:rsidR="00B272A8" w:rsidRPr="009B36D8">
        <w:rPr>
          <w:color w:val="000000"/>
        </w:rPr>
        <w:t>е «Уведомление…», соответствующем типу запроса)</w:t>
      </w:r>
      <w:r w:rsidRPr="009B36D8">
        <w:rPr>
          <w:color w:val="000000"/>
        </w:rPr>
        <w:t xml:space="preserve">  передать сведения со списком </w:t>
      </w:r>
      <w:r w:rsidR="007240E8" w:rsidRPr="009B36D8">
        <w:rPr>
          <w:color w:val="000000"/>
        </w:rPr>
        <w:t xml:space="preserve">всех </w:t>
      </w:r>
      <w:r w:rsidRPr="009B36D8">
        <w:rPr>
          <w:color w:val="000000"/>
        </w:rPr>
        <w:t>лиц, у которых данные соответствуют условию, указанному в типе запроса. Если перечень лиц имеется, то БАНК должен в ответе на запрос (в докуме</w:t>
      </w:r>
      <w:r w:rsidRPr="009B36D8">
        <w:rPr>
          <w:color w:val="000000"/>
        </w:rPr>
        <w:t>н</w:t>
      </w:r>
      <w:r w:rsidRPr="009B36D8">
        <w:rPr>
          <w:color w:val="000000"/>
        </w:rPr>
        <w:lastRenderedPageBreak/>
        <w:t>те «Уведомление</w:t>
      </w:r>
      <w:r w:rsidR="00B272A8" w:rsidRPr="009B36D8">
        <w:rPr>
          <w:color w:val="000000"/>
        </w:rPr>
        <w:t>…</w:t>
      </w:r>
      <w:r w:rsidRPr="009B36D8">
        <w:rPr>
          <w:color w:val="000000"/>
        </w:rPr>
        <w:t xml:space="preserve"> »</w:t>
      </w:r>
      <w:r w:rsidR="00B272A8" w:rsidRPr="009B36D8">
        <w:rPr>
          <w:color w:val="000000"/>
        </w:rPr>
        <w:t>, соответствующем типу запроса</w:t>
      </w:r>
      <w:r w:rsidRPr="009B36D8">
        <w:rPr>
          <w:color w:val="000000"/>
        </w:rPr>
        <w:t xml:space="preserve">) передать сведения по </w:t>
      </w:r>
      <w:r w:rsidR="007240E8" w:rsidRPr="009B36D8">
        <w:rPr>
          <w:color w:val="000000"/>
        </w:rPr>
        <w:t xml:space="preserve">тем </w:t>
      </w:r>
      <w:r w:rsidRPr="009B36D8">
        <w:rPr>
          <w:color w:val="000000"/>
        </w:rPr>
        <w:t>указанн</w:t>
      </w:r>
      <w:r w:rsidR="007240E8" w:rsidRPr="009B36D8">
        <w:rPr>
          <w:color w:val="000000"/>
        </w:rPr>
        <w:t>ым</w:t>
      </w:r>
      <w:r w:rsidRPr="009B36D8">
        <w:rPr>
          <w:color w:val="000000"/>
        </w:rPr>
        <w:t xml:space="preserve"> в запросе лиц</w:t>
      </w:r>
      <w:r w:rsidR="007240E8" w:rsidRPr="009B36D8">
        <w:rPr>
          <w:color w:val="000000"/>
        </w:rPr>
        <w:t>ам</w:t>
      </w:r>
      <w:r w:rsidRPr="009B36D8">
        <w:rPr>
          <w:color w:val="000000"/>
        </w:rPr>
        <w:t xml:space="preserve">, </w:t>
      </w:r>
      <w:r w:rsidR="007240E8" w:rsidRPr="009B36D8">
        <w:rPr>
          <w:color w:val="000000"/>
        </w:rPr>
        <w:t xml:space="preserve">которые </w:t>
      </w:r>
      <w:r w:rsidRPr="009B36D8">
        <w:rPr>
          <w:color w:val="000000"/>
        </w:rPr>
        <w:t>соответствую</w:t>
      </w:r>
      <w:r w:rsidR="007240E8" w:rsidRPr="009B36D8">
        <w:rPr>
          <w:color w:val="000000"/>
        </w:rPr>
        <w:t>т</w:t>
      </w:r>
      <w:r w:rsidRPr="009B36D8">
        <w:rPr>
          <w:color w:val="000000"/>
        </w:rPr>
        <w:t xml:space="preserve"> </w:t>
      </w:r>
      <w:r w:rsidR="007240E8" w:rsidRPr="009B36D8">
        <w:rPr>
          <w:color w:val="000000"/>
        </w:rPr>
        <w:t>типу запр</w:t>
      </w:r>
      <w:r w:rsidR="007240E8" w:rsidRPr="009B36D8">
        <w:rPr>
          <w:color w:val="000000"/>
        </w:rPr>
        <w:t>о</w:t>
      </w:r>
      <w:r w:rsidR="007240E8" w:rsidRPr="009B36D8">
        <w:rPr>
          <w:color w:val="000000"/>
        </w:rPr>
        <w:t>са</w:t>
      </w:r>
      <w:r w:rsidR="00B272A8" w:rsidRPr="009B36D8">
        <w:rPr>
          <w:color w:val="000000"/>
        </w:rPr>
        <w:t>.</w:t>
      </w:r>
    </w:p>
    <w:p w:rsidR="00B272A8" w:rsidRPr="009B36D8" w:rsidRDefault="00B272A8">
      <w:pPr>
        <w:pStyle w:val="22"/>
        <w:rPr>
          <w:color w:val="000000"/>
        </w:rPr>
      </w:pPr>
    </w:p>
    <w:p w:rsidR="00407226" w:rsidRPr="009B36D8" w:rsidRDefault="00407226">
      <w:pPr>
        <w:pStyle w:val="4"/>
        <w:ind w:left="862" w:hanging="862"/>
        <w:rPr>
          <w:color w:val="000000"/>
        </w:rPr>
      </w:pPr>
      <w:r w:rsidRPr="009B36D8">
        <w:rPr>
          <w:color w:val="000000"/>
        </w:rPr>
        <w:t xml:space="preserve"> </w:t>
      </w:r>
      <w:bookmarkStart w:id="58" w:name="_Toc353815050"/>
      <w:r w:rsidRPr="009B36D8">
        <w:rPr>
          <w:color w:val="000000"/>
        </w:rPr>
        <w:t>«Запрос по получателю»</w:t>
      </w:r>
      <w:bookmarkEnd w:id="58"/>
    </w:p>
    <w:p w:rsidR="00407226" w:rsidRPr="009B36D8" w:rsidRDefault="00407226">
      <w:pPr>
        <w:keepNext/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407226" w:rsidRPr="009B36D8">
        <w:trPr>
          <w:cantSplit/>
          <w:trHeight w:val="397"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Объект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Дополнительные сведения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Номер счета в банке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12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12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Номер счёта получателя, на котором хранятся денежные суммы средств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Код района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Cs/>
                <w:color w:val="000000"/>
                <w:u w:val="single"/>
              </w:rPr>
            </w:pPr>
            <w:r w:rsidRPr="009B36D8">
              <w:rPr>
                <w:bCs/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12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12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Код района, где находится террит</w:t>
            </w:r>
            <w:r w:rsidRPr="009B36D8">
              <w:rPr>
                <w:color w:val="000000"/>
              </w:rPr>
              <w:t>о</w:t>
            </w:r>
            <w:r w:rsidRPr="009B36D8">
              <w:rPr>
                <w:color w:val="000000"/>
              </w:rPr>
              <w:t>риальный орган ПФР, в котором с</w:t>
            </w:r>
            <w:r w:rsidRPr="009B36D8">
              <w:rPr>
                <w:color w:val="000000"/>
              </w:rPr>
              <w:t>о</w:t>
            </w:r>
            <w:r w:rsidRPr="009B36D8">
              <w:rPr>
                <w:color w:val="000000"/>
              </w:rPr>
              <w:t>стоит на учёте данный получатель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ФИО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ФИО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ФИО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Фамилия, имя, отчество получателя</w:t>
            </w:r>
          </w:p>
          <w:p w:rsidR="000C06ED" w:rsidRPr="00C91F7F" w:rsidRDefault="000C06ED">
            <w:pPr>
              <w:pStyle w:val="a5"/>
              <w:keepNext/>
              <w:jc w:val="center"/>
            </w:pPr>
            <w:r w:rsidRPr="00C91F7F">
              <w:t>Описание блока см. в п.5.15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Номер выплатного дела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Регистрационный номер дела в терр</w:t>
            </w:r>
            <w:r w:rsidRPr="009B36D8">
              <w:rPr>
                <w:color w:val="000000"/>
              </w:rPr>
              <w:t>и</w:t>
            </w:r>
            <w:r w:rsidRPr="009B36D8">
              <w:rPr>
                <w:color w:val="000000"/>
              </w:rPr>
              <w:t>ториальном органе ПФР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Страховой номер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Страховой номер получателя</w:t>
            </w:r>
          </w:p>
        </w:tc>
      </w:tr>
    </w:tbl>
    <w:p w:rsidR="00407226" w:rsidRPr="009B36D8" w:rsidRDefault="00407226"/>
    <w:p w:rsidR="00407226" w:rsidRPr="009B36D8" w:rsidRDefault="00407226">
      <w:pPr>
        <w:pStyle w:val="3"/>
        <w:ind w:left="900" w:hanging="900"/>
        <w:rPr>
          <w:color w:val="000000"/>
        </w:rPr>
      </w:pPr>
      <w:r w:rsidRPr="009B36D8">
        <w:rPr>
          <w:color w:val="000000"/>
        </w:rPr>
        <w:lastRenderedPageBreak/>
        <w:t xml:space="preserve"> </w:t>
      </w:r>
      <w:bookmarkStart w:id="59" w:name="_Toc353815051"/>
      <w:r w:rsidRPr="009B36D8">
        <w:rPr>
          <w:color w:val="000000"/>
        </w:rPr>
        <w:t>«Подтверждение о  прочтении отчетов и уведомлений»  как  расширение  блока  «Входящий документ»</w:t>
      </w:r>
      <w:bookmarkEnd w:id="59"/>
    </w:p>
    <w:p w:rsidR="00407226" w:rsidRPr="009B36D8" w:rsidRDefault="00407226">
      <w:pPr>
        <w:pStyle w:val="3"/>
        <w:numPr>
          <w:ilvl w:val="0"/>
          <w:numId w:val="0"/>
        </w:numPr>
        <w:rPr>
          <w:color w:val="000000"/>
        </w:rPr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407226" w:rsidRPr="009B36D8">
        <w:trPr>
          <w:cantSplit/>
          <w:trHeight w:val="397"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Объект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Дополнительные сведения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Количество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Указывается количество блоков «Св</w:t>
            </w:r>
            <w:r w:rsidRPr="009B36D8">
              <w:rPr>
                <w:color w:val="000000"/>
              </w:rPr>
              <w:t>е</w:t>
            </w:r>
            <w:r w:rsidRPr="009B36D8">
              <w:rPr>
                <w:color w:val="000000"/>
              </w:rPr>
              <w:t>дения о массиве поручений»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Сведения о массиве поручений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СведенияОмассивеПоручений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Группа объектов</w:t>
            </w:r>
          </w:p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Сведения о получаемых файлах</w:t>
            </w:r>
          </w:p>
          <w:p w:rsidR="0099422B" w:rsidRPr="009B36D8" w:rsidRDefault="0099422B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См.п.5.6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Результат</w:t>
            </w:r>
            <w:r w:rsidR="00D7708D" w:rsidRPr="009B36D8">
              <w:rPr>
                <w:color w:val="000000"/>
                <w:u w:val="single"/>
              </w:rPr>
              <w:t xml:space="preserve"> соответствия файлов описи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Cs/>
                <w:color w:val="000000"/>
              </w:rPr>
            </w:pPr>
            <w:r w:rsidRPr="009B36D8">
              <w:rPr>
                <w:bCs/>
                <w:color w:val="000000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D7708D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Результат проверки</w:t>
            </w: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D7708D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Результат соответствия файлов оп</w:t>
            </w:r>
            <w:r w:rsidRPr="009B36D8">
              <w:rPr>
                <w:color w:val="000000"/>
              </w:rPr>
              <w:t>и</w:t>
            </w:r>
            <w:r w:rsidRPr="009B36D8">
              <w:rPr>
                <w:color w:val="000000"/>
              </w:rPr>
              <w:t>си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92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Указывается только при значении а</w:t>
            </w:r>
            <w:r w:rsidRPr="009B36D8">
              <w:rPr>
                <w:color w:val="000000"/>
              </w:rPr>
              <w:t>т</w:t>
            </w:r>
            <w:r w:rsidRPr="009B36D8">
              <w:rPr>
                <w:color w:val="000000"/>
              </w:rPr>
              <w:t>рибута «</w:t>
            </w:r>
            <w:r w:rsidRPr="009B36D8">
              <w:rPr>
                <w:bCs/>
                <w:color w:val="000000"/>
              </w:rPr>
              <w:t>Доставочная организация</w:t>
            </w:r>
            <w:r w:rsidRPr="009B36D8">
              <w:rPr>
                <w:color w:val="000000"/>
              </w:rPr>
              <w:t>» =БАНК только, когда значение данн</w:t>
            </w:r>
            <w:r w:rsidRPr="009B36D8">
              <w:rPr>
                <w:color w:val="000000"/>
              </w:rPr>
              <w:t>о</w:t>
            </w:r>
            <w:r w:rsidRPr="009B36D8">
              <w:rPr>
                <w:color w:val="000000"/>
              </w:rPr>
              <w:t>го элемента = НАБОР ФАЙЛОВ НЕ СООТВЕТСТВУЕТ ОПИСИ</w:t>
            </w:r>
          </w:p>
        </w:tc>
      </w:tr>
      <w:tr w:rsidR="00943053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943053" w:rsidRPr="009B36D8" w:rsidRDefault="00943053" w:rsidP="00236360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Количество файлов в описи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943053" w:rsidRPr="009B36D8" w:rsidRDefault="00943053" w:rsidP="00236360">
            <w:pPr>
              <w:pStyle w:val="a5"/>
              <w:keepNext/>
              <w:jc w:val="center"/>
              <w:rPr>
                <w:bCs/>
                <w:color w:val="000000"/>
              </w:rPr>
            </w:pPr>
          </w:p>
          <w:p w:rsidR="00943053" w:rsidRPr="009B36D8" w:rsidRDefault="00943053" w:rsidP="00236360">
            <w:pPr>
              <w:pStyle w:val="a5"/>
              <w:keepNext/>
              <w:jc w:val="center"/>
              <w:rPr>
                <w:bCs/>
                <w:color w:val="000000"/>
              </w:rPr>
            </w:pPr>
            <w:r w:rsidRPr="009B36D8">
              <w:rPr>
                <w:bCs/>
                <w:color w:val="000000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943053" w:rsidRPr="009B36D8" w:rsidRDefault="00943053" w:rsidP="00236360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943053" w:rsidRPr="009B36D8" w:rsidRDefault="00943053" w:rsidP="00236360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943053" w:rsidRPr="009B36D8" w:rsidRDefault="00943053" w:rsidP="00236360">
            <w:pPr>
              <w:pStyle w:val="a5"/>
              <w:keepNext/>
              <w:tabs>
                <w:tab w:val="clear" w:pos="284"/>
                <w:tab w:val="left" w:pos="92"/>
                <w:tab w:val="left" w:pos="54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Указывается при значении атрибута «</w:t>
            </w:r>
            <w:r w:rsidRPr="009B36D8">
              <w:rPr>
                <w:bCs/>
                <w:color w:val="000000"/>
              </w:rPr>
              <w:t>Доставочная организация</w:t>
            </w:r>
            <w:r w:rsidRPr="009B36D8">
              <w:rPr>
                <w:color w:val="000000"/>
              </w:rPr>
              <w:t>» = БАНК и значении элемента</w:t>
            </w:r>
            <w:r w:rsidRPr="009B36D8">
              <w:rPr>
                <w:color w:val="000000"/>
                <w:u w:val="single"/>
              </w:rPr>
              <w:t xml:space="preserve"> Результат соо</w:t>
            </w:r>
            <w:r w:rsidRPr="009B36D8">
              <w:rPr>
                <w:color w:val="000000"/>
                <w:u w:val="single"/>
              </w:rPr>
              <w:t>т</w:t>
            </w:r>
            <w:r w:rsidRPr="009B36D8">
              <w:rPr>
                <w:color w:val="000000"/>
                <w:u w:val="single"/>
              </w:rPr>
              <w:t xml:space="preserve">ветствия файлов описи </w:t>
            </w:r>
            <w:r w:rsidRPr="009B36D8">
              <w:rPr>
                <w:color w:val="000000"/>
              </w:rPr>
              <w:t>= НАБОР ФАЙЛОВ НЕ СООТВЕТСТВУЕТ ОПИСИ</w:t>
            </w:r>
          </w:p>
        </w:tc>
      </w:tr>
      <w:tr w:rsidR="00943053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943053" w:rsidRPr="009B36D8" w:rsidRDefault="00943053" w:rsidP="00236360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Файлы в описи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943053" w:rsidRPr="009B36D8" w:rsidRDefault="00943053" w:rsidP="00236360">
            <w:pPr>
              <w:pStyle w:val="a5"/>
              <w:keepNext/>
              <w:jc w:val="center"/>
              <w:rPr>
                <w:bCs/>
                <w:color w:val="000000"/>
              </w:rPr>
            </w:pPr>
            <w:r w:rsidRPr="009B36D8">
              <w:rPr>
                <w:b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943053" w:rsidRPr="009B36D8" w:rsidRDefault="00943053" w:rsidP="00236360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943053" w:rsidRPr="009B36D8" w:rsidRDefault="00943053" w:rsidP="00236360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ФайлыВописи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943053" w:rsidRPr="009B36D8" w:rsidRDefault="00943053" w:rsidP="00236360">
            <w:pPr>
              <w:pStyle w:val="a5"/>
              <w:keepNext/>
              <w:tabs>
                <w:tab w:val="clear" w:pos="284"/>
                <w:tab w:val="left" w:pos="92"/>
                <w:tab w:val="left" w:pos="54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Группа объектов</w:t>
            </w:r>
          </w:p>
          <w:p w:rsidR="00943053" w:rsidRPr="009B36D8" w:rsidRDefault="00943053" w:rsidP="00236360">
            <w:pPr>
              <w:pStyle w:val="a5"/>
              <w:keepNext/>
              <w:tabs>
                <w:tab w:val="clear" w:pos="284"/>
                <w:tab w:val="left" w:pos="92"/>
                <w:tab w:val="left" w:pos="54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Указывается при значении атрибута «</w:t>
            </w:r>
            <w:r w:rsidRPr="009B36D8">
              <w:rPr>
                <w:bCs/>
                <w:color w:val="000000"/>
              </w:rPr>
              <w:t>Доставочная организация</w:t>
            </w:r>
            <w:r w:rsidRPr="009B36D8">
              <w:rPr>
                <w:color w:val="000000"/>
              </w:rPr>
              <w:t xml:space="preserve">» = БАНК </w:t>
            </w:r>
          </w:p>
          <w:p w:rsidR="00943053" w:rsidRPr="009B36D8" w:rsidRDefault="00943053" w:rsidP="00236360">
            <w:pPr>
              <w:pStyle w:val="a5"/>
              <w:keepNext/>
              <w:tabs>
                <w:tab w:val="clear" w:pos="284"/>
                <w:tab w:val="left" w:pos="92"/>
                <w:tab w:val="left" w:pos="54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и значении элемента</w:t>
            </w:r>
            <w:r w:rsidRPr="009B36D8">
              <w:rPr>
                <w:color w:val="000000"/>
                <w:u w:val="single"/>
              </w:rPr>
              <w:t xml:space="preserve"> Результат соо</w:t>
            </w:r>
            <w:r w:rsidRPr="009B36D8">
              <w:rPr>
                <w:color w:val="000000"/>
                <w:u w:val="single"/>
              </w:rPr>
              <w:t>т</w:t>
            </w:r>
            <w:r w:rsidRPr="009B36D8">
              <w:rPr>
                <w:color w:val="000000"/>
                <w:u w:val="single"/>
              </w:rPr>
              <w:t xml:space="preserve">ветствия файлов описи </w:t>
            </w:r>
            <w:r w:rsidRPr="009B36D8">
              <w:rPr>
                <w:color w:val="000000"/>
              </w:rPr>
              <w:t>= НАБОР ФАЙЛОВ НЕ СООТВЕТСТВУЕТ ОПИСИ</w:t>
            </w:r>
          </w:p>
          <w:p w:rsidR="00943053" w:rsidRPr="009B36D8" w:rsidRDefault="00943053" w:rsidP="00236360">
            <w:pPr>
              <w:pStyle w:val="a5"/>
              <w:keepNext/>
              <w:tabs>
                <w:tab w:val="clear" w:pos="284"/>
                <w:tab w:val="left" w:pos="92"/>
                <w:tab w:val="left" w:pos="54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Описание блока см. в п.5.7</w:t>
            </w:r>
          </w:p>
        </w:tc>
      </w:tr>
      <w:tr w:rsidR="00943053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943053" w:rsidRPr="009B36D8" w:rsidRDefault="00943053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Решение о принятии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943053" w:rsidRPr="009B36D8" w:rsidRDefault="00943053">
            <w:pPr>
              <w:pStyle w:val="a5"/>
              <w:keepNext/>
              <w:jc w:val="center"/>
              <w:rPr>
                <w:bCs/>
                <w:color w:val="000000"/>
              </w:rPr>
            </w:pPr>
            <w:r w:rsidRPr="009B36D8">
              <w:rPr>
                <w:bCs/>
                <w:color w:val="000000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943053" w:rsidRPr="009B36D8" w:rsidRDefault="00943053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Код решения территориального органа ПФР</w:t>
            </w: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943053" w:rsidRPr="009B36D8" w:rsidRDefault="00943053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Решение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943053" w:rsidRPr="009B36D8" w:rsidRDefault="00943053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Решение территориального органа ПФР о принятии или не принятии получе</w:t>
            </w:r>
            <w:r w:rsidRPr="009B36D8">
              <w:rPr>
                <w:color w:val="000000"/>
              </w:rPr>
              <w:t>н</w:t>
            </w:r>
            <w:r w:rsidRPr="009B36D8">
              <w:rPr>
                <w:color w:val="000000"/>
              </w:rPr>
              <w:t>ных файлов</w:t>
            </w:r>
          </w:p>
        </w:tc>
      </w:tr>
      <w:tr w:rsidR="00943053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943053" w:rsidRPr="009B36D8" w:rsidRDefault="00943053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выдачи документа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943053" w:rsidRPr="009B36D8" w:rsidRDefault="00943053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943053" w:rsidRPr="009B36D8" w:rsidRDefault="00943053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943053" w:rsidRPr="009B36D8" w:rsidRDefault="00943053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943053" w:rsidRPr="009B36D8" w:rsidRDefault="00943053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Дата формирования подтверждения</w:t>
            </w:r>
          </w:p>
        </w:tc>
      </w:tr>
      <w:tr w:rsidR="00943053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12" w:space="0" w:color="auto"/>
            </w:tcBorders>
          </w:tcPr>
          <w:p w:rsidR="00943053" w:rsidRPr="009B36D8" w:rsidRDefault="00943053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Время формирования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12" w:space="0" w:color="auto"/>
            </w:tcBorders>
          </w:tcPr>
          <w:p w:rsidR="00943053" w:rsidRPr="009B36D8" w:rsidRDefault="00943053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12" w:space="0" w:color="auto"/>
            </w:tcBorders>
          </w:tcPr>
          <w:p w:rsidR="00943053" w:rsidRPr="009B36D8" w:rsidRDefault="00943053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12" w:space="0" w:color="auto"/>
            </w:tcBorders>
          </w:tcPr>
          <w:p w:rsidR="00943053" w:rsidRPr="009B36D8" w:rsidRDefault="00943053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12" w:space="0" w:color="auto"/>
            </w:tcBorders>
          </w:tcPr>
          <w:p w:rsidR="00943053" w:rsidRPr="009B36D8" w:rsidRDefault="00943053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Время формирования подтверждения</w:t>
            </w:r>
          </w:p>
        </w:tc>
      </w:tr>
    </w:tbl>
    <w:p w:rsidR="00407226" w:rsidRPr="009B36D8" w:rsidRDefault="00407226">
      <w:pPr>
        <w:pStyle w:val="af0"/>
        <w:tabs>
          <w:tab w:val="clear" w:pos="4677"/>
          <w:tab w:val="clear" w:pos="9355"/>
        </w:tabs>
      </w:pPr>
    </w:p>
    <w:p w:rsidR="00AC32E4" w:rsidRPr="009B36D8" w:rsidRDefault="00AC32E4">
      <w:pPr>
        <w:pStyle w:val="af0"/>
        <w:tabs>
          <w:tab w:val="clear" w:pos="4677"/>
          <w:tab w:val="clear" w:pos="9355"/>
        </w:tabs>
      </w:pPr>
    </w:p>
    <w:p w:rsidR="00E6522A" w:rsidRPr="009B36D8" w:rsidRDefault="00E6522A" w:rsidP="00E6522A">
      <w:pPr>
        <w:pStyle w:val="3"/>
        <w:ind w:left="900" w:hanging="900"/>
        <w:rPr>
          <w:color w:val="000000"/>
        </w:rPr>
      </w:pPr>
      <w:bookmarkStart w:id="60" w:name="_Toc353815052"/>
      <w:r w:rsidRPr="009B36D8">
        <w:rPr>
          <w:color w:val="000000"/>
        </w:rPr>
        <w:lastRenderedPageBreak/>
        <w:t xml:space="preserve">«Уведомление </w:t>
      </w:r>
      <w:r w:rsidR="00A54187" w:rsidRPr="009B36D8">
        <w:rPr>
          <w:color w:val="000000"/>
        </w:rPr>
        <w:t xml:space="preserve">ПФР </w:t>
      </w:r>
      <w:r w:rsidRPr="009B36D8">
        <w:rPr>
          <w:color w:val="000000"/>
        </w:rPr>
        <w:t>о расхождении сумм»  как  расширение  блока  «Входящий документ»</w:t>
      </w:r>
      <w:bookmarkEnd w:id="60"/>
    </w:p>
    <w:p w:rsidR="00E6522A" w:rsidRPr="009B36D8" w:rsidRDefault="00E6522A" w:rsidP="00E6522A">
      <w:pPr>
        <w:pStyle w:val="3"/>
        <w:numPr>
          <w:ilvl w:val="0"/>
          <w:numId w:val="0"/>
        </w:numPr>
        <w:rPr>
          <w:color w:val="000000"/>
        </w:rPr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E6522A" w:rsidRPr="009B36D8">
        <w:trPr>
          <w:cantSplit/>
          <w:trHeight w:val="397"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22A" w:rsidRPr="009B36D8" w:rsidRDefault="00E6522A" w:rsidP="001536F4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Объект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22A" w:rsidRPr="009B36D8" w:rsidRDefault="00E6522A" w:rsidP="001536F4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22A" w:rsidRPr="009B36D8" w:rsidRDefault="00E6522A" w:rsidP="001536F4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22A" w:rsidRPr="009B36D8" w:rsidRDefault="00E6522A" w:rsidP="001536F4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22A" w:rsidRPr="009B36D8" w:rsidRDefault="00E6522A" w:rsidP="001536F4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Дополнительные сведения</w:t>
            </w:r>
          </w:p>
        </w:tc>
      </w:tr>
      <w:tr w:rsidR="001F17B9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1F17B9" w:rsidRPr="009B36D8" w:rsidRDefault="001F17B9" w:rsidP="001536F4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Код района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1F17B9" w:rsidRPr="009B36D8" w:rsidRDefault="001F17B9" w:rsidP="001536F4">
            <w:pPr>
              <w:pStyle w:val="a5"/>
              <w:keepNext/>
              <w:jc w:val="center"/>
              <w:rPr>
                <w:bCs/>
                <w:color w:val="000000"/>
              </w:rPr>
            </w:pPr>
            <w:r w:rsidRPr="009B36D8">
              <w:rPr>
                <w:bCs/>
                <w:color w:val="000000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1F17B9" w:rsidRPr="009B36D8" w:rsidRDefault="001F17B9" w:rsidP="001536F4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1F17B9" w:rsidRPr="009B36D8" w:rsidRDefault="001F17B9" w:rsidP="001536F4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1F17B9" w:rsidRPr="009B36D8" w:rsidRDefault="001F17B9" w:rsidP="001536F4">
            <w:pPr>
              <w:pStyle w:val="a5"/>
              <w:keepNext/>
              <w:tabs>
                <w:tab w:val="clear" w:pos="284"/>
                <w:tab w:val="clear" w:pos="567"/>
                <w:tab w:val="left" w:pos="92"/>
              </w:tabs>
              <w:ind w:left="-28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Код района, где находится территор</w:t>
            </w:r>
            <w:r w:rsidRPr="009B36D8">
              <w:rPr>
                <w:color w:val="000000"/>
              </w:rPr>
              <w:t>и</w:t>
            </w:r>
            <w:r w:rsidRPr="009B36D8">
              <w:rPr>
                <w:color w:val="000000"/>
              </w:rPr>
              <w:t>альный орган ПФР, предоставивший информацию</w:t>
            </w:r>
          </w:p>
        </w:tc>
      </w:tr>
      <w:tr w:rsidR="004B0309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B0309" w:rsidRPr="009B36D8" w:rsidRDefault="004B0309" w:rsidP="001536F4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170"/>
              <w:jc w:val="left"/>
              <w:rPr>
                <w:b/>
                <w:bCs/>
                <w:color w:val="000000"/>
              </w:rPr>
            </w:pPr>
            <w:r w:rsidRPr="009B36D8">
              <w:rPr>
                <w:color w:val="000000"/>
                <w:u w:val="single"/>
              </w:rPr>
              <w:t>Системный номер массива поручений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B0309" w:rsidRPr="009B36D8" w:rsidRDefault="004B0309" w:rsidP="001536F4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Cs/>
                <w:color w:val="000000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B0309" w:rsidRPr="009B36D8" w:rsidRDefault="004B0309" w:rsidP="001536F4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4B0309" w:rsidRPr="009B36D8" w:rsidRDefault="004B0309" w:rsidP="001536F4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B0309" w:rsidRPr="009B36D8" w:rsidRDefault="00BA329C" w:rsidP="001536F4">
            <w:pPr>
              <w:pStyle w:val="a5"/>
              <w:keepNext/>
              <w:tabs>
                <w:tab w:val="clear" w:pos="284"/>
                <w:tab w:val="clear" w:pos="1985"/>
                <w:tab w:val="left" w:pos="92"/>
                <w:tab w:val="left" w:pos="54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Указывается всегда</w:t>
            </w:r>
          </w:p>
        </w:tc>
      </w:tr>
      <w:tr w:rsidR="001F17B9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1F17B9" w:rsidRPr="009B36D8" w:rsidRDefault="001F17B9" w:rsidP="001536F4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Количество файлов в описи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1F17B9" w:rsidRPr="009B36D8" w:rsidRDefault="001F17B9" w:rsidP="001536F4">
            <w:pPr>
              <w:pStyle w:val="a5"/>
              <w:keepNext/>
              <w:jc w:val="center"/>
              <w:rPr>
                <w:bCs/>
                <w:color w:val="000000"/>
              </w:rPr>
            </w:pPr>
          </w:p>
          <w:p w:rsidR="001F17B9" w:rsidRPr="009B36D8" w:rsidRDefault="001F17B9" w:rsidP="001536F4">
            <w:pPr>
              <w:pStyle w:val="a5"/>
              <w:keepNext/>
              <w:jc w:val="center"/>
              <w:rPr>
                <w:bCs/>
                <w:color w:val="000000"/>
              </w:rPr>
            </w:pPr>
            <w:r w:rsidRPr="009B36D8">
              <w:rPr>
                <w:bCs/>
                <w:color w:val="000000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1F17B9" w:rsidRPr="009B36D8" w:rsidRDefault="001F17B9" w:rsidP="001536F4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1F17B9" w:rsidRPr="009B36D8" w:rsidRDefault="001F17B9" w:rsidP="001536F4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1F17B9" w:rsidRPr="009B36D8" w:rsidRDefault="00082B6B" w:rsidP="001536F4">
            <w:pPr>
              <w:pStyle w:val="a5"/>
              <w:keepNext/>
              <w:tabs>
                <w:tab w:val="clear" w:pos="284"/>
                <w:tab w:val="left" w:pos="92"/>
                <w:tab w:val="left" w:pos="54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Количество передаваемых файлов по данному массиву</w:t>
            </w:r>
            <w:r w:rsidR="005E0579" w:rsidRPr="009B36D8">
              <w:rPr>
                <w:color w:val="000000"/>
              </w:rPr>
              <w:t>.</w:t>
            </w:r>
          </w:p>
        </w:tc>
      </w:tr>
      <w:tr w:rsidR="001F17B9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1F17B9" w:rsidRPr="009B36D8" w:rsidRDefault="001F17B9" w:rsidP="001536F4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Файлы в описи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1F17B9" w:rsidRPr="009B36D8" w:rsidRDefault="001F17B9" w:rsidP="001536F4">
            <w:pPr>
              <w:pStyle w:val="a5"/>
              <w:keepNext/>
              <w:jc w:val="center"/>
              <w:rPr>
                <w:bCs/>
                <w:color w:val="000000"/>
              </w:rPr>
            </w:pPr>
            <w:r w:rsidRPr="009B36D8">
              <w:rPr>
                <w:b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1F17B9" w:rsidRPr="009B36D8" w:rsidRDefault="001F17B9" w:rsidP="001536F4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1F17B9" w:rsidRPr="009B36D8" w:rsidRDefault="001F17B9" w:rsidP="001536F4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ФайлыВописи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1F17B9" w:rsidRPr="009B36D8" w:rsidRDefault="001F17B9" w:rsidP="001536F4">
            <w:pPr>
              <w:pStyle w:val="a5"/>
              <w:keepNext/>
              <w:tabs>
                <w:tab w:val="clear" w:pos="284"/>
                <w:tab w:val="left" w:pos="92"/>
                <w:tab w:val="left" w:pos="54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Группа объектов</w:t>
            </w:r>
          </w:p>
          <w:p w:rsidR="001F17B9" w:rsidRPr="009B36D8" w:rsidRDefault="001F17B9" w:rsidP="001536F4">
            <w:pPr>
              <w:pStyle w:val="a5"/>
              <w:keepNext/>
              <w:tabs>
                <w:tab w:val="clear" w:pos="284"/>
                <w:tab w:val="left" w:pos="92"/>
                <w:tab w:val="left" w:pos="54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Описание блока см. в п.5.7</w:t>
            </w:r>
          </w:p>
        </w:tc>
      </w:tr>
      <w:tr w:rsidR="001F17B9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1F17B9" w:rsidRPr="009B36D8" w:rsidRDefault="001F17B9" w:rsidP="001536F4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Количество поручений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1F17B9" w:rsidRPr="009B36D8" w:rsidRDefault="001F17B9" w:rsidP="001536F4">
            <w:pPr>
              <w:pStyle w:val="a5"/>
              <w:keepNext/>
              <w:jc w:val="center"/>
              <w:rPr>
                <w:i/>
                <w:iCs/>
                <w:color w:val="000000"/>
                <w:u w:val="single"/>
              </w:rPr>
            </w:pPr>
            <w:r w:rsidRPr="009B36D8">
              <w:rPr>
                <w:bCs/>
                <w:color w:val="000000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1F17B9" w:rsidRPr="009B36D8" w:rsidRDefault="001F17B9" w:rsidP="001536F4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1F17B9" w:rsidRPr="009B36D8" w:rsidRDefault="001F17B9" w:rsidP="001536F4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vMerge w:val="restart"/>
            <w:tcBorders>
              <w:top w:val="single" w:sz="6" w:space="0" w:color="auto"/>
            </w:tcBorders>
          </w:tcPr>
          <w:p w:rsidR="001F17B9" w:rsidRPr="009B36D8" w:rsidRDefault="001F17B9" w:rsidP="001536F4">
            <w:pPr>
              <w:pStyle w:val="a5"/>
              <w:keepNext/>
              <w:tabs>
                <w:tab w:val="clear" w:pos="284"/>
                <w:tab w:val="left" w:pos="540"/>
              </w:tabs>
              <w:ind w:left="92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Общее количество получателей и О</w:t>
            </w:r>
            <w:r w:rsidRPr="009B36D8">
              <w:rPr>
                <w:color w:val="000000"/>
              </w:rPr>
              <w:t>б</w:t>
            </w:r>
            <w:r w:rsidRPr="009B36D8">
              <w:rPr>
                <w:color w:val="000000"/>
              </w:rPr>
              <w:t>щая сумма пенсий и других социал</w:t>
            </w:r>
            <w:r w:rsidRPr="009B36D8">
              <w:rPr>
                <w:color w:val="000000"/>
              </w:rPr>
              <w:t>ь</w:t>
            </w:r>
            <w:r w:rsidRPr="009B36D8">
              <w:rPr>
                <w:color w:val="000000"/>
              </w:rPr>
              <w:t>ных выплат в</w:t>
            </w:r>
            <w:r w:rsidR="00082B6B" w:rsidRPr="009B36D8">
              <w:rPr>
                <w:color w:val="000000"/>
              </w:rPr>
              <w:t xml:space="preserve"> передаваемом</w:t>
            </w:r>
            <w:r w:rsidRPr="009B36D8">
              <w:rPr>
                <w:color w:val="000000"/>
              </w:rPr>
              <w:t xml:space="preserve"> массиве данных.</w:t>
            </w:r>
          </w:p>
          <w:p w:rsidR="001F17B9" w:rsidRPr="009B36D8" w:rsidRDefault="001F17B9" w:rsidP="001536F4">
            <w:pPr>
              <w:pStyle w:val="a5"/>
              <w:keepNext/>
              <w:tabs>
                <w:tab w:val="clear" w:pos="284"/>
                <w:tab w:val="left" w:pos="540"/>
              </w:tabs>
              <w:ind w:left="92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 xml:space="preserve"> </w:t>
            </w:r>
          </w:p>
        </w:tc>
      </w:tr>
      <w:tr w:rsidR="001F17B9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1F17B9" w:rsidRPr="009B36D8" w:rsidRDefault="001F17B9" w:rsidP="001536F4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Сумма по массиву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1F17B9" w:rsidRPr="009B36D8" w:rsidRDefault="001F17B9" w:rsidP="001536F4">
            <w:pPr>
              <w:pStyle w:val="a5"/>
              <w:keepNext/>
              <w:jc w:val="center"/>
              <w:rPr>
                <w:i/>
                <w:iCs/>
                <w:color w:val="000000"/>
              </w:rPr>
            </w:pPr>
            <w:r w:rsidRPr="009B36D8">
              <w:rPr>
                <w:bCs/>
                <w:color w:val="000000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1F17B9" w:rsidRPr="009B36D8" w:rsidRDefault="001F17B9" w:rsidP="001536F4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1F17B9" w:rsidRPr="009B36D8" w:rsidRDefault="001F17B9" w:rsidP="001536F4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vMerge/>
          </w:tcPr>
          <w:p w:rsidR="001F17B9" w:rsidRPr="009B36D8" w:rsidRDefault="001F17B9" w:rsidP="001536F4">
            <w:pPr>
              <w:pStyle w:val="a5"/>
              <w:keepNext/>
              <w:tabs>
                <w:tab w:val="clear" w:pos="284"/>
                <w:tab w:val="left" w:pos="92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</w:tr>
      <w:tr w:rsidR="001F17B9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1F17B9" w:rsidRPr="009B36D8" w:rsidRDefault="001F17B9" w:rsidP="001536F4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Сумма по платежному поручению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1F17B9" w:rsidRPr="009B36D8" w:rsidRDefault="001F17B9" w:rsidP="001536F4">
            <w:pPr>
              <w:pStyle w:val="a5"/>
              <w:keepNext/>
              <w:jc w:val="center"/>
              <w:rPr>
                <w:bCs/>
                <w:color w:val="000000"/>
              </w:rPr>
            </w:pPr>
            <w:r w:rsidRPr="009B36D8">
              <w:rPr>
                <w:bCs/>
                <w:color w:val="000000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1F17B9" w:rsidRPr="009B36D8" w:rsidRDefault="001F17B9" w:rsidP="001536F4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  <w:u w:val="single"/>
              </w:rPr>
              <w:t>Сумма по массиву</w:t>
            </w:r>
          </w:p>
          <w:p w:rsidR="001F17B9" w:rsidRPr="009B36D8" w:rsidRDefault="001F17B9" w:rsidP="001536F4">
            <w:pPr>
              <w:tabs>
                <w:tab w:val="left" w:pos="851"/>
              </w:tabs>
            </w:pPr>
            <w:r w:rsidRPr="009B36D8">
              <w:tab/>
            </w: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1F17B9" w:rsidRPr="009B36D8" w:rsidRDefault="001F17B9" w:rsidP="001536F4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СуммаПоПлатежномуПоручению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1F17B9" w:rsidRPr="009B36D8" w:rsidRDefault="001F17B9" w:rsidP="001536F4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92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Сумма по платежному поручению, к</w:t>
            </w:r>
            <w:r w:rsidRPr="009B36D8">
              <w:rPr>
                <w:color w:val="000000"/>
              </w:rPr>
              <w:t>о</w:t>
            </w:r>
            <w:r w:rsidRPr="009B36D8">
              <w:rPr>
                <w:color w:val="000000"/>
              </w:rPr>
              <w:t xml:space="preserve">торым перечислены суммы средств  </w:t>
            </w:r>
            <w:r w:rsidR="00A54187" w:rsidRPr="009B36D8">
              <w:rPr>
                <w:color w:val="000000"/>
              </w:rPr>
              <w:t>на</w:t>
            </w:r>
            <w:r w:rsidRPr="009B36D8">
              <w:rPr>
                <w:color w:val="000000"/>
              </w:rPr>
              <w:t xml:space="preserve"> счет территориального органа ПФР через расчетную сеть Банка.</w:t>
            </w:r>
          </w:p>
          <w:p w:rsidR="001F17B9" w:rsidRPr="009B36D8" w:rsidRDefault="001F17B9" w:rsidP="001536F4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92"/>
              <w:jc w:val="left"/>
              <w:rPr>
                <w:color w:val="000000"/>
              </w:rPr>
            </w:pPr>
          </w:p>
        </w:tc>
      </w:tr>
      <w:tr w:rsidR="00E6522A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E6522A" w:rsidRPr="009B36D8" w:rsidRDefault="00E6522A" w:rsidP="001536F4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Решение о принятии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E6522A" w:rsidRPr="009B36D8" w:rsidRDefault="00E6522A" w:rsidP="001536F4">
            <w:pPr>
              <w:pStyle w:val="a5"/>
              <w:keepNext/>
              <w:jc w:val="center"/>
              <w:rPr>
                <w:bCs/>
                <w:color w:val="000000"/>
              </w:rPr>
            </w:pPr>
            <w:r w:rsidRPr="009B36D8">
              <w:rPr>
                <w:bCs/>
                <w:color w:val="000000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E6522A" w:rsidRPr="009B36D8" w:rsidRDefault="00E6522A" w:rsidP="001536F4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Код решения территориального органа ПФР</w:t>
            </w: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E6522A" w:rsidRPr="009B36D8" w:rsidRDefault="00E6522A" w:rsidP="001536F4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Решение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E6522A" w:rsidRPr="009B36D8" w:rsidRDefault="00E6522A" w:rsidP="001536F4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 xml:space="preserve">Решение территориального органа ПФР о </w:t>
            </w:r>
            <w:r w:rsidR="00BA329C" w:rsidRPr="009B36D8">
              <w:rPr>
                <w:color w:val="000000"/>
              </w:rPr>
              <w:t xml:space="preserve">не </w:t>
            </w:r>
            <w:r w:rsidRPr="009B36D8">
              <w:rPr>
                <w:color w:val="000000"/>
              </w:rPr>
              <w:t>принятии полученных файлов</w:t>
            </w:r>
            <w:r w:rsidR="00BA329C" w:rsidRPr="009B36D8">
              <w:rPr>
                <w:color w:val="000000"/>
              </w:rPr>
              <w:t>. Всегда имеет значение НЕ ПРИНЯТО</w:t>
            </w:r>
          </w:p>
        </w:tc>
      </w:tr>
      <w:tr w:rsidR="00E6522A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E6522A" w:rsidRPr="009B36D8" w:rsidRDefault="00E6522A" w:rsidP="001536F4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выдачи документа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E6522A" w:rsidRPr="009B36D8" w:rsidRDefault="00E6522A" w:rsidP="001536F4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E6522A" w:rsidRPr="009B36D8" w:rsidRDefault="00E6522A" w:rsidP="001536F4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E6522A" w:rsidRPr="009B36D8" w:rsidRDefault="00E6522A" w:rsidP="001536F4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E6522A" w:rsidRPr="009B36D8" w:rsidRDefault="00E6522A" w:rsidP="001536F4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 xml:space="preserve">Дата формирования </w:t>
            </w:r>
            <w:r w:rsidR="00082B6B" w:rsidRPr="009B36D8">
              <w:rPr>
                <w:color w:val="000000"/>
              </w:rPr>
              <w:t>уведомления</w:t>
            </w:r>
          </w:p>
        </w:tc>
      </w:tr>
      <w:tr w:rsidR="00E6522A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12" w:space="0" w:color="auto"/>
            </w:tcBorders>
          </w:tcPr>
          <w:p w:rsidR="00E6522A" w:rsidRPr="009B36D8" w:rsidRDefault="00E6522A" w:rsidP="001536F4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Время формирования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12" w:space="0" w:color="auto"/>
            </w:tcBorders>
          </w:tcPr>
          <w:p w:rsidR="00E6522A" w:rsidRPr="009B36D8" w:rsidRDefault="00E6522A" w:rsidP="001536F4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12" w:space="0" w:color="auto"/>
            </w:tcBorders>
          </w:tcPr>
          <w:p w:rsidR="00E6522A" w:rsidRPr="009B36D8" w:rsidRDefault="00E6522A" w:rsidP="001536F4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12" w:space="0" w:color="auto"/>
            </w:tcBorders>
          </w:tcPr>
          <w:p w:rsidR="00E6522A" w:rsidRPr="009B36D8" w:rsidRDefault="00E6522A" w:rsidP="001536F4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12" w:space="0" w:color="auto"/>
            </w:tcBorders>
          </w:tcPr>
          <w:p w:rsidR="00E6522A" w:rsidRPr="009B36D8" w:rsidRDefault="00E6522A" w:rsidP="001536F4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 xml:space="preserve">Время формирования </w:t>
            </w:r>
            <w:r w:rsidR="00082B6B" w:rsidRPr="009B36D8">
              <w:rPr>
                <w:color w:val="000000"/>
              </w:rPr>
              <w:t>уведомлен</w:t>
            </w:r>
            <w:r w:rsidRPr="009B36D8">
              <w:rPr>
                <w:color w:val="000000"/>
              </w:rPr>
              <w:t>ия</w:t>
            </w:r>
          </w:p>
        </w:tc>
      </w:tr>
    </w:tbl>
    <w:p w:rsidR="00E6522A" w:rsidRPr="009B36D8" w:rsidRDefault="00E6522A" w:rsidP="00E6522A">
      <w:pPr>
        <w:pStyle w:val="af0"/>
        <w:tabs>
          <w:tab w:val="clear" w:pos="4677"/>
          <w:tab w:val="clear" w:pos="9355"/>
        </w:tabs>
      </w:pPr>
    </w:p>
    <w:p w:rsidR="00E6522A" w:rsidRPr="009B36D8" w:rsidRDefault="00E6522A" w:rsidP="00E6522A">
      <w:pPr>
        <w:pStyle w:val="af0"/>
        <w:tabs>
          <w:tab w:val="clear" w:pos="4677"/>
          <w:tab w:val="clear" w:pos="9355"/>
        </w:tabs>
      </w:pPr>
    </w:p>
    <w:p w:rsidR="00E6522A" w:rsidRPr="009B36D8" w:rsidRDefault="00E6522A" w:rsidP="00E6522A">
      <w:pPr>
        <w:pStyle w:val="af0"/>
        <w:tabs>
          <w:tab w:val="clear" w:pos="4677"/>
          <w:tab w:val="clear" w:pos="9355"/>
        </w:tabs>
      </w:pPr>
    </w:p>
    <w:p w:rsidR="00AC32E4" w:rsidRPr="009B36D8" w:rsidRDefault="00AC32E4">
      <w:pPr>
        <w:pStyle w:val="af0"/>
        <w:tabs>
          <w:tab w:val="clear" w:pos="4677"/>
          <w:tab w:val="clear" w:pos="9355"/>
        </w:tabs>
      </w:pPr>
    </w:p>
    <w:p w:rsidR="00407226" w:rsidRPr="009B36D8" w:rsidRDefault="00407226">
      <w:pPr>
        <w:pStyle w:val="2"/>
        <w:pageBreakBefore/>
        <w:ind w:left="578" w:hanging="578"/>
        <w:rPr>
          <w:color w:val="000000"/>
        </w:rPr>
      </w:pPr>
      <w:bookmarkStart w:id="61" w:name="_Toc353815053"/>
      <w:r w:rsidRPr="009B36D8">
        <w:rPr>
          <w:bCs w:val="0"/>
          <w:color w:val="000000"/>
        </w:rPr>
        <w:lastRenderedPageBreak/>
        <w:t>Исходящие документы</w:t>
      </w:r>
      <w:bookmarkEnd w:id="34"/>
      <w:bookmarkEnd w:id="35"/>
      <w:bookmarkEnd w:id="61"/>
    </w:p>
    <w:p w:rsidR="00407226" w:rsidRPr="009B36D8" w:rsidRDefault="00407226">
      <w:bookmarkStart w:id="62" w:name="_Toc99962468"/>
      <w:bookmarkStart w:id="63" w:name="_Toc101756259"/>
      <w:bookmarkStart w:id="64" w:name="_Toc99962496"/>
      <w:bookmarkStart w:id="65" w:name="_Toc100122538"/>
    </w:p>
    <w:p w:rsidR="00407226" w:rsidRPr="009B36D8" w:rsidRDefault="00407226">
      <w:pPr>
        <w:pStyle w:val="3"/>
        <w:ind w:left="900" w:hanging="900"/>
        <w:rPr>
          <w:color w:val="000000"/>
        </w:rPr>
      </w:pPr>
      <w:bookmarkStart w:id="66" w:name="_Toc99962491"/>
      <w:bookmarkStart w:id="67" w:name="_Toc138669593"/>
      <w:bookmarkStart w:id="68" w:name="_Toc353815054"/>
      <w:r w:rsidRPr="009B36D8">
        <w:rPr>
          <w:color w:val="000000"/>
        </w:rPr>
        <w:t>Формат абстрактного блока «Исходящий документ»</w:t>
      </w:r>
      <w:bookmarkEnd w:id="66"/>
      <w:bookmarkEnd w:id="67"/>
      <w:bookmarkEnd w:id="68"/>
    </w:p>
    <w:p w:rsidR="00407226" w:rsidRPr="009B36D8" w:rsidRDefault="00407226">
      <w:pPr>
        <w:pStyle w:val="3"/>
        <w:numPr>
          <w:ilvl w:val="0"/>
          <w:numId w:val="0"/>
        </w:numPr>
        <w:rPr>
          <w:color w:val="000000"/>
        </w:rPr>
      </w:pPr>
    </w:p>
    <w:p w:rsidR="00407226" w:rsidRPr="009B36D8" w:rsidRDefault="00407226">
      <w:r w:rsidRPr="009B36D8">
        <w:t>Для целей доставки пенсии абстрактный блок «Исходящий документ» является пустым</w:t>
      </w:r>
    </w:p>
    <w:p w:rsidR="00407226" w:rsidRPr="009B36D8" w:rsidRDefault="00407226"/>
    <w:p w:rsidR="00407226" w:rsidRPr="009B36D8" w:rsidRDefault="00407226">
      <w:pPr>
        <w:pStyle w:val="3"/>
        <w:ind w:left="900" w:hanging="900"/>
        <w:rPr>
          <w:color w:val="000000"/>
        </w:rPr>
      </w:pPr>
      <w:bookmarkStart w:id="69" w:name="_Toc353815055"/>
      <w:r w:rsidRPr="009B36D8">
        <w:rPr>
          <w:color w:val="000000"/>
        </w:rPr>
        <w:t>«Исходящая опись» как расширение блока «Исходящий документ» для целей доставки пенсии</w:t>
      </w:r>
      <w:bookmarkEnd w:id="69"/>
    </w:p>
    <w:p w:rsidR="00407226" w:rsidRPr="009B36D8" w:rsidRDefault="00407226">
      <w:pPr>
        <w:pStyle w:val="3"/>
        <w:numPr>
          <w:ilvl w:val="0"/>
          <w:numId w:val="0"/>
        </w:numPr>
        <w:rPr>
          <w:color w:val="000000"/>
        </w:rPr>
      </w:pPr>
    </w:p>
    <w:tbl>
      <w:tblPr>
        <w:tblW w:w="147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840"/>
        <w:gridCol w:w="47"/>
        <w:gridCol w:w="3360"/>
        <w:gridCol w:w="3360"/>
        <w:gridCol w:w="3480"/>
      </w:tblGrid>
      <w:tr w:rsidR="00407226" w:rsidRPr="009B36D8">
        <w:trPr>
          <w:cantSplit/>
          <w:trHeight w:val="397"/>
          <w:tblHeader/>
        </w:trPr>
        <w:tc>
          <w:tcPr>
            <w:tcW w:w="36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Объект</w:t>
            </w:r>
          </w:p>
        </w:tc>
        <w:tc>
          <w:tcPr>
            <w:tcW w:w="88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Тип 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C91F7F" w:rsidRDefault="00407226">
            <w:pPr>
              <w:pStyle w:val="a5"/>
              <w:keepNext/>
              <w:jc w:val="center"/>
              <w:rPr>
                <w:b/>
              </w:rPr>
            </w:pPr>
            <w:r w:rsidRPr="00C91F7F">
              <w:rPr>
                <w:b/>
              </w:rPr>
              <w:t>Дополнительные сведения</w:t>
            </w:r>
          </w:p>
        </w:tc>
      </w:tr>
      <w:tr w:rsidR="00407226" w:rsidRPr="009B36D8">
        <w:trPr>
          <w:cantSplit/>
        </w:trPr>
        <w:tc>
          <w:tcPr>
            <w:tcW w:w="362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Составитель пачки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b/>
                <w:bCs/>
                <w:color w:val="000000"/>
              </w:rPr>
              <w:t>Блок</w:t>
            </w:r>
          </w:p>
        </w:tc>
        <w:tc>
          <w:tcPr>
            <w:tcW w:w="336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Организация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СоставительПачки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left"/>
            </w:pPr>
            <w:r w:rsidRPr="00C91F7F">
              <w:t>Реквизиты организации, сформирова</w:t>
            </w:r>
            <w:r w:rsidRPr="00C91F7F">
              <w:t>в</w:t>
            </w:r>
            <w:r w:rsidRPr="00C91F7F">
              <w:t>шей  массив данных</w:t>
            </w:r>
            <w:r w:rsidR="00A76993" w:rsidRPr="00C91F7F">
              <w:t>–  наименование организации</w:t>
            </w:r>
            <w:r w:rsidRPr="00C91F7F">
              <w:t>.</w:t>
            </w:r>
          </w:p>
          <w:p w:rsidR="000C06ED" w:rsidRPr="00C91F7F" w:rsidRDefault="000C06ED">
            <w:pPr>
              <w:pStyle w:val="a5"/>
              <w:keepNext/>
              <w:jc w:val="left"/>
            </w:pPr>
            <w:r w:rsidRPr="00C91F7F">
              <w:t>Описание блока см. в п.5.8</w:t>
            </w:r>
          </w:p>
        </w:tc>
      </w:tr>
      <w:tr w:rsidR="00407226" w:rsidRPr="009B36D8">
        <w:trPr>
          <w:cantSplit/>
        </w:trPr>
        <w:tc>
          <w:tcPr>
            <w:tcW w:w="362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Состав документов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Блок</w:t>
            </w:r>
          </w:p>
        </w:tc>
        <w:tc>
          <w:tcPr>
            <w:tcW w:w="336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Состав документов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tabs>
                <w:tab w:val="clear" w:pos="284"/>
                <w:tab w:val="left" w:pos="512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СоставДокументов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left"/>
            </w:pPr>
            <w:r w:rsidRPr="00C91F7F">
              <w:t>Сведения о документе</w:t>
            </w:r>
            <w:r w:rsidR="00A76993" w:rsidRPr="00C91F7F">
              <w:t xml:space="preserve"> - тип документа в соответствии с табл.1 и количество документов данного типа, данные по которому содержатся в файле</w:t>
            </w:r>
          </w:p>
          <w:p w:rsidR="000C06ED" w:rsidRPr="00C91F7F" w:rsidRDefault="000C06ED">
            <w:pPr>
              <w:pStyle w:val="a5"/>
              <w:keepNext/>
              <w:jc w:val="left"/>
            </w:pPr>
            <w:r w:rsidRPr="00C91F7F">
              <w:t>Описание блока см. в п.5.11</w:t>
            </w:r>
          </w:p>
        </w:tc>
      </w:tr>
      <w:tr w:rsidR="00407226" w:rsidRPr="009B36D8">
        <w:trPr>
          <w:cantSplit/>
        </w:trPr>
        <w:tc>
          <w:tcPr>
            <w:tcW w:w="362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lastRenderedPageBreak/>
              <w:t>Территориальный орган ПФР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Блок</w:t>
            </w:r>
          </w:p>
        </w:tc>
        <w:tc>
          <w:tcPr>
            <w:tcW w:w="336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Организация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ТерриториальныйОрганПФР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left"/>
            </w:pPr>
            <w:r w:rsidRPr="00C91F7F">
              <w:t>Реквизиты территориального органа ПФР, в который передается информ</w:t>
            </w:r>
            <w:r w:rsidRPr="00C91F7F">
              <w:t>а</w:t>
            </w:r>
            <w:r w:rsidRPr="00C91F7F">
              <w:t>ция</w:t>
            </w:r>
            <w:r w:rsidR="00A76993" w:rsidRPr="00C91F7F">
              <w:t>:  наименование тер. органа ПФР и его регистрационный номер</w:t>
            </w:r>
            <w:r w:rsidR="005A16DD" w:rsidRPr="00C91F7F">
              <w:t>,ИНН,КПП</w:t>
            </w:r>
            <w:r w:rsidR="009260A8" w:rsidRPr="00C91F7F">
              <w:t>.</w:t>
            </w:r>
          </w:p>
          <w:p w:rsidR="009260A8" w:rsidRPr="00C91F7F" w:rsidRDefault="009260A8">
            <w:pPr>
              <w:pStyle w:val="a5"/>
              <w:keepNext/>
              <w:jc w:val="left"/>
            </w:pPr>
            <w:r w:rsidRPr="00C91F7F">
              <w:t>Для документов «Уведомление об о</w:t>
            </w:r>
            <w:r w:rsidRPr="00C91F7F">
              <w:t>б</w:t>
            </w:r>
            <w:r w:rsidRPr="00C91F7F">
              <w:t>стоятельствах, влияющих на выплату пенсий», формируемых по инициативе банка, указывается только наименов</w:t>
            </w:r>
            <w:r w:rsidRPr="00C91F7F">
              <w:t>а</w:t>
            </w:r>
            <w:r w:rsidRPr="00C91F7F">
              <w:t>ние территориального органа ПФР</w:t>
            </w:r>
          </w:p>
          <w:p w:rsidR="000C06ED" w:rsidRPr="00C91F7F" w:rsidRDefault="000C06ED">
            <w:pPr>
              <w:pStyle w:val="a5"/>
              <w:keepNext/>
              <w:jc w:val="left"/>
            </w:pPr>
            <w:r w:rsidRPr="00C91F7F">
              <w:t>Описание блока см. в п.5.8</w:t>
            </w:r>
          </w:p>
        </w:tc>
      </w:tr>
      <w:tr w:rsidR="00407226" w:rsidRPr="009B36D8">
        <w:trPr>
          <w:cantSplit/>
        </w:trPr>
        <w:tc>
          <w:tcPr>
            <w:tcW w:w="362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Организация, сформировавшая д</w:t>
            </w:r>
            <w:r w:rsidRPr="009B36D8">
              <w:rPr>
                <w:b/>
                <w:bCs/>
                <w:color w:val="000000"/>
              </w:rPr>
              <w:t>о</w:t>
            </w:r>
            <w:r w:rsidRPr="009B36D8">
              <w:rPr>
                <w:b/>
                <w:bCs/>
                <w:color w:val="000000"/>
              </w:rPr>
              <w:t>кумент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Блок</w:t>
            </w:r>
          </w:p>
        </w:tc>
        <w:tc>
          <w:tcPr>
            <w:tcW w:w="336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Организация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ОрганизацияСформировавшаяД</w:t>
            </w:r>
            <w:r w:rsidRPr="009B36D8">
              <w:rPr>
                <w:color w:val="000000"/>
              </w:rPr>
              <w:t>о</w:t>
            </w:r>
            <w:r w:rsidRPr="009B36D8">
              <w:rPr>
                <w:color w:val="000000"/>
              </w:rPr>
              <w:t>кумент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left"/>
            </w:pPr>
            <w:r w:rsidRPr="00C91F7F">
              <w:t>Реквизиты  организации, предостави</w:t>
            </w:r>
            <w:r w:rsidRPr="00C91F7F">
              <w:t>в</w:t>
            </w:r>
            <w:r w:rsidRPr="00C91F7F">
              <w:t>шей информацию</w:t>
            </w:r>
            <w:r w:rsidR="00A76993" w:rsidRPr="00C91F7F">
              <w:t xml:space="preserve"> -  наименование о</w:t>
            </w:r>
            <w:r w:rsidR="00A76993" w:rsidRPr="00C91F7F">
              <w:t>р</w:t>
            </w:r>
            <w:r w:rsidR="00A76993" w:rsidRPr="00C91F7F">
              <w:t>ганизации.</w:t>
            </w:r>
          </w:p>
          <w:p w:rsidR="000C06ED" w:rsidRPr="00C91F7F" w:rsidRDefault="000C06ED">
            <w:pPr>
              <w:pStyle w:val="a5"/>
              <w:keepNext/>
              <w:jc w:val="left"/>
            </w:pPr>
            <w:r w:rsidRPr="00C91F7F">
              <w:t>Описание блока см. в п.5.8</w:t>
            </w:r>
          </w:p>
        </w:tc>
      </w:tr>
      <w:tr w:rsidR="00407226" w:rsidRPr="009B36D8">
        <w:trPr>
          <w:cantSplit/>
        </w:trPr>
        <w:tc>
          <w:tcPr>
            <w:tcW w:w="362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</w:rPr>
            </w:pPr>
            <w:r w:rsidRPr="009B36D8">
              <w:rPr>
                <w:color w:val="000000"/>
                <w:u w:val="single"/>
              </w:rPr>
              <w:t>Номер платежного поручения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36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vMerge w:val="restart"/>
            <w:tcBorders>
              <w:left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left"/>
            </w:pPr>
            <w:r w:rsidRPr="00C91F7F">
              <w:t>Номер</w:t>
            </w:r>
            <w:r w:rsidR="00914D17" w:rsidRPr="00C91F7F">
              <w:t>, дата</w:t>
            </w:r>
            <w:r w:rsidRPr="00C91F7F">
              <w:t xml:space="preserve">  и </w:t>
            </w:r>
            <w:r w:rsidR="00914D17" w:rsidRPr="00C91F7F">
              <w:t>сумма</w:t>
            </w:r>
            <w:r w:rsidRPr="00C91F7F">
              <w:t xml:space="preserve"> платежного пор</w:t>
            </w:r>
            <w:r w:rsidRPr="00C91F7F">
              <w:t>у</w:t>
            </w:r>
            <w:r w:rsidRPr="00C91F7F">
              <w:t>чения, которым перечислены суммы денежных средств через расчетную сеть Банка.</w:t>
            </w:r>
          </w:p>
          <w:p w:rsidR="00407226" w:rsidRPr="00C91F7F" w:rsidRDefault="00407226">
            <w:pPr>
              <w:pStyle w:val="a5"/>
              <w:keepNext/>
              <w:jc w:val="left"/>
            </w:pPr>
            <w:r w:rsidRPr="00C91F7F">
              <w:t>Указываются при значении атрибута «</w:t>
            </w:r>
            <w:r w:rsidRPr="00C91F7F">
              <w:rPr>
                <w:bCs/>
              </w:rPr>
              <w:t>Доставочная организация</w:t>
            </w:r>
            <w:r w:rsidRPr="00C91F7F">
              <w:t>» = БАНК или БАНК-ПОЧТА в документах «ОТЧЁТ_О_ЗАЧИСЛЕНИИ_СУММ» (если есть не зачисления на счет), «ОТЧЁТ_О_ВОЗВРАТЕ_СУММ»</w:t>
            </w:r>
            <w:r w:rsidR="00914D17" w:rsidRPr="00C91F7F">
              <w:t>.</w:t>
            </w:r>
          </w:p>
          <w:p w:rsidR="00914D17" w:rsidRPr="00C91F7F" w:rsidRDefault="00473C5F">
            <w:pPr>
              <w:pStyle w:val="a5"/>
              <w:keepNext/>
              <w:jc w:val="left"/>
            </w:pPr>
            <w:r w:rsidRPr="00C91F7F">
              <w:t>Если возврат сумм на граждан, пом</w:t>
            </w:r>
            <w:r w:rsidRPr="00C91F7F">
              <w:t>е</w:t>
            </w:r>
            <w:r w:rsidRPr="00C91F7F">
              <w:t>щённых в  массив</w:t>
            </w:r>
            <w:r w:rsidR="003A3855" w:rsidRPr="00C91F7F">
              <w:t xml:space="preserve"> типа ОТЗЫВ СУММ</w:t>
            </w:r>
            <w:r w:rsidRPr="00C91F7F">
              <w:t>, осуществляется несколькими платёжными поручениями, то в</w:t>
            </w:r>
            <w:r w:rsidR="00914D17" w:rsidRPr="00C91F7F">
              <w:t xml:space="preserve"> док</w:t>
            </w:r>
            <w:r w:rsidR="00914D17" w:rsidRPr="00C91F7F">
              <w:t>у</w:t>
            </w:r>
            <w:r w:rsidR="00914D17" w:rsidRPr="00C91F7F">
              <w:t>менте  «ОТЧЁТ_О_ВОЗВРАТЕ_СУММ»</w:t>
            </w:r>
            <w:r w:rsidR="003A3855" w:rsidRPr="00C91F7F">
              <w:t xml:space="preserve"> по данному массиву</w:t>
            </w:r>
            <w:r w:rsidR="00914D17" w:rsidRPr="00C91F7F">
              <w:t xml:space="preserve"> </w:t>
            </w:r>
            <w:r w:rsidRPr="00C91F7F">
              <w:t>при</w:t>
            </w:r>
            <w:r w:rsidR="00914D17" w:rsidRPr="00C91F7F">
              <w:t xml:space="preserve"> разбивк</w:t>
            </w:r>
            <w:r w:rsidRPr="00C91F7F">
              <w:t>е</w:t>
            </w:r>
            <w:r w:rsidR="00914D17" w:rsidRPr="00C91F7F">
              <w:t xml:space="preserve"> его на части </w:t>
            </w:r>
            <w:r w:rsidR="00787909" w:rsidRPr="00C91F7F">
              <w:t xml:space="preserve">в </w:t>
            </w:r>
            <w:r w:rsidRPr="00C91F7F">
              <w:t>разрезе</w:t>
            </w:r>
            <w:r w:rsidR="00787909" w:rsidRPr="00C91F7F">
              <w:t xml:space="preserve"> платёжных поручений, по которым осуществляется возврат сумм,  в исходящей описи  массива</w:t>
            </w:r>
            <w:r w:rsidRPr="00C91F7F">
              <w:t xml:space="preserve"> к каждой части</w:t>
            </w:r>
            <w:r w:rsidR="00787909" w:rsidRPr="00C91F7F">
              <w:t xml:space="preserve"> </w:t>
            </w:r>
            <w:r w:rsidRPr="00C91F7F">
              <w:t xml:space="preserve">отчёта </w:t>
            </w:r>
            <w:r w:rsidR="00914D17" w:rsidRPr="00C91F7F">
              <w:t>допускается ук</w:t>
            </w:r>
            <w:r w:rsidR="00914D17" w:rsidRPr="00C91F7F">
              <w:t>а</w:t>
            </w:r>
            <w:r w:rsidR="00914D17" w:rsidRPr="00C91F7F">
              <w:t>зывать</w:t>
            </w:r>
            <w:r w:rsidR="00787909" w:rsidRPr="00C91F7F">
              <w:t xml:space="preserve"> различное значение данных р</w:t>
            </w:r>
            <w:r w:rsidR="00787909" w:rsidRPr="00C91F7F">
              <w:t>е</w:t>
            </w:r>
            <w:r w:rsidR="00787909" w:rsidRPr="00C91F7F">
              <w:t>квизитов</w:t>
            </w:r>
            <w:r w:rsidR="003A3855" w:rsidRPr="00C91F7F">
              <w:t>.</w:t>
            </w:r>
          </w:p>
        </w:tc>
      </w:tr>
      <w:tr w:rsidR="00407226" w:rsidRPr="009B36D8">
        <w:trPr>
          <w:cantSplit/>
        </w:trPr>
        <w:tc>
          <w:tcPr>
            <w:tcW w:w="362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платежного поручения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36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vMerge/>
            <w:tcBorders>
              <w:left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left"/>
            </w:pPr>
          </w:p>
        </w:tc>
      </w:tr>
      <w:tr w:rsidR="00407226" w:rsidRPr="009B36D8">
        <w:trPr>
          <w:cantSplit/>
        </w:trPr>
        <w:tc>
          <w:tcPr>
            <w:tcW w:w="3628" w:type="dxa"/>
            <w:tcBorders>
              <w:top w:val="single" w:sz="6" w:space="0" w:color="auto"/>
            </w:tcBorders>
          </w:tcPr>
          <w:p w:rsidR="00407226" w:rsidRPr="009B36D8" w:rsidRDefault="00914D17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</w:rPr>
            </w:pPr>
            <w:r w:rsidRPr="009B36D8">
              <w:rPr>
                <w:color w:val="000000"/>
                <w:u w:val="single"/>
              </w:rPr>
              <w:t>Сумма по платежному поручению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jc w:val="center"/>
              <w:rPr>
                <w:b/>
                <w:b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36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914D17">
            <w:pPr>
              <w:pStyle w:val="a5"/>
              <w:jc w:val="center"/>
              <w:rPr>
                <w:b/>
                <w:bCs/>
                <w:color w:val="000000"/>
              </w:rPr>
            </w:pPr>
            <w:r w:rsidRPr="009B36D8">
              <w:rPr>
                <w:color w:val="000000"/>
                <w:u w:val="single"/>
              </w:rPr>
              <w:t>Сумма по массиву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914D17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СуммаПоПлатежномуПоручению</w:t>
            </w:r>
          </w:p>
        </w:tc>
        <w:tc>
          <w:tcPr>
            <w:tcW w:w="3480" w:type="dxa"/>
            <w:vMerge/>
            <w:tcBorders>
              <w:left w:val="single" w:sz="6" w:space="0" w:color="auto"/>
            </w:tcBorders>
          </w:tcPr>
          <w:p w:rsidR="00407226" w:rsidRPr="00C91F7F" w:rsidRDefault="00407226">
            <w:pPr>
              <w:pStyle w:val="a5"/>
              <w:jc w:val="left"/>
            </w:pPr>
          </w:p>
        </w:tc>
      </w:tr>
      <w:tr w:rsidR="00407226" w:rsidRPr="009B36D8">
        <w:trPr>
          <w:cantSplit/>
        </w:trPr>
        <w:tc>
          <w:tcPr>
            <w:tcW w:w="362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Тип массива поручений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C91F7F" w:rsidRDefault="00407226">
            <w:pPr>
              <w:pStyle w:val="a5"/>
              <w:jc w:val="center"/>
            </w:pPr>
            <w:r w:rsidRPr="00C91F7F">
              <w:t>Тип передаваемых данных (возможные значения перечислены в описании  данного элемента)</w:t>
            </w:r>
          </w:p>
        </w:tc>
      </w:tr>
      <w:tr w:rsidR="00407226" w:rsidRPr="009B36D8">
        <w:trPr>
          <w:cantSplit/>
        </w:trPr>
        <w:tc>
          <w:tcPr>
            <w:tcW w:w="362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lastRenderedPageBreak/>
              <w:t>Месяц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36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C91F7F" w:rsidRDefault="00407226">
            <w:pPr>
              <w:pStyle w:val="a5"/>
              <w:jc w:val="left"/>
            </w:pPr>
            <w:r w:rsidRPr="00C91F7F">
              <w:t xml:space="preserve">            Номер выплатного месяца, по данным которого сформирован массив</w:t>
            </w:r>
          </w:p>
        </w:tc>
      </w:tr>
      <w:tr w:rsidR="00407226" w:rsidRPr="009B36D8">
        <w:trPr>
          <w:cantSplit/>
        </w:trPr>
        <w:tc>
          <w:tcPr>
            <w:tcW w:w="362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Год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7226" w:rsidRPr="00C91F7F" w:rsidRDefault="00407226">
            <w:pPr>
              <w:pStyle w:val="a5"/>
              <w:jc w:val="left"/>
            </w:pPr>
            <w:r w:rsidRPr="00C91F7F">
              <w:t xml:space="preserve">            Номер выплатного года, по да</w:t>
            </w:r>
            <w:r w:rsidRPr="00C91F7F">
              <w:t>н</w:t>
            </w:r>
            <w:r w:rsidRPr="00C91F7F">
              <w:t>ным которого сформирован массив</w:t>
            </w:r>
          </w:p>
        </w:tc>
      </w:tr>
      <w:tr w:rsidR="00407226" w:rsidRPr="009B36D8">
        <w:trPr>
          <w:cantSplit/>
        </w:trPr>
        <w:tc>
          <w:tcPr>
            <w:tcW w:w="362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Сумма зачислено по филиалу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  <w:u w:val="single"/>
              </w:rPr>
              <w:t>Сумма</w:t>
            </w:r>
            <w:r w:rsidRPr="009B36D8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r w:rsidRPr="009B36D8">
              <w:rPr>
                <w:color w:val="000000"/>
                <w:u w:val="single"/>
              </w:rPr>
              <w:t>по филиалу</w:t>
            </w: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СуммаЗачисленоПоФилиалу</w:t>
            </w:r>
          </w:p>
        </w:tc>
        <w:tc>
          <w:tcPr>
            <w:tcW w:w="3480" w:type="dxa"/>
            <w:vMerge w:val="restart"/>
            <w:tcBorders>
              <w:top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center"/>
            </w:pPr>
            <w:r w:rsidRPr="00C91F7F">
              <w:t>Общая сумма и количество зачисле</w:t>
            </w:r>
            <w:r w:rsidRPr="00C91F7F">
              <w:t>н</w:t>
            </w:r>
            <w:r w:rsidRPr="00C91F7F">
              <w:t>ных и не зачисленных сумм по данн</w:t>
            </w:r>
            <w:r w:rsidRPr="00C91F7F">
              <w:t>о</w:t>
            </w:r>
            <w:r w:rsidRPr="00C91F7F">
              <w:t>му массиву.</w:t>
            </w:r>
          </w:p>
          <w:p w:rsidR="00407226" w:rsidRPr="00C91F7F" w:rsidRDefault="00407226">
            <w:pPr>
              <w:pStyle w:val="a5"/>
              <w:keepNext/>
              <w:jc w:val="center"/>
            </w:pPr>
            <w:r w:rsidRPr="00C91F7F">
              <w:t>Указывается только при значении эл</w:t>
            </w:r>
            <w:r w:rsidRPr="00C91F7F">
              <w:t>е</w:t>
            </w:r>
            <w:r w:rsidRPr="00C91F7F">
              <w:t>мента Тип документа «ОТЧЁТ_О_ЗАЧИСЛЕНИИ_СУММ»</w:t>
            </w:r>
          </w:p>
        </w:tc>
      </w:tr>
      <w:tr w:rsidR="00407226" w:rsidRPr="009B36D8">
        <w:trPr>
          <w:cantSplit/>
        </w:trPr>
        <w:tc>
          <w:tcPr>
            <w:tcW w:w="362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Количество получателей зачислено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  <w:u w:val="single"/>
              </w:rPr>
              <w:t>Количество поручений</w:t>
            </w: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КоличествоПолучателейЗачислено</w:t>
            </w:r>
          </w:p>
        </w:tc>
        <w:tc>
          <w:tcPr>
            <w:tcW w:w="3480" w:type="dxa"/>
            <w:vMerge/>
          </w:tcPr>
          <w:p w:rsidR="00407226" w:rsidRPr="00C91F7F" w:rsidRDefault="00407226">
            <w:pPr>
              <w:pStyle w:val="a5"/>
              <w:keepNext/>
              <w:jc w:val="center"/>
            </w:pPr>
          </w:p>
        </w:tc>
      </w:tr>
      <w:tr w:rsidR="00407226" w:rsidRPr="009B36D8">
        <w:trPr>
          <w:cantSplit/>
        </w:trPr>
        <w:tc>
          <w:tcPr>
            <w:tcW w:w="362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Сумма не зачислено по филиалу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Сумма</w:t>
            </w:r>
            <w:r w:rsidRPr="009B36D8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r w:rsidRPr="009B36D8">
              <w:rPr>
                <w:color w:val="000000"/>
                <w:u w:val="single"/>
              </w:rPr>
              <w:t>по филиалу</w:t>
            </w: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СуммаНеЗачисленоПоФилиалу</w:t>
            </w:r>
          </w:p>
        </w:tc>
        <w:tc>
          <w:tcPr>
            <w:tcW w:w="3480" w:type="dxa"/>
            <w:vMerge/>
          </w:tcPr>
          <w:p w:rsidR="00407226" w:rsidRPr="00C91F7F" w:rsidRDefault="00407226">
            <w:pPr>
              <w:pStyle w:val="a5"/>
              <w:keepNext/>
              <w:jc w:val="center"/>
            </w:pPr>
          </w:p>
        </w:tc>
      </w:tr>
      <w:tr w:rsidR="00407226" w:rsidRPr="009B36D8">
        <w:trPr>
          <w:cantSplit/>
        </w:trPr>
        <w:tc>
          <w:tcPr>
            <w:tcW w:w="3628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Количество получателей не зачислено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0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  <w:u w:val="single"/>
              </w:rPr>
              <w:t>Количество поручений</w:t>
            </w:r>
          </w:p>
        </w:tc>
        <w:tc>
          <w:tcPr>
            <w:tcW w:w="336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КоличествоПолучателейНеЗачисл</w:t>
            </w:r>
            <w:r w:rsidRPr="009B36D8">
              <w:rPr>
                <w:color w:val="000000"/>
              </w:rPr>
              <w:t>е</w:t>
            </w:r>
            <w:r w:rsidRPr="009B36D8">
              <w:rPr>
                <w:color w:val="000000"/>
              </w:rPr>
              <w:t>но</w:t>
            </w:r>
          </w:p>
        </w:tc>
        <w:tc>
          <w:tcPr>
            <w:tcW w:w="3480" w:type="dxa"/>
            <w:vMerge/>
            <w:tcBorders>
              <w:bottom w:val="single" w:sz="12" w:space="0" w:color="auto"/>
            </w:tcBorders>
          </w:tcPr>
          <w:p w:rsidR="00407226" w:rsidRPr="00C91F7F" w:rsidRDefault="00407226">
            <w:pPr>
              <w:pStyle w:val="a5"/>
              <w:keepNext/>
              <w:jc w:val="center"/>
            </w:pPr>
          </w:p>
        </w:tc>
      </w:tr>
      <w:tr w:rsidR="00407226" w:rsidRPr="009B36D8">
        <w:trPr>
          <w:cantSplit/>
        </w:trPr>
        <w:tc>
          <w:tcPr>
            <w:tcW w:w="362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Исходящий номер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7226" w:rsidRPr="00C91F7F" w:rsidRDefault="00407226">
            <w:pPr>
              <w:pStyle w:val="a5"/>
              <w:jc w:val="left"/>
            </w:pPr>
            <w:r w:rsidRPr="00C91F7F">
              <w:t>Номер передаваемого файла, соотве</w:t>
            </w:r>
            <w:r w:rsidRPr="00C91F7F">
              <w:t>т</w:t>
            </w:r>
            <w:r w:rsidRPr="00C91F7F">
              <w:t xml:space="preserve">ствующий в имени файла разделу </w:t>
            </w:r>
            <w:r w:rsidRPr="00C91F7F">
              <w:rPr>
                <w:lang w:val="en-US"/>
              </w:rPr>
              <w:t>OUTNMB</w:t>
            </w:r>
          </w:p>
        </w:tc>
      </w:tr>
      <w:tr w:rsidR="00407226" w:rsidRPr="009B36D8">
        <w:trPr>
          <w:cantSplit/>
        </w:trPr>
        <w:tc>
          <w:tcPr>
            <w:tcW w:w="362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Количество частей отчета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jc w:val="center"/>
              <w:rPr>
                <w:b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36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jc w:val="center"/>
              <w:rPr>
                <w:color w:val="000000"/>
              </w:rPr>
            </w:pPr>
            <w:r w:rsidRPr="009B36D8">
              <w:rPr>
                <w:color w:val="000000"/>
                <w:u w:val="single"/>
              </w:rPr>
              <w:t>Количество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tabs>
                <w:tab w:val="clear" w:pos="284"/>
                <w:tab w:val="clear" w:pos="1985"/>
                <w:tab w:val="left" w:pos="54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КоличествоЧастейОтчета</w:t>
            </w:r>
          </w:p>
          <w:p w:rsidR="00407226" w:rsidRPr="009B36D8" w:rsidRDefault="00407226">
            <w:pPr>
              <w:pStyle w:val="a5"/>
              <w:tabs>
                <w:tab w:val="clear" w:pos="284"/>
                <w:tab w:val="clear" w:pos="1985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407226" w:rsidRPr="00C91F7F" w:rsidRDefault="00407226">
            <w:pPr>
              <w:pStyle w:val="a5"/>
              <w:jc w:val="left"/>
            </w:pPr>
            <w:r w:rsidRPr="00C91F7F">
              <w:t>Количество файлов, из которых сост</w:t>
            </w:r>
            <w:r w:rsidRPr="00C91F7F">
              <w:t>о</w:t>
            </w:r>
            <w:r w:rsidRPr="00C91F7F">
              <w:t>ит  массив данных с отчетом</w:t>
            </w:r>
          </w:p>
          <w:p w:rsidR="00407226" w:rsidRPr="00C91F7F" w:rsidRDefault="00407226">
            <w:pPr>
              <w:pStyle w:val="a5"/>
              <w:jc w:val="left"/>
            </w:pPr>
            <w:r w:rsidRPr="00C91F7F">
              <w:t xml:space="preserve"> Общая сумма пенсий и других соц</w:t>
            </w:r>
            <w:r w:rsidRPr="00C91F7F">
              <w:t>и</w:t>
            </w:r>
            <w:r w:rsidRPr="00C91F7F">
              <w:t>альных выплат в массиве данных отч</w:t>
            </w:r>
            <w:r w:rsidRPr="00C91F7F">
              <w:t>е</w:t>
            </w:r>
            <w:r w:rsidRPr="00C91F7F">
              <w:t>та</w:t>
            </w:r>
          </w:p>
          <w:p w:rsidR="00407226" w:rsidRPr="00C91F7F" w:rsidRDefault="00407226">
            <w:pPr>
              <w:pStyle w:val="a5"/>
              <w:jc w:val="left"/>
            </w:pPr>
            <w:r w:rsidRPr="00C91F7F">
              <w:t xml:space="preserve"> Общее количество получателей пенсий и других социальных выплат в массиве данных отчета.</w:t>
            </w:r>
          </w:p>
          <w:p w:rsidR="00407226" w:rsidRPr="00C91F7F" w:rsidRDefault="00407226">
            <w:pPr>
              <w:pStyle w:val="a5"/>
              <w:jc w:val="left"/>
            </w:pPr>
            <w:r w:rsidRPr="00C91F7F">
              <w:t>Указывается только для Типа докуме</w:t>
            </w:r>
            <w:r w:rsidRPr="00C91F7F">
              <w:t>н</w:t>
            </w:r>
            <w:r w:rsidRPr="00C91F7F">
              <w:t>та «ОТЧЕТ_О_ВОЗВРАТЕ_СУММ» и «ОТЧЕТ_О_НЕ_ВОЗВРАТЕ_СУММ»</w:t>
            </w:r>
          </w:p>
        </w:tc>
      </w:tr>
      <w:tr w:rsidR="00407226" w:rsidRPr="009B36D8">
        <w:trPr>
          <w:cantSplit/>
        </w:trPr>
        <w:tc>
          <w:tcPr>
            <w:tcW w:w="362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Общая сумма по отчету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jc w:val="center"/>
              <w:rPr>
                <w:b/>
                <w:bCs/>
                <w:color w:val="000000"/>
              </w:rPr>
            </w:pPr>
            <w:r w:rsidRPr="009B36D8">
              <w:rPr>
                <w:color w:val="000000"/>
                <w:u w:val="single"/>
              </w:rPr>
              <w:t>Сумма по массиву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ОбщаяСуммаПоОтчету</w:t>
            </w:r>
          </w:p>
          <w:p w:rsidR="00407226" w:rsidRPr="009B36D8" w:rsidRDefault="00407226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vMerge/>
            <w:tcBorders>
              <w:left w:val="single" w:sz="6" w:space="0" w:color="auto"/>
            </w:tcBorders>
          </w:tcPr>
          <w:p w:rsidR="00407226" w:rsidRPr="00C91F7F" w:rsidRDefault="00407226">
            <w:pPr>
              <w:pStyle w:val="a5"/>
              <w:jc w:val="left"/>
            </w:pPr>
          </w:p>
        </w:tc>
      </w:tr>
      <w:tr w:rsidR="00407226" w:rsidRPr="009B36D8">
        <w:trPr>
          <w:cantSplit/>
        </w:trPr>
        <w:tc>
          <w:tcPr>
            <w:tcW w:w="362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Общее количество поручений по отч</w:t>
            </w:r>
            <w:r w:rsidRPr="009B36D8">
              <w:rPr>
                <w:color w:val="000000"/>
                <w:u w:val="single"/>
              </w:rPr>
              <w:t>е</w:t>
            </w:r>
            <w:r w:rsidRPr="009B36D8">
              <w:rPr>
                <w:color w:val="000000"/>
                <w:u w:val="single"/>
              </w:rPr>
              <w:t>ту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jc w:val="center"/>
              <w:rPr>
                <w:b/>
                <w:bCs/>
                <w:color w:val="000000"/>
              </w:rPr>
            </w:pPr>
            <w:r w:rsidRPr="009B36D8">
              <w:rPr>
                <w:color w:val="000000"/>
                <w:u w:val="single"/>
              </w:rPr>
              <w:t>Количество поручений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ОбщееКоличествоПоОтчету</w:t>
            </w:r>
          </w:p>
        </w:tc>
        <w:tc>
          <w:tcPr>
            <w:tcW w:w="348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407226" w:rsidRPr="00C91F7F" w:rsidRDefault="00407226">
            <w:pPr>
              <w:pStyle w:val="a5"/>
              <w:jc w:val="left"/>
            </w:pPr>
          </w:p>
        </w:tc>
      </w:tr>
      <w:tr w:rsidR="00407226" w:rsidRPr="009B36D8">
        <w:trPr>
          <w:cantSplit/>
        </w:trPr>
        <w:tc>
          <w:tcPr>
            <w:tcW w:w="362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формирования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left"/>
            </w:pPr>
          </w:p>
        </w:tc>
      </w:tr>
      <w:tr w:rsidR="00407226" w:rsidRPr="009B36D8">
        <w:trPr>
          <w:cantSplit/>
        </w:trPr>
        <w:tc>
          <w:tcPr>
            <w:tcW w:w="362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Должность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left"/>
            </w:pPr>
            <w:r w:rsidRPr="00C91F7F">
              <w:t xml:space="preserve"> Должность ответственного лица</w:t>
            </w:r>
          </w:p>
        </w:tc>
      </w:tr>
      <w:tr w:rsidR="00407226" w:rsidRPr="009B36D8">
        <w:trPr>
          <w:cantSplit/>
        </w:trPr>
        <w:tc>
          <w:tcPr>
            <w:tcW w:w="362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Руководитель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36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left"/>
            </w:pPr>
            <w:r w:rsidRPr="00C91F7F">
              <w:t xml:space="preserve"> Фамилия И.О. ответственного лица</w:t>
            </w:r>
          </w:p>
        </w:tc>
      </w:tr>
    </w:tbl>
    <w:p w:rsidR="00407226" w:rsidRPr="009B36D8" w:rsidRDefault="00407226"/>
    <w:p w:rsidR="00407226" w:rsidRPr="009B36D8" w:rsidRDefault="00407226">
      <w:pPr>
        <w:pStyle w:val="3"/>
        <w:ind w:left="900" w:hanging="900"/>
        <w:rPr>
          <w:color w:val="000000"/>
        </w:rPr>
      </w:pPr>
      <w:r w:rsidRPr="009B36D8">
        <w:rPr>
          <w:color w:val="000000"/>
        </w:rPr>
        <w:lastRenderedPageBreak/>
        <w:t xml:space="preserve"> </w:t>
      </w:r>
      <w:bookmarkStart w:id="70" w:name="_Toc353815056"/>
      <w:r w:rsidRPr="009B36D8">
        <w:rPr>
          <w:color w:val="000000"/>
        </w:rPr>
        <w:t>«Заполненное поручение на доставку пенсий»  как расширение блока «Исходящий документ»</w:t>
      </w:r>
      <w:bookmarkEnd w:id="70"/>
    </w:p>
    <w:p w:rsidR="00407226" w:rsidRPr="009B36D8" w:rsidRDefault="00407226">
      <w:pPr>
        <w:pStyle w:val="3"/>
        <w:numPr>
          <w:ilvl w:val="0"/>
          <w:numId w:val="0"/>
        </w:numPr>
        <w:rPr>
          <w:color w:val="000000"/>
        </w:rPr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407226" w:rsidRPr="0067578F">
        <w:trPr>
          <w:cantSplit/>
          <w:trHeight w:val="397"/>
          <w:tblHeader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</w:rPr>
            </w:pPr>
            <w:r w:rsidRPr="0067578F">
              <w:rPr>
                <w:b/>
              </w:rPr>
              <w:t>Объект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</w:rPr>
            </w:pPr>
            <w:r w:rsidRPr="0067578F">
              <w:rPr>
                <w:b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</w:rPr>
            </w:pPr>
            <w:r w:rsidRPr="0067578F">
              <w:rPr>
                <w:b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</w:rPr>
            </w:pPr>
            <w:r w:rsidRPr="0067578F">
              <w:rPr>
                <w:b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</w:rPr>
            </w:pPr>
            <w:r w:rsidRPr="0067578F">
              <w:rPr>
                <w:b/>
              </w:rPr>
              <w:t>Дополнительные сведения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12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Системный номер массива поручений</w:t>
            </w:r>
          </w:p>
        </w:tc>
        <w:tc>
          <w:tcPr>
            <w:tcW w:w="1320" w:type="dxa"/>
            <w:tcBorders>
              <w:top w:val="single" w:sz="12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12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  <w:tc>
          <w:tcPr>
            <w:tcW w:w="3360" w:type="dxa"/>
            <w:tcBorders>
              <w:top w:val="single" w:sz="12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12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left"/>
            </w:pPr>
            <w:r w:rsidRPr="0067578F">
              <w:t>Отсутствует при значении атрибута «</w:t>
            </w:r>
            <w:r w:rsidRPr="0067578F">
              <w:rPr>
                <w:bCs/>
              </w:rPr>
              <w:t>Доставочная организация</w:t>
            </w:r>
            <w:r w:rsidRPr="0067578F">
              <w:t>» = БАНК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Номер в массиве поручений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t>Порядковый номер получателя  внутри массива  данных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Номер выплатного дела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t>Регистрационный номер дела в терр</w:t>
            </w:r>
            <w:r w:rsidRPr="0067578F">
              <w:t>и</w:t>
            </w:r>
            <w:r w:rsidRPr="0067578F">
              <w:t>ториальном органе ПФР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Код района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Cs/>
              </w:rPr>
            </w:pPr>
            <w:r w:rsidRPr="0067578F">
              <w:rPr>
                <w:bCs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</w:tabs>
              <w:ind w:left="-28"/>
              <w:jc w:val="left"/>
            </w:pPr>
            <w:r w:rsidRPr="0067578F">
              <w:t>Код района, где находится территор</w:t>
            </w:r>
            <w:r w:rsidRPr="0067578F">
              <w:t>и</w:t>
            </w:r>
            <w:r w:rsidRPr="0067578F">
              <w:t>альный орган ПФР, в котором состоит на учёте данный получатель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Номер ОПС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left"/>
            </w:pPr>
            <w:r w:rsidRPr="0067578F">
              <w:t>Отсутствуют при значении атрибута «</w:t>
            </w:r>
            <w:r w:rsidRPr="0067578F">
              <w:rPr>
                <w:bCs/>
              </w:rPr>
              <w:t>Доставочная организация</w:t>
            </w:r>
            <w:r w:rsidRPr="0067578F">
              <w:t>» = БАНК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u w:val="single"/>
              </w:rPr>
            </w:pPr>
            <w:r w:rsidRPr="0067578F">
              <w:rPr>
                <w:u w:val="single"/>
              </w:rPr>
              <w:t>Страховой номер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t>Страховой номер получателя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</w:rPr>
            </w:pPr>
            <w:r w:rsidRPr="0067578F">
              <w:rPr>
                <w:b/>
                <w:bCs/>
                <w:i/>
                <w:iCs/>
              </w:rPr>
              <w:t>ФИО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b/>
                <w:bCs/>
                <w:i/>
                <w:iCs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rPr>
                <w:b/>
                <w:bCs/>
                <w:i/>
                <w:iCs/>
              </w:rPr>
              <w:t>ФИО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67578F">
              <w:t>ФИО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t>Фамилия, имя, отчество получателя</w:t>
            </w:r>
          </w:p>
          <w:p w:rsidR="000C06ED" w:rsidRPr="0067578F" w:rsidRDefault="000C06ED">
            <w:pPr>
              <w:pStyle w:val="a5"/>
              <w:keepNext/>
              <w:jc w:val="center"/>
            </w:pPr>
            <w:r w:rsidRPr="0067578F">
              <w:t>Описание блока см. в п.5.15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Тип операции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</w:pPr>
            <w:r w:rsidRPr="0067578F">
              <w:t>Указывается только при значении а</w:t>
            </w:r>
            <w:r w:rsidRPr="0067578F">
              <w:t>т</w:t>
            </w:r>
            <w:r w:rsidRPr="0067578F">
              <w:t>рибута «</w:t>
            </w:r>
            <w:r w:rsidRPr="0067578F">
              <w:rPr>
                <w:bCs/>
              </w:rPr>
              <w:t>Доставочная организация</w:t>
            </w:r>
            <w:r w:rsidRPr="0067578F">
              <w:t>» = БАНК-ПОЧТА</w:t>
            </w:r>
          </w:p>
          <w:p w:rsidR="00407226" w:rsidRPr="0067578F" w:rsidRDefault="00407226">
            <w:pPr>
              <w:pStyle w:val="a5"/>
              <w:keepNext/>
            </w:pPr>
            <w:r w:rsidRPr="0067578F">
              <w:t>Отсутствует при значении элемента «Типа массива поручений» = ОТЗЫВ СУММ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Номер счета в банке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272620" w:rsidRPr="0067578F" w:rsidRDefault="00407226" w:rsidP="00272620">
            <w:pPr>
              <w:pStyle w:val="a5"/>
              <w:keepNext/>
            </w:pPr>
            <w:r w:rsidRPr="0067578F">
              <w:t>Номер</w:t>
            </w:r>
            <w:r w:rsidR="00B6160A" w:rsidRPr="0067578F">
              <w:t xml:space="preserve"> </w:t>
            </w:r>
            <w:r w:rsidRPr="0067578F">
              <w:t>счёта получателя в банке, на который перечисляются денежные средства.</w:t>
            </w:r>
            <w:r w:rsidR="00272620" w:rsidRPr="0067578F">
              <w:t xml:space="preserve"> В документе «ОТЧЕТ_О_ЗАЧИСЛЕНИИ_И_НЕ_ЗАЧИСЛЕНИИ_СУММ» допускается указывать номер банковской карты</w:t>
            </w:r>
            <w:r w:rsidR="002504CF" w:rsidRPr="0067578F">
              <w:t xml:space="preserve"> (список регионов см. п.9)</w:t>
            </w:r>
          </w:p>
          <w:p w:rsidR="00407226" w:rsidRPr="0067578F" w:rsidRDefault="00407226">
            <w:pPr>
              <w:pStyle w:val="a5"/>
              <w:keepNext/>
            </w:pPr>
            <w:r w:rsidRPr="0067578F">
              <w:t>Указывается только при значении а</w:t>
            </w:r>
            <w:r w:rsidRPr="0067578F">
              <w:t>т</w:t>
            </w:r>
            <w:r w:rsidRPr="0067578F">
              <w:t>рибута «Доставочная</w:t>
            </w:r>
            <w:r w:rsidRPr="0067578F">
              <w:rPr>
                <w:bCs/>
              </w:rPr>
              <w:t xml:space="preserve"> организация</w:t>
            </w:r>
            <w:r w:rsidRPr="0067578F">
              <w:t>» = БАНК или БАНК-ПОЧТА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</w:rPr>
            </w:pPr>
            <w:r w:rsidRPr="0067578F">
              <w:rPr>
                <w:b/>
                <w:bCs/>
              </w:rPr>
              <w:t>Удостоверяющий документ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rPr>
                <w:b/>
                <w:bCs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</w:rPr>
            </w:pPr>
            <w:r w:rsidRPr="0067578F">
              <w:rPr>
                <w:b/>
                <w:bCs/>
              </w:rPr>
              <w:t>Удостоверяющий документ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  <w:r w:rsidRPr="0067578F">
              <w:t>УдостоверяющийДокумент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t>Отсутствует при значении атрибута «</w:t>
            </w:r>
            <w:r w:rsidRPr="0067578F">
              <w:rPr>
                <w:bCs/>
              </w:rPr>
              <w:t>Доставочная организация</w:t>
            </w:r>
            <w:r w:rsidRPr="0067578F">
              <w:t>» = БАНК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</w:rPr>
            </w:pPr>
            <w:r w:rsidRPr="0067578F">
              <w:rPr>
                <w:b/>
                <w:bCs/>
              </w:rPr>
              <w:t>Все выплаты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</w:rPr>
            </w:pPr>
            <w:r w:rsidRPr="0067578F">
              <w:rPr>
                <w:b/>
                <w:bCs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  <w:tc>
          <w:tcPr>
            <w:tcW w:w="3360" w:type="dxa"/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  <w:r w:rsidRPr="0067578F">
              <w:t>ВсеВыплаты</w:t>
            </w: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t>Перечисляемые (отзываемые) получ</w:t>
            </w:r>
            <w:r w:rsidRPr="0067578F">
              <w:t>а</w:t>
            </w:r>
            <w:r w:rsidRPr="0067578F">
              <w:t>телю суммы денежных средств по в</w:t>
            </w:r>
            <w:r w:rsidRPr="0067578F">
              <w:t>и</w:t>
            </w:r>
            <w:r w:rsidRPr="0067578F">
              <w:t>дам выплат</w:t>
            </w:r>
            <w:r w:rsidR="00832521" w:rsidRPr="0067578F">
              <w:t>. См.п.5.4.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lastRenderedPageBreak/>
              <w:t>Сумма к доставке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  <w:tc>
          <w:tcPr>
            <w:tcW w:w="3360" w:type="dxa"/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  <w:r w:rsidRPr="0067578F">
              <w:t>ОтзываемаяСумма – только для т</w:t>
            </w:r>
            <w:r w:rsidRPr="0067578F">
              <w:t>и</w:t>
            </w:r>
            <w:r w:rsidRPr="0067578F">
              <w:t>па массива ОТЗЫВ СУММ</w:t>
            </w: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left"/>
            </w:pPr>
            <w:r w:rsidRPr="0067578F">
              <w:t>Общая сумма денежных средств пол</w:t>
            </w:r>
            <w:r w:rsidRPr="0067578F">
              <w:t>у</w:t>
            </w:r>
            <w:r w:rsidRPr="0067578F">
              <w:t>чателя к доставке (зачислению) или Отзываемая сумма в зависимости от типа массива поручений</w:t>
            </w:r>
            <w:r w:rsidR="00142E61" w:rsidRPr="0067578F">
              <w:t>.</w:t>
            </w:r>
          </w:p>
          <w:p w:rsidR="00142E61" w:rsidRPr="0067578F" w:rsidRDefault="00142E61">
            <w:pPr>
              <w:pStyle w:val="a5"/>
              <w:keepNext/>
              <w:jc w:val="left"/>
            </w:pPr>
            <w:r w:rsidRPr="0067578F">
              <w:t>При значении атрибута «</w:t>
            </w:r>
            <w:r w:rsidRPr="0067578F">
              <w:rPr>
                <w:bCs/>
              </w:rPr>
              <w:t>Доставочная организация</w:t>
            </w:r>
            <w:r w:rsidRPr="0067578F">
              <w:t>» = БАНК или БАНК-ПОЧТА указывается</w:t>
            </w:r>
            <w:r w:rsidR="00367C84" w:rsidRPr="0067578F">
              <w:t>, если</w:t>
            </w:r>
            <w:r w:rsidRPr="0067578F">
              <w:t xml:space="preserve"> тип док</w:t>
            </w:r>
            <w:r w:rsidRPr="0067578F">
              <w:t>у</w:t>
            </w:r>
            <w:r w:rsidRPr="0067578F">
              <w:t>мент</w:t>
            </w:r>
            <w:r w:rsidR="00367C84" w:rsidRPr="0067578F">
              <w:t>а «ОТЧЁТ_О_ЗАЧИСЛЕНИИ_СУММ» , «ОТЧЁТ_О_ВОЗВРАТЕ_СУММ», «ОТЧЁТ_О_НЕ_ВОЗВРАТЕ_СУММ»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Признак возврата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t>«ПОЛНЫЙ», «ЧАСТИЧНЫЙ»</w:t>
            </w:r>
          </w:p>
        </w:tc>
        <w:tc>
          <w:tcPr>
            <w:tcW w:w="3360" w:type="dxa"/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left"/>
            </w:pPr>
            <w:r w:rsidRPr="0067578F">
              <w:t>Заполняется  только при значении а</w:t>
            </w:r>
            <w:r w:rsidRPr="0067578F">
              <w:t>т</w:t>
            </w:r>
            <w:r w:rsidRPr="0067578F">
              <w:t>рибута «</w:t>
            </w:r>
            <w:r w:rsidRPr="0067578F">
              <w:rPr>
                <w:bCs/>
              </w:rPr>
              <w:t>Доставочная организация</w:t>
            </w:r>
            <w:r w:rsidRPr="0067578F">
              <w:t>» = БАНК</w:t>
            </w:r>
            <w:r w:rsidR="00C715F1" w:rsidRPr="0067578F">
              <w:t xml:space="preserve"> или БАНК-ПОЧТА</w:t>
            </w:r>
            <w:r w:rsidRPr="0067578F">
              <w:t>, если тип документа «ОТЧЁТ_О_ВОЗВРАТЕ_СУММ»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Сумма возвращена</w:t>
            </w:r>
          </w:p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  <w:tc>
          <w:tcPr>
            <w:tcW w:w="3360" w:type="dxa"/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left"/>
            </w:pPr>
            <w:r w:rsidRPr="0067578F">
              <w:t>Общая сумма возвращенных средств Заполняется  только при значении а</w:t>
            </w:r>
            <w:r w:rsidRPr="0067578F">
              <w:t>т</w:t>
            </w:r>
            <w:r w:rsidRPr="0067578F">
              <w:t>рибута «</w:t>
            </w:r>
            <w:r w:rsidRPr="0067578F">
              <w:rPr>
                <w:bCs/>
              </w:rPr>
              <w:t>Доставочная организация</w:t>
            </w:r>
            <w:r w:rsidRPr="0067578F">
              <w:t>» = БАНК</w:t>
            </w:r>
            <w:r w:rsidR="00C715F1" w:rsidRPr="0067578F">
              <w:t xml:space="preserve"> или БАНК-ПОЧТА </w:t>
            </w:r>
            <w:r w:rsidRPr="0067578F">
              <w:t>, если тип документа «ОТЧЁТ_О_ВОЗВРАТЕ_СУММ»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Номер платежного поручения</w:t>
            </w:r>
          </w:p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</w:rPr>
            </w:pPr>
          </w:p>
        </w:tc>
        <w:tc>
          <w:tcPr>
            <w:tcW w:w="3360" w:type="dxa"/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left"/>
            </w:pPr>
            <w:r w:rsidRPr="0067578F">
              <w:t>Номер платежного поручения, по кот</w:t>
            </w:r>
            <w:r w:rsidRPr="0067578F">
              <w:t>о</w:t>
            </w:r>
            <w:r w:rsidRPr="0067578F">
              <w:t>рому средства были возвращены ранее. Указываются только при значении а</w:t>
            </w:r>
            <w:r w:rsidRPr="0067578F">
              <w:t>т</w:t>
            </w:r>
            <w:r w:rsidRPr="0067578F">
              <w:t>рибута «</w:t>
            </w:r>
            <w:r w:rsidRPr="0067578F">
              <w:rPr>
                <w:bCs/>
              </w:rPr>
              <w:t>Доставочная организация</w:t>
            </w:r>
            <w:r w:rsidRPr="0067578F">
              <w:t>» = БАНК</w:t>
            </w:r>
            <w:r w:rsidR="00C715F1" w:rsidRPr="0067578F">
              <w:t xml:space="preserve"> или БАНК-ПОЧТА</w:t>
            </w:r>
            <w:r w:rsidRPr="0067578F">
              <w:t>, если  тип документа   «ОТЧЁТ_О_НЕ_ВОЗВРАТЕ_СУММ» (код доставки НВ1)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Дата платежного поручения</w:t>
            </w:r>
          </w:p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</w:rPr>
            </w:pPr>
          </w:p>
        </w:tc>
        <w:tc>
          <w:tcPr>
            <w:tcW w:w="3360" w:type="dxa"/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left"/>
            </w:pPr>
            <w:r w:rsidRPr="0067578F">
              <w:t>Дата платежного поручения, по кот</w:t>
            </w:r>
            <w:r w:rsidRPr="0067578F">
              <w:t>о</w:t>
            </w:r>
            <w:r w:rsidRPr="0067578F">
              <w:t>рому средства были возвращены ранее Указываются только при значении а</w:t>
            </w:r>
            <w:r w:rsidRPr="0067578F">
              <w:t>т</w:t>
            </w:r>
            <w:r w:rsidRPr="0067578F">
              <w:t>рибута «</w:t>
            </w:r>
            <w:r w:rsidRPr="0067578F">
              <w:rPr>
                <w:bCs/>
              </w:rPr>
              <w:t>Доставочная организация</w:t>
            </w:r>
            <w:r w:rsidRPr="0067578F">
              <w:t>» = БАНК</w:t>
            </w:r>
            <w:r w:rsidR="00C715F1" w:rsidRPr="0067578F">
              <w:t xml:space="preserve"> или БАНК-ПОЧТА</w:t>
            </w:r>
            <w:r w:rsidRPr="0067578F">
              <w:t>, если  тип документа   «ОТЧЁТ_О_НЕ_ВОЗВРАТЕ_СУММ» (код доставки НВ1)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i/>
              </w:rPr>
            </w:pPr>
            <w:r w:rsidRPr="0067578F">
              <w:rPr>
                <w:b/>
                <w:i/>
              </w:rPr>
              <w:lastRenderedPageBreak/>
              <w:t>Наименование и номер филиала банка получателя</w:t>
            </w:r>
          </w:p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b/>
                <w:i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rPr>
                <w:b/>
                <w:bCs/>
                <w:i/>
                <w:iCs/>
              </w:rPr>
              <w:t>Подразделение организации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67578F">
              <w:t>НаименованиеНомерФилиалаБа</w:t>
            </w:r>
            <w:r w:rsidRPr="0067578F">
              <w:t>н</w:t>
            </w:r>
            <w:r w:rsidRPr="0067578F">
              <w:t>каПолучателя</w:t>
            </w:r>
          </w:p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vMerge w:val="restart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left"/>
            </w:pPr>
            <w:r w:rsidRPr="0067578F">
              <w:t>Реквизиты банка, в который  ранее б</w:t>
            </w:r>
            <w:r w:rsidRPr="0067578F">
              <w:t>ы</w:t>
            </w:r>
            <w:r w:rsidRPr="0067578F">
              <w:t>ли перечислены средства получателя по длительному поручению.</w:t>
            </w:r>
          </w:p>
          <w:p w:rsidR="00407226" w:rsidRPr="0067578F" w:rsidRDefault="00407226">
            <w:pPr>
              <w:pStyle w:val="a5"/>
              <w:keepNext/>
              <w:jc w:val="left"/>
            </w:pPr>
            <w:r w:rsidRPr="0067578F">
              <w:t>Указываются только при значении а</w:t>
            </w:r>
            <w:r w:rsidRPr="0067578F">
              <w:t>т</w:t>
            </w:r>
            <w:r w:rsidRPr="0067578F">
              <w:t>рибута «</w:t>
            </w:r>
            <w:r w:rsidRPr="0067578F">
              <w:rPr>
                <w:bCs/>
              </w:rPr>
              <w:t>Доставочная организация</w:t>
            </w:r>
            <w:r w:rsidRPr="0067578F">
              <w:t>» = БАНК</w:t>
            </w:r>
            <w:r w:rsidR="00C715F1" w:rsidRPr="0067578F">
              <w:t xml:space="preserve"> или БАНК-ПОЧТА</w:t>
            </w:r>
            <w:r w:rsidRPr="0067578F">
              <w:t>, если тип документа «ОТЧЁТ_</w:t>
            </w:r>
            <w:r w:rsidR="00C715F1" w:rsidRPr="0067578F">
              <w:t xml:space="preserve">  </w:t>
            </w:r>
            <w:r w:rsidRPr="0067578F">
              <w:t>О_ВОЗВРАТЕ_</w:t>
            </w:r>
            <w:r w:rsidR="00C715F1" w:rsidRPr="0067578F">
              <w:t xml:space="preserve"> </w:t>
            </w:r>
            <w:r w:rsidRPr="0067578F">
              <w:t>СУММ» или «ОТЧЁТ_О_НЕ_</w:t>
            </w:r>
            <w:r w:rsidR="00C715F1" w:rsidRPr="0067578F">
              <w:t xml:space="preserve"> </w:t>
            </w:r>
            <w:r w:rsidRPr="0067578F">
              <w:t>ВОЗВ</w:t>
            </w:r>
            <w:r w:rsidR="00C715F1" w:rsidRPr="0067578F">
              <w:t>-</w:t>
            </w:r>
            <w:r w:rsidRPr="0067578F">
              <w:t>РАТЕ</w:t>
            </w:r>
            <w:r w:rsidR="00C715F1" w:rsidRPr="0067578F">
              <w:t xml:space="preserve"> </w:t>
            </w:r>
            <w:r w:rsidRPr="0067578F">
              <w:t>_</w:t>
            </w:r>
            <w:r w:rsidR="00C715F1" w:rsidRPr="0067578F">
              <w:t xml:space="preserve"> </w:t>
            </w:r>
            <w:r w:rsidRPr="0067578F">
              <w:t>СУММ» (код доставки НВ2)</w:t>
            </w:r>
          </w:p>
          <w:p w:rsidR="00407226" w:rsidRPr="0067578F" w:rsidRDefault="00407226">
            <w:pPr>
              <w:pStyle w:val="a5"/>
              <w:keepNext/>
              <w:jc w:val="left"/>
            </w:pPr>
            <w:r w:rsidRPr="0067578F">
              <w:t>---------------------------------------------------</w:t>
            </w:r>
          </w:p>
          <w:p w:rsidR="00407226" w:rsidRPr="0067578F" w:rsidRDefault="00407226">
            <w:pPr>
              <w:pStyle w:val="a5"/>
              <w:keepNext/>
              <w:jc w:val="left"/>
            </w:pPr>
            <w:r w:rsidRPr="0067578F">
              <w:t>Отсутствует при значении атрибута «</w:t>
            </w:r>
            <w:r w:rsidRPr="0067578F">
              <w:rPr>
                <w:bCs/>
              </w:rPr>
              <w:t>Доставочная организация</w:t>
            </w:r>
            <w:r w:rsidRPr="0067578F">
              <w:t>» = БАНК</w:t>
            </w:r>
          </w:p>
          <w:p w:rsidR="00407226" w:rsidRPr="0067578F" w:rsidRDefault="00407226">
            <w:pPr>
              <w:pStyle w:val="a5"/>
              <w:keepNext/>
              <w:jc w:val="left"/>
            </w:pPr>
          </w:p>
          <w:p w:rsidR="00407226" w:rsidRPr="0067578F" w:rsidRDefault="00407226">
            <w:pPr>
              <w:pStyle w:val="a5"/>
              <w:keepNext/>
              <w:jc w:val="left"/>
            </w:pPr>
          </w:p>
          <w:p w:rsidR="00407226" w:rsidRPr="0067578F" w:rsidRDefault="00407226">
            <w:pPr>
              <w:pStyle w:val="a5"/>
              <w:keepNext/>
              <w:jc w:val="left"/>
            </w:pPr>
          </w:p>
          <w:p w:rsidR="00407226" w:rsidRPr="0067578F" w:rsidRDefault="00407226">
            <w:pPr>
              <w:pStyle w:val="a5"/>
              <w:keepNext/>
              <w:jc w:val="left"/>
            </w:pPr>
          </w:p>
          <w:p w:rsidR="00407226" w:rsidRPr="0067578F" w:rsidRDefault="00407226">
            <w:pPr>
              <w:pStyle w:val="a5"/>
              <w:keepNext/>
              <w:jc w:val="left"/>
            </w:pPr>
          </w:p>
          <w:p w:rsidR="00407226" w:rsidRPr="0067578F" w:rsidRDefault="00407226">
            <w:pPr>
              <w:pStyle w:val="a5"/>
              <w:keepNext/>
              <w:jc w:val="left"/>
            </w:pPr>
            <w:r w:rsidRPr="0067578F">
              <w:t>__________________________________</w:t>
            </w:r>
          </w:p>
          <w:p w:rsidR="00407226" w:rsidRPr="0067578F" w:rsidRDefault="00407226">
            <w:pPr>
              <w:pStyle w:val="a5"/>
              <w:keepNext/>
              <w:jc w:val="left"/>
            </w:pPr>
            <w:r w:rsidRPr="0067578F">
              <w:t>Фамилия, имя, отчество представителя по доверенности, который ранее пол</w:t>
            </w:r>
            <w:r w:rsidRPr="0067578F">
              <w:t>у</w:t>
            </w:r>
            <w:r w:rsidRPr="0067578F">
              <w:t>чил отзываемые денежные средства. Указываются только при значении а</w:t>
            </w:r>
            <w:r w:rsidRPr="0067578F">
              <w:t>т</w:t>
            </w:r>
            <w:r w:rsidRPr="0067578F">
              <w:t>рибута «Доставочная организация» = БАНК</w:t>
            </w:r>
            <w:r w:rsidR="00C715F1" w:rsidRPr="0067578F">
              <w:t xml:space="preserve"> или БАНК-ПОЧТА</w:t>
            </w:r>
            <w:r w:rsidRPr="0067578F">
              <w:t xml:space="preserve"> и значении типа документа «ОТЧЁТ_О_ВОЗВРАТЕ_СУММ» или «ОТЧЁТ_О_НЕ_ВОЗВРАТЕ_СУММ» (код доставки НВ8)</w:t>
            </w:r>
          </w:p>
          <w:p w:rsidR="000C06ED" w:rsidRPr="0067578F" w:rsidRDefault="000C06ED">
            <w:pPr>
              <w:pStyle w:val="a5"/>
              <w:keepNext/>
              <w:jc w:val="left"/>
            </w:pPr>
            <w:r w:rsidRPr="0067578F">
              <w:t>Описание блока см. в п.5.15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i/>
              </w:rPr>
            </w:pPr>
            <w:r w:rsidRPr="0067578F">
              <w:rPr>
                <w:u w:val="single"/>
              </w:rPr>
              <w:t>Дата выдачи поручения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i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vMerge/>
          </w:tcPr>
          <w:p w:rsidR="00407226" w:rsidRPr="0067578F" w:rsidRDefault="00407226">
            <w:pPr>
              <w:pStyle w:val="a5"/>
              <w:keepNext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b/>
                <w:bCs/>
              </w:rPr>
              <w:t>Адрес доставки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b/>
                <w:bCs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rPr>
                <w:b/>
                <w:bCs/>
              </w:rPr>
              <w:t>Адрес общий</w:t>
            </w:r>
          </w:p>
        </w:tc>
        <w:tc>
          <w:tcPr>
            <w:tcW w:w="3360" w:type="dxa"/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  <w:r w:rsidRPr="0067578F">
              <w:t>АдресДоставки</w:t>
            </w:r>
          </w:p>
        </w:tc>
        <w:tc>
          <w:tcPr>
            <w:tcW w:w="3480" w:type="dxa"/>
            <w:vMerge/>
          </w:tcPr>
          <w:p w:rsidR="00407226" w:rsidRPr="0067578F" w:rsidRDefault="00407226">
            <w:pPr>
              <w:pStyle w:val="a5"/>
              <w:keepNext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Дата доставки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</w:p>
        </w:tc>
        <w:tc>
          <w:tcPr>
            <w:tcW w:w="3480" w:type="dxa"/>
            <w:vMerge/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</w:rPr>
            </w:pPr>
            <w:r w:rsidRPr="0067578F">
              <w:rPr>
                <w:b/>
                <w:bCs/>
                <w:i/>
                <w:iCs/>
              </w:rPr>
              <w:t>ФИО законного представителя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b/>
                <w:bCs/>
                <w:i/>
                <w:iCs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rPr>
                <w:b/>
                <w:bCs/>
                <w:i/>
                <w:iCs/>
              </w:rPr>
              <w:t>ФИО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67578F">
              <w:t>ФИОзаконногоПредставителя</w:t>
            </w:r>
          </w:p>
        </w:tc>
        <w:tc>
          <w:tcPr>
            <w:tcW w:w="3480" w:type="dxa"/>
            <w:vMerge/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</w:rPr>
            </w:pPr>
            <w:r w:rsidRPr="0067578F">
              <w:rPr>
                <w:b/>
                <w:bCs/>
              </w:rPr>
              <w:t>Удостоверяющий документ</w:t>
            </w:r>
            <w:r w:rsidRPr="0067578F">
              <w:rPr>
                <w:b/>
                <w:bCs/>
                <w:i/>
                <w:iCs/>
              </w:rPr>
              <w:t xml:space="preserve"> </w:t>
            </w:r>
            <w:r w:rsidRPr="0067578F">
              <w:rPr>
                <w:b/>
                <w:bCs/>
              </w:rPr>
              <w:t>зако</w:t>
            </w:r>
            <w:r w:rsidRPr="0067578F">
              <w:rPr>
                <w:b/>
                <w:bCs/>
              </w:rPr>
              <w:t>н</w:t>
            </w:r>
            <w:r w:rsidRPr="0067578F">
              <w:rPr>
                <w:b/>
                <w:bCs/>
              </w:rPr>
              <w:t>ного представителя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rPr>
                <w:b/>
                <w:bCs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</w:rPr>
            </w:pPr>
            <w:r w:rsidRPr="0067578F">
              <w:rPr>
                <w:b/>
                <w:bCs/>
              </w:rPr>
              <w:t>Удостоверяющий документ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  <w:r w:rsidRPr="0067578F">
              <w:t>УдостоверяющийДокументЗаконногоПредставителя</w:t>
            </w:r>
          </w:p>
        </w:tc>
        <w:tc>
          <w:tcPr>
            <w:tcW w:w="3480" w:type="dxa"/>
            <w:vMerge/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Дата доверенности с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</w:p>
        </w:tc>
        <w:tc>
          <w:tcPr>
            <w:tcW w:w="3480" w:type="dxa"/>
            <w:vMerge/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Дата доверенности по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</w:p>
        </w:tc>
        <w:tc>
          <w:tcPr>
            <w:tcW w:w="3480" w:type="dxa"/>
            <w:vMerge/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</w:rPr>
            </w:pPr>
            <w:r w:rsidRPr="0067578F">
              <w:rPr>
                <w:b/>
                <w:bCs/>
                <w:i/>
                <w:iCs/>
              </w:rPr>
              <w:t>ФИО представителя по доверенн</w:t>
            </w:r>
            <w:r w:rsidRPr="0067578F">
              <w:rPr>
                <w:b/>
                <w:bCs/>
                <w:i/>
                <w:iCs/>
              </w:rPr>
              <w:t>о</w:t>
            </w:r>
            <w:r w:rsidRPr="0067578F">
              <w:rPr>
                <w:b/>
                <w:bCs/>
                <w:i/>
                <w:iCs/>
              </w:rPr>
              <w:t>сти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b/>
                <w:bCs/>
                <w:i/>
                <w:iCs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rPr>
                <w:b/>
                <w:bCs/>
                <w:i/>
                <w:iCs/>
              </w:rPr>
              <w:t>ФИО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67578F">
              <w:t>ФИОПредставителяПоДоверенн</w:t>
            </w:r>
            <w:r w:rsidRPr="0067578F">
              <w:t>о</w:t>
            </w:r>
            <w:r w:rsidRPr="0067578F">
              <w:t>сти</w:t>
            </w:r>
          </w:p>
        </w:tc>
        <w:tc>
          <w:tcPr>
            <w:tcW w:w="3480" w:type="dxa"/>
            <w:vMerge/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</w:rPr>
            </w:pPr>
            <w:r w:rsidRPr="0067578F">
              <w:rPr>
                <w:b/>
                <w:bCs/>
              </w:rPr>
              <w:t>Удостоверяющий документ</w:t>
            </w:r>
            <w:r w:rsidRPr="0067578F">
              <w:rPr>
                <w:b/>
                <w:bCs/>
                <w:i/>
                <w:iCs/>
              </w:rPr>
              <w:t xml:space="preserve"> </w:t>
            </w:r>
            <w:r w:rsidRPr="0067578F">
              <w:rPr>
                <w:b/>
                <w:bCs/>
              </w:rPr>
              <w:t>пре</w:t>
            </w:r>
            <w:r w:rsidRPr="0067578F">
              <w:rPr>
                <w:b/>
                <w:bCs/>
              </w:rPr>
              <w:t>д</w:t>
            </w:r>
            <w:r w:rsidRPr="0067578F">
              <w:rPr>
                <w:b/>
                <w:bCs/>
              </w:rPr>
              <w:t>ставителя по доверенности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8434B5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8434B5">
            <w:pPr>
              <w:pStyle w:val="a5"/>
              <w:keepNext/>
              <w:jc w:val="center"/>
              <w:rPr>
                <w:b/>
                <w:bCs/>
                <w:i/>
                <w:iCs/>
              </w:rPr>
            </w:pPr>
            <w:r w:rsidRPr="0067578F">
              <w:rPr>
                <w:b/>
                <w:bCs/>
                <w:i/>
                <w:iCs/>
              </w:rPr>
              <w:t>Документ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  <w:r w:rsidRPr="0067578F">
              <w:t>УдостоверяющийДокументПредставителяПоДоверенности</w:t>
            </w:r>
          </w:p>
        </w:tc>
        <w:tc>
          <w:tcPr>
            <w:tcW w:w="3480" w:type="dxa"/>
            <w:vMerge w:val="restart"/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t>Реквизиты удостоверяющего докуме</w:t>
            </w:r>
            <w:r w:rsidRPr="0067578F">
              <w:t>н</w:t>
            </w:r>
            <w:r w:rsidRPr="0067578F">
              <w:t>та представителя по доверенности.</w:t>
            </w:r>
          </w:p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t>Указываются только при значении а</w:t>
            </w:r>
            <w:r w:rsidRPr="0067578F">
              <w:t>т</w:t>
            </w:r>
            <w:r w:rsidRPr="0067578F">
              <w:t>рибута «</w:t>
            </w:r>
            <w:r w:rsidRPr="0067578F">
              <w:rPr>
                <w:bCs/>
              </w:rPr>
              <w:t>Доставочная организация</w:t>
            </w:r>
            <w:r w:rsidRPr="0067578F">
              <w:t>» = БАНК</w:t>
            </w:r>
            <w:r w:rsidR="00C715F1" w:rsidRPr="0067578F">
              <w:t xml:space="preserve"> или БАНК-ПОЧТА</w:t>
            </w:r>
            <w:r w:rsidRPr="0067578F">
              <w:t xml:space="preserve"> и значении типа документа «ОТЧЁТ_О_ВОЗВРАТЕ_СУММ» или «ОТЧЁТ_О_НЕ_ВОЗВРАТЕ_СУММ» (код доставки НВ8)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</w:rPr>
            </w:pPr>
            <w:r w:rsidRPr="0067578F">
              <w:rPr>
                <w:b/>
                <w:bCs/>
              </w:rPr>
              <w:t>Адрес представителя по доверенн</w:t>
            </w:r>
            <w:r w:rsidRPr="0067578F">
              <w:rPr>
                <w:b/>
                <w:bCs/>
              </w:rPr>
              <w:t>о</w:t>
            </w:r>
            <w:r w:rsidRPr="0067578F">
              <w:rPr>
                <w:b/>
                <w:bCs/>
              </w:rPr>
              <w:t>сти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8434B5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8434B5">
            <w:pPr>
              <w:pStyle w:val="a5"/>
              <w:keepNext/>
              <w:jc w:val="center"/>
            </w:pPr>
            <w:r w:rsidRPr="0067578F">
              <w:t>Адрес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67578F">
              <w:t>АдресПредставителяПоДоверенн</w:t>
            </w:r>
            <w:r w:rsidRPr="0067578F">
              <w:t>о</w:t>
            </w:r>
            <w:r w:rsidRPr="0067578F">
              <w:t>сти</w:t>
            </w:r>
          </w:p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vMerge/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lastRenderedPageBreak/>
              <w:t>Дата фактической доставки</w:t>
            </w:r>
            <w:r w:rsidRPr="0067578F">
              <w:rPr>
                <w:rStyle w:val="af2"/>
                <w:u w:val="single"/>
              </w:rPr>
              <w:footnoteReference w:customMarkFollows="1" w:id="15"/>
              <w:sym w:font="Symbol" w:char="F02A"/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</w:p>
        </w:tc>
        <w:tc>
          <w:tcPr>
            <w:tcW w:w="3480" w:type="dxa"/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t>Дата зачисления на счет.</w:t>
            </w:r>
          </w:p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t>Указываются только при значении а</w:t>
            </w:r>
            <w:r w:rsidRPr="0067578F">
              <w:t>т</w:t>
            </w:r>
            <w:r w:rsidRPr="0067578F">
              <w:t>рибута «</w:t>
            </w:r>
            <w:r w:rsidRPr="0067578F">
              <w:rPr>
                <w:bCs/>
              </w:rPr>
              <w:t>Доставочная организация</w:t>
            </w:r>
            <w:r w:rsidRPr="0067578F">
              <w:t xml:space="preserve">» = БАНК и значении типа документа «ОТЧЁТ_О_ЗАЧИСЛЕНИИ_СУММ» (код доставки З1, З2, </w:t>
            </w:r>
            <w:r w:rsidRPr="0067578F">
              <w:rPr>
                <w:strike/>
              </w:rPr>
              <w:t>З3</w:t>
            </w:r>
            <w:r w:rsidRPr="0067578F">
              <w:t>)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Код доставки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D60A78" w:rsidRPr="0067578F" w:rsidRDefault="00D60A78" w:rsidP="00D60A78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67578F">
              <w:t>КодЗачисления– в «Отчёте о зачи</w:t>
            </w:r>
            <w:r w:rsidRPr="0067578F">
              <w:t>с</w:t>
            </w:r>
            <w:r w:rsidRPr="0067578F">
              <w:t>лении сумм»</w:t>
            </w:r>
          </w:p>
          <w:p w:rsidR="00D60A78" w:rsidRPr="0067578F" w:rsidRDefault="00D60A78" w:rsidP="00D60A78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67578F">
              <w:t>КодВозврата – в «Отчёте о возврате сумм»</w:t>
            </w:r>
          </w:p>
          <w:p w:rsidR="00407226" w:rsidRPr="0067578F" w:rsidRDefault="00D60A78" w:rsidP="00D60A78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  <w:r w:rsidRPr="0067578F">
              <w:t>КодНевозврата – в «Отчёте о не возврате сумм»</w:t>
            </w:r>
          </w:p>
        </w:tc>
        <w:tc>
          <w:tcPr>
            <w:tcW w:w="3480" w:type="dxa"/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t>При значении атрибута «</w:t>
            </w:r>
            <w:r w:rsidRPr="0067578F">
              <w:rPr>
                <w:bCs/>
              </w:rPr>
              <w:t>Доставочная организация</w:t>
            </w:r>
            <w:r w:rsidRPr="0067578F">
              <w:t>» = БАНК</w:t>
            </w:r>
            <w:r w:rsidR="002A74EC" w:rsidRPr="0067578F">
              <w:t xml:space="preserve"> или БАНК-ПОЧТА</w:t>
            </w:r>
            <w:r w:rsidRPr="0067578F">
              <w:t xml:space="preserve"> указывается только при знач</w:t>
            </w:r>
            <w:r w:rsidRPr="0067578F">
              <w:t>е</w:t>
            </w:r>
            <w:r w:rsidRPr="0067578F">
              <w:t>нии типа документа</w:t>
            </w:r>
            <w:r w:rsidR="004E5612" w:rsidRPr="0067578F">
              <w:t xml:space="preserve"> </w:t>
            </w:r>
            <w:r w:rsidR="00710546" w:rsidRPr="0067578F">
              <w:t xml:space="preserve">«ОТЧЕТ_О_ЗАЧИСЛЕНИИ_СУММ», </w:t>
            </w:r>
            <w:r w:rsidRPr="0067578F">
              <w:t xml:space="preserve"> «ОТЧЕТ_О_ВОЗВРАТЕ_СУММ» и «ОТЧЁТ_О_НЕ_ВОЗВРАТЕ_СУММ»</w:t>
            </w:r>
          </w:p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t xml:space="preserve">Возможные значения указаны в разделе 6 формата в таблице «Перечень кодов зачисления \ не зачисления на счёт, возврата \ не возврата» 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Причина прекращения выплаты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</w:p>
        </w:tc>
        <w:tc>
          <w:tcPr>
            <w:tcW w:w="3480" w:type="dxa"/>
            <w:vMerge w:val="restart"/>
          </w:tcPr>
          <w:p w:rsidR="00407226" w:rsidRPr="0067578F" w:rsidRDefault="00407226">
            <w:pPr>
              <w:pStyle w:val="a5"/>
              <w:keepNext/>
            </w:pPr>
            <w:r w:rsidRPr="0067578F">
              <w:t>Причина возврата средств.</w:t>
            </w:r>
          </w:p>
          <w:p w:rsidR="00407226" w:rsidRPr="0067578F" w:rsidRDefault="00407226">
            <w:pPr>
              <w:pStyle w:val="a5"/>
              <w:keepNext/>
            </w:pPr>
            <w:r w:rsidRPr="0067578F">
              <w:t>Дата прекращения выплаты пенсии, другой социальной выплаты.</w:t>
            </w:r>
          </w:p>
          <w:p w:rsidR="00407226" w:rsidRPr="0067578F" w:rsidRDefault="00407226">
            <w:pPr>
              <w:pStyle w:val="a5"/>
              <w:keepNext/>
            </w:pPr>
            <w:r w:rsidRPr="0067578F">
              <w:t>Дата смерти получателя и сведения об  акте о смерти</w:t>
            </w:r>
            <w:r w:rsidR="00C91F7F" w:rsidRPr="0067578F">
              <w:t xml:space="preserve"> у</w:t>
            </w:r>
            <w:r w:rsidRPr="0067578F">
              <w:t>казываются только при значении атрибута «</w:t>
            </w:r>
            <w:r w:rsidRPr="0067578F">
              <w:rPr>
                <w:bCs/>
              </w:rPr>
              <w:t>Доставочная орг</w:t>
            </w:r>
            <w:r w:rsidRPr="0067578F">
              <w:rPr>
                <w:bCs/>
              </w:rPr>
              <w:t>а</w:t>
            </w:r>
            <w:r w:rsidRPr="0067578F">
              <w:rPr>
                <w:bCs/>
              </w:rPr>
              <w:t>низация</w:t>
            </w:r>
            <w:r w:rsidRPr="0067578F">
              <w:t>» = БАНК или БАНК-ПОЧТА и значении типа документа «ОТЧЁТ_О_ВОЗВРАТЕ_СУММ» или «ОТЧЁТ_О_НЕ_ВОЗВРАТЕ_СУММ</w:t>
            </w:r>
            <w:r w:rsidR="00C562F3" w:rsidRPr="0067578F">
              <w:t>.</w:t>
            </w:r>
          </w:p>
          <w:p w:rsidR="00C562F3" w:rsidRPr="0067578F" w:rsidRDefault="00C562F3">
            <w:pPr>
              <w:pStyle w:val="a5"/>
              <w:keepNext/>
            </w:pPr>
            <w:r w:rsidRPr="0067578F">
              <w:t>Номер и дата записи акта о смерти з</w:t>
            </w:r>
            <w:r w:rsidRPr="0067578F">
              <w:t>а</w:t>
            </w:r>
            <w:r w:rsidRPr="0067578F">
              <w:t>полняются только при наличии данной информации.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Дата прекращения выплаты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</w:p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</w:p>
        </w:tc>
        <w:tc>
          <w:tcPr>
            <w:tcW w:w="3480" w:type="dxa"/>
            <w:vMerge/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Дата смерти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</w:p>
        </w:tc>
        <w:tc>
          <w:tcPr>
            <w:tcW w:w="3480" w:type="dxa"/>
            <w:vMerge/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Номер записи акта о смерти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Номер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67578F">
              <w:t>НомерЗаписиАкта</w:t>
            </w:r>
          </w:p>
        </w:tc>
        <w:tc>
          <w:tcPr>
            <w:tcW w:w="3480" w:type="dxa"/>
            <w:vMerge/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Дата записи акта о смерти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67578F">
              <w:t>ДатаЗаписиАкта</w:t>
            </w:r>
          </w:p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vMerge/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</w:rPr>
            </w:pPr>
            <w:r w:rsidRPr="0067578F">
              <w:rPr>
                <w:b/>
                <w:bCs/>
                <w:i/>
                <w:iCs/>
              </w:rPr>
              <w:t>ФИО наследника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b/>
                <w:bCs/>
                <w:i/>
                <w:iCs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rPr>
                <w:b/>
                <w:bCs/>
                <w:i/>
                <w:iCs/>
              </w:rPr>
              <w:t>ФИО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67578F">
              <w:t>ФИОнаследника</w:t>
            </w:r>
          </w:p>
        </w:tc>
        <w:tc>
          <w:tcPr>
            <w:tcW w:w="3480" w:type="dxa"/>
            <w:vMerge w:val="restart"/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t>Фамилия, имя, отчество наследника, который ранее получил отзываемые денежные средства, реквизиты док</w:t>
            </w:r>
            <w:r w:rsidRPr="0067578F">
              <w:t>у</w:t>
            </w:r>
            <w:r w:rsidRPr="0067578F">
              <w:t xml:space="preserve">мента, удостоверяющего его личность, </w:t>
            </w:r>
            <w:r w:rsidRPr="0067578F">
              <w:lastRenderedPageBreak/>
              <w:t>и его адрес. Указываются только при значении атрибута «</w:t>
            </w:r>
            <w:r w:rsidRPr="0067578F">
              <w:rPr>
                <w:bCs/>
              </w:rPr>
              <w:t>Доставочная орг</w:t>
            </w:r>
            <w:r w:rsidRPr="0067578F">
              <w:rPr>
                <w:bCs/>
              </w:rPr>
              <w:t>а</w:t>
            </w:r>
            <w:r w:rsidRPr="0067578F">
              <w:rPr>
                <w:bCs/>
              </w:rPr>
              <w:t>низация</w:t>
            </w:r>
            <w:r w:rsidRPr="0067578F">
              <w:t>» = БАНК</w:t>
            </w:r>
            <w:r w:rsidR="002A74EC" w:rsidRPr="0067578F">
              <w:t xml:space="preserve"> или БАНК-ПОЧТА</w:t>
            </w:r>
            <w:r w:rsidRPr="0067578F">
              <w:t>, если тип документа «ОТЧЁТ_О_ВОЗВРАТЕ_СУММ» или «ОТЧЁТ_О_НЕ_ВОЗВРАТЕ_СУММ» (код доставки НВ7)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</w:rPr>
            </w:pPr>
            <w:r w:rsidRPr="0067578F">
              <w:rPr>
                <w:b/>
                <w:bCs/>
              </w:rPr>
              <w:t>Удостоверяющий документ</w:t>
            </w:r>
            <w:r w:rsidRPr="0067578F">
              <w:rPr>
                <w:b/>
                <w:bCs/>
                <w:i/>
                <w:iCs/>
              </w:rPr>
              <w:t xml:space="preserve"> насле</w:t>
            </w:r>
            <w:r w:rsidRPr="0067578F">
              <w:rPr>
                <w:b/>
                <w:bCs/>
                <w:i/>
                <w:iCs/>
              </w:rPr>
              <w:t>д</w:t>
            </w:r>
            <w:r w:rsidRPr="0067578F">
              <w:rPr>
                <w:b/>
                <w:bCs/>
                <w:i/>
                <w:iCs/>
              </w:rPr>
              <w:t>ника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8434B5">
            <w:pPr>
              <w:pStyle w:val="a5"/>
              <w:keepNext/>
              <w:jc w:val="center"/>
            </w:pPr>
            <w:r w:rsidRPr="0067578F"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8434B5">
            <w:pPr>
              <w:pStyle w:val="a5"/>
              <w:keepNext/>
              <w:jc w:val="center"/>
              <w:rPr>
                <w:b/>
                <w:bCs/>
                <w:i/>
                <w:iCs/>
              </w:rPr>
            </w:pPr>
            <w:r w:rsidRPr="0067578F">
              <w:rPr>
                <w:b/>
                <w:bCs/>
                <w:i/>
                <w:iCs/>
              </w:rPr>
              <w:t>Документ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</w:pPr>
            <w:r w:rsidRPr="0067578F">
              <w:t>УдостоверяющийДокументНасле</w:t>
            </w:r>
            <w:r w:rsidRPr="0067578F">
              <w:t>д</w:t>
            </w:r>
            <w:r w:rsidRPr="0067578F">
              <w:t>ника</w:t>
            </w:r>
          </w:p>
        </w:tc>
        <w:tc>
          <w:tcPr>
            <w:tcW w:w="3480" w:type="dxa"/>
            <w:vMerge/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</w:rPr>
            </w:pPr>
            <w:r w:rsidRPr="0067578F">
              <w:rPr>
                <w:b/>
                <w:bCs/>
              </w:rPr>
              <w:t>Адрес наследника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8434B5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8434B5">
            <w:pPr>
              <w:pStyle w:val="a5"/>
              <w:keepNext/>
              <w:jc w:val="center"/>
            </w:pPr>
            <w:r w:rsidRPr="0067578F">
              <w:t>Адрес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67578F">
              <w:t>АдресНаследника</w:t>
            </w:r>
          </w:p>
        </w:tc>
        <w:tc>
          <w:tcPr>
            <w:tcW w:w="3480" w:type="dxa"/>
            <w:vMerge/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jc w:val="center"/>
            </w:pPr>
          </w:p>
        </w:tc>
        <w:tc>
          <w:tcPr>
            <w:tcW w:w="3360" w:type="dxa"/>
          </w:tcPr>
          <w:p w:rsidR="00407226" w:rsidRPr="0067578F" w:rsidRDefault="00407226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</w:pPr>
          </w:p>
        </w:tc>
        <w:tc>
          <w:tcPr>
            <w:tcW w:w="3480" w:type="dxa"/>
            <w:vMerge/>
          </w:tcPr>
          <w:p w:rsidR="00407226" w:rsidRPr="0067578F" w:rsidRDefault="00407226">
            <w:pPr>
              <w:pStyle w:val="a5"/>
              <w:keepNext/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lastRenderedPageBreak/>
              <w:t>Дата выдачи документа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jc w:val="center"/>
            </w:pPr>
          </w:p>
        </w:tc>
        <w:tc>
          <w:tcPr>
            <w:tcW w:w="3360" w:type="dxa"/>
          </w:tcPr>
          <w:p w:rsidR="00407226" w:rsidRPr="0067578F" w:rsidRDefault="00407226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</w:pPr>
          </w:p>
        </w:tc>
        <w:tc>
          <w:tcPr>
            <w:tcW w:w="3480" w:type="dxa"/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t>Дата формирования заполненного п</w:t>
            </w:r>
            <w:r w:rsidRPr="0067578F">
              <w:t>о</w:t>
            </w:r>
            <w:r w:rsidRPr="0067578F">
              <w:t>ручения (отчёта о зачислении \ не з</w:t>
            </w:r>
            <w:r w:rsidRPr="0067578F">
              <w:t>а</w:t>
            </w:r>
            <w:r w:rsidRPr="0067578F">
              <w:t>числении, возврата, не возврата)</w:t>
            </w:r>
          </w:p>
        </w:tc>
      </w:tr>
    </w:tbl>
    <w:p w:rsidR="00407226" w:rsidRPr="009B36D8" w:rsidRDefault="00407226">
      <w:pPr>
        <w:pStyle w:val="af0"/>
        <w:tabs>
          <w:tab w:val="clear" w:pos="4677"/>
          <w:tab w:val="clear" w:pos="9355"/>
        </w:tabs>
      </w:pPr>
      <w:r w:rsidRPr="009B36D8">
        <w:t xml:space="preserve"> </w:t>
      </w:r>
    </w:p>
    <w:p w:rsidR="00407226" w:rsidRPr="009B36D8" w:rsidRDefault="00407226">
      <w:pPr>
        <w:pStyle w:val="3"/>
        <w:ind w:left="900" w:hanging="900"/>
        <w:rPr>
          <w:color w:val="000000"/>
        </w:rPr>
      </w:pPr>
      <w:r w:rsidRPr="009B36D8">
        <w:rPr>
          <w:color w:val="000000"/>
        </w:rPr>
        <w:lastRenderedPageBreak/>
        <w:t xml:space="preserve"> </w:t>
      </w:r>
      <w:bookmarkStart w:id="71" w:name="_Toc353815057"/>
      <w:r w:rsidRPr="009B36D8">
        <w:rPr>
          <w:color w:val="000000"/>
        </w:rPr>
        <w:t>«Заполненное поручение на доставку пособия на погребение» как расширение блока «Исходящий документ»</w:t>
      </w:r>
      <w:bookmarkEnd w:id="71"/>
    </w:p>
    <w:p w:rsidR="00407226" w:rsidRPr="009B36D8" w:rsidRDefault="00407226">
      <w:pPr>
        <w:pStyle w:val="3"/>
        <w:numPr>
          <w:ilvl w:val="0"/>
          <w:numId w:val="0"/>
        </w:numPr>
        <w:rPr>
          <w:color w:val="000000"/>
        </w:rPr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407226" w:rsidRPr="009B36D8">
        <w:trPr>
          <w:cantSplit/>
          <w:trHeight w:val="397"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Объект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Дополнительные сведения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Системный номер массива поручений</w:t>
            </w:r>
          </w:p>
        </w:tc>
        <w:tc>
          <w:tcPr>
            <w:tcW w:w="1320" w:type="dxa"/>
            <w:tcBorders>
              <w:top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12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Номер в массиве поручений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Номер выплатного дела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Код района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Cs/>
                <w:color w:val="000000"/>
              </w:rPr>
            </w:pPr>
            <w:r w:rsidRPr="009B36D8">
              <w:rPr>
                <w:bCs/>
                <w:color w:val="000000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</w:tabs>
              <w:ind w:left="-28"/>
              <w:jc w:val="left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Номер ОПС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left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выдачи поручения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Номер поручения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center"/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ФИО получателя пособия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ФИО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ФИОполучателя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C91F7F" w:rsidRDefault="000C06ED">
            <w:pPr>
              <w:pStyle w:val="a5"/>
              <w:keepNext/>
              <w:jc w:val="center"/>
            </w:pPr>
            <w:r w:rsidRPr="00C91F7F">
              <w:t>Описание блока см. в п.5.15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Удостоверяющий документ</w:t>
            </w:r>
            <w:r w:rsidRPr="009B36D8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9B36D8">
              <w:rPr>
                <w:b/>
                <w:bCs/>
                <w:color w:val="000000"/>
              </w:rPr>
              <w:t>пол</w:t>
            </w:r>
            <w:r w:rsidRPr="009B36D8">
              <w:rPr>
                <w:b/>
                <w:bCs/>
                <w:color w:val="000000"/>
              </w:rPr>
              <w:t>у</w:t>
            </w:r>
            <w:r w:rsidRPr="009B36D8">
              <w:rPr>
                <w:b/>
                <w:bCs/>
                <w:color w:val="000000"/>
              </w:rPr>
              <w:t>чателя пособия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Удостоверяющий документ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УдостоверяющийДокументПолуч</w:t>
            </w:r>
            <w:r w:rsidRPr="009B36D8">
              <w:rPr>
                <w:color w:val="000000"/>
              </w:rPr>
              <w:t>а</w:t>
            </w:r>
            <w:r w:rsidRPr="009B36D8">
              <w:rPr>
                <w:color w:val="000000"/>
              </w:rPr>
              <w:t>теля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center"/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Адрес получателя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b/>
                <w:b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Адрес общий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АдресПолучателя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center"/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доставки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center"/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Сумма к доставке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center"/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 xml:space="preserve">Код выплаты по КБК 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center"/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Наименование выплаты по КБК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center"/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ФИО умершего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ФИО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ФИОумершего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C91F7F" w:rsidRDefault="000C06ED">
            <w:pPr>
              <w:pStyle w:val="a5"/>
              <w:keepNext/>
              <w:jc w:val="center"/>
            </w:pPr>
            <w:r w:rsidRPr="00C91F7F">
              <w:t>Описание блока см. в п.5.15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Страховой номер умершего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center"/>
              <w:rPr>
                <w:i/>
                <w:iCs/>
                <w:color w:val="000000"/>
              </w:rPr>
            </w:pPr>
            <w:r w:rsidRPr="009B36D8">
              <w:rPr>
                <w:color w:val="000000"/>
              </w:rPr>
              <w:t>Страховой номер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left"/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смерти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i/>
                <w:iCs/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  <w:r w:rsidRPr="009B36D8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center"/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фактической доставки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center"/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Код доставки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left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выдачи документа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</w:tbl>
    <w:p w:rsidR="00407226" w:rsidRPr="009B36D8" w:rsidRDefault="00407226">
      <w:pPr>
        <w:pStyle w:val="af0"/>
        <w:tabs>
          <w:tab w:val="clear" w:pos="4677"/>
          <w:tab w:val="clear" w:pos="9355"/>
        </w:tabs>
      </w:pPr>
    </w:p>
    <w:p w:rsidR="00407226" w:rsidRPr="009B36D8" w:rsidRDefault="00407226">
      <w:pPr>
        <w:pStyle w:val="3"/>
        <w:ind w:left="900" w:hanging="900"/>
        <w:rPr>
          <w:color w:val="000000"/>
        </w:rPr>
      </w:pPr>
      <w:bookmarkStart w:id="72" w:name="_Toc353815058"/>
      <w:bookmarkStart w:id="73" w:name="_Toc99962477"/>
      <w:bookmarkStart w:id="74" w:name="_Toc101756268"/>
      <w:r w:rsidRPr="009B36D8">
        <w:rPr>
          <w:color w:val="000000"/>
        </w:rPr>
        <w:lastRenderedPageBreak/>
        <w:t>«Заполненное поручение на доставку пенсионных платежей» как расширение блока «Исходящий документ»</w:t>
      </w:r>
      <w:bookmarkEnd w:id="72"/>
    </w:p>
    <w:p w:rsidR="00407226" w:rsidRPr="009B36D8" w:rsidRDefault="00407226">
      <w:pPr>
        <w:pStyle w:val="3"/>
        <w:numPr>
          <w:ilvl w:val="0"/>
          <w:numId w:val="0"/>
        </w:numPr>
        <w:rPr>
          <w:color w:val="000000"/>
        </w:rPr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407226" w:rsidRPr="009B36D8">
        <w:trPr>
          <w:cantSplit/>
          <w:trHeight w:val="397"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Объект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Дополнительные сведения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Системный номер массива поручений</w:t>
            </w:r>
          </w:p>
        </w:tc>
        <w:tc>
          <w:tcPr>
            <w:tcW w:w="1320" w:type="dxa"/>
            <w:tcBorders>
              <w:top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12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Номер в массиве поручений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Номер выплатного дела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Код района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Cs/>
                <w:color w:val="000000"/>
              </w:rPr>
            </w:pPr>
            <w:r w:rsidRPr="009B36D8">
              <w:rPr>
                <w:bCs/>
                <w:color w:val="000000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tabs>
                <w:tab w:val="clear" w:pos="284"/>
                <w:tab w:val="clear" w:pos="567"/>
              </w:tabs>
              <w:ind w:left="-28"/>
              <w:jc w:val="left"/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Номер ОПС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left"/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выдачи поручения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center"/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Номер поручения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center"/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ФИО получателя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ФИО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ФИОполучателя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C91F7F" w:rsidRDefault="000C06ED">
            <w:pPr>
              <w:pStyle w:val="a5"/>
              <w:keepNext/>
              <w:jc w:val="center"/>
            </w:pPr>
            <w:r w:rsidRPr="00C91F7F">
              <w:t>Описание блока см. в п.5.15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Удостоверяющий документ</w:t>
            </w:r>
            <w:r w:rsidRPr="009B36D8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9B36D8">
              <w:rPr>
                <w:b/>
                <w:bCs/>
                <w:color w:val="000000"/>
              </w:rPr>
              <w:t>пол</w:t>
            </w:r>
            <w:r w:rsidRPr="009B36D8">
              <w:rPr>
                <w:b/>
                <w:bCs/>
                <w:color w:val="000000"/>
              </w:rPr>
              <w:t>у</w:t>
            </w:r>
            <w:r w:rsidRPr="009B36D8">
              <w:rPr>
                <w:b/>
                <w:bCs/>
                <w:color w:val="000000"/>
              </w:rPr>
              <w:t>чателя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Удостоверяющий документ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УдостоверяющийДокументПолуч</w:t>
            </w:r>
            <w:r w:rsidRPr="009B36D8">
              <w:rPr>
                <w:color w:val="000000"/>
              </w:rPr>
              <w:t>а</w:t>
            </w:r>
            <w:r w:rsidRPr="009B36D8">
              <w:rPr>
                <w:color w:val="000000"/>
              </w:rPr>
              <w:t>теля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center"/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Адрес получателя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b/>
                <w:b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Адрес общий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АдресПолучателя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center"/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b/>
                <w:bCs/>
                <w:color w:val="000000"/>
              </w:rPr>
              <w:t>Все выплаты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b/>
                <w:b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ВсеВыплаты</w:t>
            </w: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:rsidR="00407226" w:rsidRPr="00C91F7F" w:rsidRDefault="00832521">
            <w:pPr>
              <w:pStyle w:val="a5"/>
              <w:keepNext/>
              <w:jc w:val="center"/>
            </w:pPr>
            <w:r w:rsidRPr="00C91F7F">
              <w:t>См.п. 5.4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Сумма к доставке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center"/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доставки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</w:tcPr>
          <w:p w:rsidR="00407226" w:rsidRPr="00C91F7F" w:rsidRDefault="00407226">
            <w:pPr>
              <w:pStyle w:val="a5"/>
              <w:keepNext/>
              <w:jc w:val="center"/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ФИО пенсионера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ФИО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ФИОпенсионера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C91F7F" w:rsidRDefault="000C06ED">
            <w:pPr>
              <w:pStyle w:val="a5"/>
              <w:keepNext/>
              <w:jc w:val="center"/>
            </w:pPr>
            <w:r w:rsidRPr="00C91F7F">
              <w:t>Описание блока см. в п.5.15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Страховой номер пенсионера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Страховой номер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left"/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ФИО представителя по доверенн</w:t>
            </w:r>
            <w:r w:rsidRPr="009B36D8">
              <w:rPr>
                <w:b/>
                <w:bCs/>
                <w:i/>
                <w:iCs/>
                <w:color w:val="000000"/>
              </w:rPr>
              <w:t>о</w:t>
            </w:r>
            <w:r w:rsidRPr="009B36D8">
              <w:rPr>
                <w:b/>
                <w:bCs/>
                <w:i/>
                <w:iCs/>
                <w:color w:val="000000"/>
              </w:rPr>
              <w:t>сти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ФИО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ФИОПредставителяПоДоверенн</w:t>
            </w:r>
            <w:r w:rsidRPr="009B36D8">
              <w:rPr>
                <w:color w:val="000000"/>
              </w:rPr>
              <w:t>о</w:t>
            </w:r>
            <w:r w:rsidRPr="009B36D8">
              <w:rPr>
                <w:color w:val="000000"/>
              </w:rPr>
              <w:t>сти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C91F7F" w:rsidRDefault="000C06ED">
            <w:pPr>
              <w:pStyle w:val="a5"/>
              <w:keepNext/>
              <w:jc w:val="left"/>
            </w:pPr>
            <w:r w:rsidRPr="00C91F7F">
              <w:t xml:space="preserve">         Описание блока см. в п.5.15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Удостоверяющий документ</w:t>
            </w:r>
            <w:r w:rsidRPr="009B36D8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9B36D8">
              <w:rPr>
                <w:b/>
                <w:bCs/>
                <w:color w:val="000000"/>
              </w:rPr>
              <w:t>пре</w:t>
            </w:r>
            <w:r w:rsidRPr="009B36D8">
              <w:rPr>
                <w:b/>
                <w:bCs/>
                <w:color w:val="000000"/>
              </w:rPr>
              <w:t>д</w:t>
            </w:r>
            <w:r w:rsidRPr="009B36D8">
              <w:rPr>
                <w:b/>
                <w:bCs/>
                <w:color w:val="000000"/>
              </w:rPr>
              <w:t>ставителя по доверенности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Удостоверяющий документ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УдостоверяющийДокументПредставителяПоДоверенности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left"/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доверенности с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left"/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доверенности по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left"/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фактической доставки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left"/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Код доставки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left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</w:rPr>
            </w:pPr>
            <w:r w:rsidRPr="009B36D8">
              <w:rPr>
                <w:color w:val="000000"/>
                <w:u w:val="single"/>
              </w:rPr>
              <w:t>Дата выдачи документа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</w:tbl>
    <w:p w:rsidR="00407226" w:rsidRPr="009B36D8" w:rsidRDefault="00407226">
      <w:pPr>
        <w:pStyle w:val="3"/>
        <w:keepNext w:val="0"/>
        <w:numPr>
          <w:ilvl w:val="0"/>
          <w:numId w:val="0"/>
        </w:numPr>
        <w:rPr>
          <w:color w:val="000000"/>
        </w:rPr>
      </w:pPr>
    </w:p>
    <w:p w:rsidR="00407226" w:rsidRPr="009B36D8" w:rsidRDefault="00407226">
      <w:pPr>
        <w:pStyle w:val="3"/>
        <w:ind w:left="900" w:hanging="900"/>
        <w:rPr>
          <w:color w:val="000000"/>
        </w:rPr>
      </w:pPr>
      <w:r w:rsidRPr="009B36D8">
        <w:rPr>
          <w:color w:val="000000"/>
        </w:rPr>
        <w:lastRenderedPageBreak/>
        <w:t xml:space="preserve"> </w:t>
      </w:r>
      <w:bookmarkStart w:id="75" w:name="_Toc353815059"/>
      <w:r w:rsidRPr="009B36D8">
        <w:rPr>
          <w:color w:val="000000"/>
        </w:rPr>
        <w:t>«Подтверждение о прочтении массива и Сопроводительной описи»</w:t>
      </w:r>
      <w:bookmarkEnd w:id="73"/>
      <w:bookmarkEnd w:id="74"/>
      <w:r w:rsidRPr="009B36D8">
        <w:rPr>
          <w:color w:val="000000"/>
        </w:rPr>
        <w:t xml:space="preserve"> как расширение блока «Исходящий док</w:t>
      </w:r>
      <w:r w:rsidRPr="009B36D8">
        <w:rPr>
          <w:color w:val="000000"/>
        </w:rPr>
        <w:t>у</w:t>
      </w:r>
      <w:r w:rsidRPr="009B36D8">
        <w:rPr>
          <w:color w:val="000000"/>
        </w:rPr>
        <w:t>мент»</w:t>
      </w:r>
      <w:bookmarkEnd w:id="75"/>
    </w:p>
    <w:p w:rsidR="00407226" w:rsidRPr="009B36D8" w:rsidRDefault="00407226">
      <w:pPr>
        <w:pStyle w:val="3"/>
        <w:numPr>
          <w:ilvl w:val="0"/>
          <w:numId w:val="0"/>
        </w:numPr>
        <w:rPr>
          <w:color w:val="000000"/>
        </w:rPr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407226" w:rsidRPr="009B36D8">
        <w:trPr>
          <w:cantSplit/>
          <w:trHeight w:val="397"/>
          <w:tblHeader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Объект</w:t>
            </w:r>
            <w:r w:rsidRPr="009B36D8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Дополнительные сведения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Номер описи поручений</w:t>
            </w:r>
          </w:p>
        </w:tc>
        <w:tc>
          <w:tcPr>
            <w:tcW w:w="1320" w:type="dxa"/>
            <w:tcBorders>
              <w:top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12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Количество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Сведения о массиве поручений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СведенияОмассивеПоручений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Группа объектов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выдачи документа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360" w:type="dxa"/>
          </w:tcPr>
          <w:p w:rsidR="00407226" w:rsidRPr="009B36D8" w:rsidRDefault="00407226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</w:tbl>
    <w:p w:rsidR="00407226" w:rsidRPr="009B36D8" w:rsidRDefault="00407226">
      <w:pPr>
        <w:pStyle w:val="3"/>
        <w:keepNext w:val="0"/>
        <w:numPr>
          <w:ilvl w:val="0"/>
          <w:numId w:val="0"/>
        </w:numPr>
        <w:rPr>
          <w:color w:val="000000"/>
        </w:rPr>
      </w:pPr>
    </w:p>
    <w:p w:rsidR="00407226" w:rsidRPr="009B36D8" w:rsidRDefault="00407226">
      <w:pPr>
        <w:pStyle w:val="3"/>
        <w:ind w:left="900" w:hanging="900"/>
        <w:rPr>
          <w:color w:val="000000"/>
        </w:rPr>
      </w:pPr>
      <w:r w:rsidRPr="009B36D8">
        <w:rPr>
          <w:color w:val="000000"/>
        </w:rPr>
        <w:t xml:space="preserve"> </w:t>
      </w:r>
      <w:bookmarkStart w:id="76" w:name="_Toc353815060"/>
      <w:r w:rsidRPr="009B36D8">
        <w:rPr>
          <w:color w:val="000000"/>
        </w:rPr>
        <w:t>«Оперативные (ежедневные) сведения о доставке пенсии»</w:t>
      </w:r>
      <w:bookmarkEnd w:id="62"/>
      <w:bookmarkEnd w:id="63"/>
      <w:r w:rsidRPr="009B36D8">
        <w:rPr>
          <w:color w:val="000000"/>
        </w:rPr>
        <w:t xml:space="preserve"> как расширение блока «Исходящий документ»</w:t>
      </w:r>
      <w:bookmarkEnd w:id="76"/>
    </w:p>
    <w:p w:rsidR="00407226" w:rsidRPr="009B36D8" w:rsidRDefault="00407226">
      <w:pPr>
        <w:pStyle w:val="3"/>
        <w:numPr>
          <w:ilvl w:val="0"/>
          <w:numId w:val="0"/>
        </w:numPr>
        <w:rPr>
          <w:color w:val="000000"/>
        </w:rPr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407226" w:rsidRPr="009B36D8">
        <w:trPr>
          <w:cantSplit/>
          <w:trHeight w:val="397"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Объект</w:t>
            </w:r>
            <w:r w:rsidRPr="009B36D8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Дополнительные сведения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доставки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left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Количество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Сведения о доставке поручения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СведенияОдоставкеМассиваПор</w:t>
            </w:r>
            <w:r w:rsidRPr="009B36D8">
              <w:rPr>
                <w:color w:val="000000"/>
              </w:rPr>
              <w:t>у</w:t>
            </w:r>
            <w:r w:rsidRPr="009B36D8">
              <w:rPr>
                <w:color w:val="000000"/>
              </w:rPr>
              <w:t>чений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Группа объектов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Всего доставлено на дату доставки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left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Всего доставлено с начала доставо</w:t>
            </w:r>
            <w:r w:rsidRPr="009B36D8">
              <w:rPr>
                <w:color w:val="000000"/>
                <w:u w:val="single"/>
              </w:rPr>
              <w:t>ч</w:t>
            </w:r>
            <w:r w:rsidRPr="009B36D8">
              <w:rPr>
                <w:color w:val="000000"/>
                <w:u w:val="single"/>
              </w:rPr>
              <w:t>ного периода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Всего не доставлено на дату доставки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Всего не доставлено по причине смерти/ приостановлено по уведо</w:t>
            </w:r>
            <w:r w:rsidRPr="009B36D8">
              <w:rPr>
                <w:color w:val="000000"/>
                <w:u w:val="single"/>
              </w:rPr>
              <w:t>м</w:t>
            </w:r>
            <w:r w:rsidRPr="009B36D8">
              <w:rPr>
                <w:color w:val="000000"/>
                <w:u w:val="single"/>
              </w:rPr>
              <w:t>лению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Всего не доставлено с начала дост</w:t>
            </w:r>
            <w:r w:rsidRPr="009B36D8">
              <w:rPr>
                <w:color w:val="000000"/>
                <w:u w:val="single"/>
              </w:rPr>
              <w:t>а</w:t>
            </w:r>
            <w:r w:rsidRPr="009B36D8">
              <w:rPr>
                <w:color w:val="000000"/>
                <w:u w:val="single"/>
              </w:rPr>
              <w:t>вочного периода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i/>
                <w:iCs/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Всего не будет выплачено в текущем месяце</w:t>
            </w:r>
            <w:r w:rsidRPr="009B36D8">
              <w:rPr>
                <w:rStyle w:val="af2"/>
                <w:color w:val="000000"/>
                <w:u w:val="single"/>
              </w:rPr>
              <w:footnoteReference w:customMarkFollows="1" w:id="16"/>
              <w:sym w:font="Symbol" w:char="F02A"/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выдачи документа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</w:tbl>
    <w:p w:rsidR="00407226" w:rsidRPr="009B36D8" w:rsidRDefault="00407226">
      <w:pPr>
        <w:pStyle w:val="3"/>
        <w:keepNext w:val="0"/>
        <w:numPr>
          <w:ilvl w:val="0"/>
          <w:numId w:val="0"/>
        </w:numPr>
        <w:rPr>
          <w:color w:val="000000"/>
        </w:rPr>
      </w:pPr>
    </w:p>
    <w:p w:rsidR="00407226" w:rsidRPr="009B36D8" w:rsidRDefault="00407226">
      <w:pPr>
        <w:pStyle w:val="4"/>
        <w:ind w:left="862" w:hanging="862"/>
        <w:rPr>
          <w:color w:val="000000"/>
        </w:rPr>
      </w:pPr>
      <w:bookmarkStart w:id="77" w:name="_Toc353815061"/>
      <w:r w:rsidRPr="009B36D8">
        <w:rPr>
          <w:color w:val="000000"/>
        </w:rPr>
        <w:lastRenderedPageBreak/>
        <w:t>«</w:t>
      </w:r>
      <w:r w:rsidRPr="009B36D8">
        <w:rPr>
          <w:i/>
          <w:iCs/>
          <w:color w:val="000000"/>
        </w:rPr>
        <w:t>Сведения о доставке поручения</w:t>
      </w:r>
      <w:r w:rsidRPr="009B36D8">
        <w:rPr>
          <w:color w:val="000000"/>
        </w:rPr>
        <w:t>»</w:t>
      </w:r>
      <w:bookmarkEnd w:id="77"/>
    </w:p>
    <w:p w:rsidR="00407226" w:rsidRPr="009B36D8" w:rsidRDefault="00407226">
      <w:pPr>
        <w:keepNext/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407226" w:rsidRPr="009B36D8">
        <w:trPr>
          <w:cantSplit/>
          <w:trHeight w:val="397"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Объект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Дополнительные сведения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Номер ОПС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Системный номер массива поручений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Номер в массиве поручений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Номер выплатного дела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Страховой номер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center"/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ФИО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ФИО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ФИО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C91F7F" w:rsidRDefault="000C06ED">
            <w:pPr>
              <w:pStyle w:val="a5"/>
              <w:keepNext/>
              <w:jc w:val="center"/>
            </w:pPr>
            <w:r w:rsidRPr="00C91F7F">
              <w:t>Описание блока см. в п.5.15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доставки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center"/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фактической доставки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center"/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Сумма к доставке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center"/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Код доставки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</w:tbl>
    <w:p w:rsidR="00407226" w:rsidRPr="009B36D8" w:rsidRDefault="00407226"/>
    <w:p w:rsidR="00407226" w:rsidRPr="009B36D8" w:rsidRDefault="00407226">
      <w:pPr>
        <w:pStyle w:val="3"/>
        <w:ind w:left="900" w:hanging="900"/>
        <w:rPr>
          <w:color w:val="000000"/>
        </w:rPr>
      </w:pPr>
      <w:bookmarkStart w:id="78" w:name="_Toc353815062"/>
      <w:r w:rsidRPr="009B36D8">
        <w:rPr>
          <w:color w:val="000000"/>
        </w:rPr>
        <w:t>«Отчет о доставке пенсий» как расширение блока «Исходящий документ»</w:t>
      </w:r>
      <w:bookmarkEnd w:id="78"/>
    </w:p>
    <w:p w:rsidR="00407226" w:rsidRPr="009B36D8" w:rsidRDefault="00407226">
      <w:pPr>
        <w:pStyle w:val="3"/>
        <w:numPr>
          <w:ilvl w:val="0"/>
          <w:numId w:val="0"/>
        </w:numPr>
        <w:rPr>
          <w:color w:val="000000"/>
        </w:rPr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407226" w:rsidRPr="009B36D8">
        <w:trPr>
          <w:cantSplit/>
          <w:trHeight w:val="397"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Объект</w:t>
            </w:r>
            <w:r w:rsidRPr="009B36D8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Дополнительные сведения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начала периода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left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конца периода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Тип отчета о доставке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Количество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left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Сведения о суммах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СведенияОсуммах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Группа объектов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выдачи документа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3360" w:type="dxa"/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</w:tbl>
    <w:p w:rsidR="00407226" w:rsidRPr="009B36D8" w:rsidRDefault="00407226">
      <w:pPr>
        <w:pStyle w:val="3"/>
        <w:keepNext w:val="0"/>
        <w:numPr>
          <w:ilvl w:val="0"/>
          <w:numId w:val="0"/>
        </w:numPr>
        <w:rPr>
          <w:color w:val="000000"/>
        </w:rPr>
      </w:pPr>
    </w:p>
    <w:p w:rsidR="00407226" w:rsidRPr="009B36D8" w:rsidRDefault="00407226">
      <w:pPr>
        <w:pStyle w:val="4"/>
        <w:ind w:left="862" w:hanging="862"/>
        <w:rPr>
          <w:color w:val="000000"/>
        </w:rPr>
      </w:pPr>
      <w:bookmarkStart w:id="79" w:name="_Toc353815063"/>
      <w:r w:rsidRPr="009B36D8">
        <w:rPr>
          <w:color w:val="000000"/>
        </w:rPr>
        <w:lastRenderedPageBreak/>
        <w:t>«Сведения о суммах»</w:t>
      </w:r>
      <w:bookmarkEnd w:id="79"/>
    </w:p>
    <w:p w:rsidR="00407226" w:rsidRPr="009B36D8" w:rsidRDefault="00407226">
      <w:pPr>
        <w:pStyle w:val="af0"/>
        <w:keepNext/>
        <w:tabs>
          <w:tab w:val="clear" w:pos="4677"/>
          <w:tab w:val="clear" w:pos="9355"/>
        </w:tabs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407226" w:rsidRPr="009B36D8">
        <w:trPr>
          <w:cantSplit/>
          <w:trHeight w:val="397"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Объект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Дополнительные сведения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Тип строки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ВСЕГО, ДЕТАЛЬНАЯ, ИТОГО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Номер ОПС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Тип массива поручений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Системный номер массива поручений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Сумма к доставке за текущий м</w:t>
            </w:r>
            <w:r w:rsidRPr="009B36D8">
              <w:rPr>
                <w:b/>
                <w:bCs/>
                <w:i/>
                <w:iCs/>
                <w:color w:val="000000"/>
              </w:rPr>
              <w:t>е</w:t>
            </w:r>
            <w:r w:rsidRPr="009B36D8">
              <w:rPr>
                <w:b/>
                <w:bCs/>
                <w:i/>
                <w:iCs/>
                <w:color w:val="000000"/>
              </w:rPr>
              <w:t>сяц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color w:val="000000"/>
                <w:u w:val="single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Общая сумма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СуммаКдоставкеЗаТекущийМесяц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Сумма к доставке за прошедшее время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Общая сумма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СуммаКдоставкеЗаПрошедшееВр</w:t>
            </w:r>
            <w:r w:rsidRPr="009B36D8">
              <w:rPr>
                <w:color w:val="000000"/>
              </w:rPr>
              <w:t>е</w:t>
            </w:r>
            <w:r w:rsidRPr="009B36D8">
              <w:rPr>
                <w:color w:val="000000"/>
              </w:rPr>
              <w:t>мя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Сумма к доставке итого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Общая сумма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СуммаКдоставкеИтого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Не доставлено за текущий месяц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Общая сумма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НеДоставленоЗаТекущийМесяц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Не доставлено за прошедшее время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Общая сумма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НеДоставленоЗаПрошедшееВремя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Не доставлено итого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Общая сумма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НеДоставленоИтого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Доставлено за текущий месяц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Общая сумма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ДоставленоЗаТекущийМесяц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Доставлено за прошедшее время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Общая сумма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ДоставленоЗаПрошедшееВремя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Доставлено итого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jc w:val="center"/>
              <w:rPr>
                <w:b/>
                <w:b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Общая сумма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ДоставленоИтого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</w:tbl>
    <w:p w:rsidR="00407226" w:rsidRPr="009B36D8" w:rsidRDefault="00407226"/>
    <w:p w:rsidR="00407226" w:rsidRPr="009B36D8" w:rsidRDefault="00407226">
      <w:pPr>
        <w:pStyle w:val="4"/>
        <w:ind w:left="862" w:hanging="862"/>
        <w:rPr>
          <w:color w:val="000000"/>
        </w:rPr>
      </w:pPr>
      <w:r w:rsidRPr="009B36D8">
        <w:rPr>
          <w:color w:val="000000"/>
        </w:rPr>
        <w:t xml:space="preserve"> </w:t>
      </w:r>
      <w:bookmarkStart w:id="80" w:name="_Toc353815064"/>
      <w:r w:rsidRPr="009B36D8">
        <w:rPr>
          <w:color w:val="000000"/>
        </w:rPr>
        <w:t>«Общая сумма»</w:t>
      </w:r>
      <w:bookmarkEnd w:id="80"/>
    </w:p>
    <w:p w:rsidR="00407226" w:rsidRPr="009B36D8" w:rsidRDefault="00407226">
      <w:pPr>
        <w:keepNext/>
      </w:pPr>
    </w:p>
    <w:tbl>
      <w:tblPr>
        <w:tblW w:w="14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148"/>
        <w:gridCol w:w="4080"/>
        <w:gridCol w:w="4440"/>
      </w:tblGrid>
      <w:tr w:rsidR="00407226" w:rsidRPr="009B36D8">
        <w:trPr>
          <w:cantSplit/>
          <w:trHeight w:val="397"/>
        </w:trPr>
        <w:tc>
          <w:tcPr>
            <w:tcW w:w="61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Элемент</w:t>
            </w:r>
          </w:p>
        </w:tc>
        <w:tc>
          <w:tcPr>
            <w:tcW w:w="4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</w:t>
            </w:r>
          </w:p>
        </w:tc>
        <w:tc>
          <w:tcPr>
            <w:tcW w:w="4440" w:type="dxa"/>
            <w:tcBorders>
              <w:top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Дополнительные сведения</w:t>
            </w:r>
          </w:p>
        </w:tc>
      </w:tr>
      <w:tr w:rsidR="00407226" w:rsidRPr="009B36D8">
        <w:trPr>
          <w:cantSplit/>
        </w:trPr>
        <w:tc>
          <w:tcPr>
            <w:tcW w:w="614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Количество поручений</w:t>
            </w:r>
          </w:p>
        </w:tc>
        <w:tc>
          <w:tcPr>
            <w:tcW w:w="40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40" w:type="dxa"/>
            <w:tcBorders>
              <w:top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614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Сумма</w:t>
            </w:r>
          </w:p>
        </w:tc>
        <w:tc>
          <w:tcPr>
            <w:tcW w:w="40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440" w:type="dxa"/>
          </w:tcPr>
          <w:p w:rsidR="00407226" w:rsidRPr="009B36D8" w:rsidRDefault="00407226">
            <w:pPr>
              <w:pStyle w:val="a5"/>
              <w:jc w:val="center"/>
              <w:rPr>
                <w:color w:val="000000"/>
              </w:rPr>
            </w:pPr>
          </w:p>
        </w:tc>
      </w:tr>
    </w:tbl>
    <w:p w:rsidR="00407226" w:rsidRPr="009B36D8" w:rsidRDefault="00407226">
      <w:pPr>
        <w:pStyle w:val="ad"/>
        <w:tabs>
          <w:tab w:val="clear" w:pos="6237"/>
          <w:tab w:val="clear" w:pos="6804"/>
          <w:tab w:val="clear" w:pos="7371"/>
          <w:tab w:val="clear" w:pos="7938"/>
        </w:tabs>
        <w:spacing w:before="0"/>
        <w:rPr>
          <w:color w:val="000000"/>
          <w:szCs w:val="24"/>
        </w:rPr>
      </w:pPr>
    </w:p>
    <w:p w:rsidR="00407226" w:rsidRPr="009B36D8" w:rsidRDefault="00407226">
      <w:pPr>
        <w:pStyle w:val="3"/>
        <w:ind w:left="900" w:hanging="900"/>
        <w:rPr>
          <w:color w:val="000000"/>
        </w:rPr>
      </w:pPr>
      <w:r w:rsidRPr="009B36D8">
        <w:rPr>
          <w:color w:val="000000"/>
        </w:rPr>
        <w:lastRenderedPageBreak/>
        <w:t xml:space="preserve"> </w:t>
      </w:r>
      <w:bookmarkStart w:id="81" w:name="_Toc353815065"/>
      <w:r w:rsidRPr="009B36D8">
        <w:rPr>
          <w:color w:val="000000"/>
        </w:rPr>
        <w:t>«Отчет о доставке социальных пособий на погребение» как расширение блока «Исходящий документ»</w:t>
      </w:r>
      <w:bookmarkEnd w:id="81"/>
    </w:p>
    <w:p w:rsidR="00407226" w:rsidRPr="009B36D8" w:rsidRDefault="00407226">
      <w:pPr>
        <w:pStyle w:val="3"/>
        <w:numPr>
          <w:ilvl w:val="0"/>
          <w:numId w:val="0"/>
        </w:numPr>
        <w:rPr>
          <w:color w:val="000000"/>
        </w:rPr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407226" w:rsidRPr="009B36D8">
        <w:trPr>
          <w:cantSplit/>
          <w:trHeight w:val="397"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Объект</w:t>
            </w:r>
            <w:r w:rsidRPr="009B36D8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Дополнительные сведения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начала периода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left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конца периода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Номер ОПС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Тип отчета о доставке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Количество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  <w:u w:val="single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Сведения о доставке пособия на п</w:t>
            </w:r>
            <w:r w:rsidRPr="009B36D8">
              <w:rPr>
                <w:b/>
                <w:bCs/>
                <w:i/>
                <w:iCs/>
                <w:color w:val="000000"/>
              </w:rPr>
              <w:t>о</w:t>
            </w:r>
            <w:r w:rsidRPr="009B36D8">
              <w:rPr>
                <w:b/>
                <w:bCs/>
                <w:i/>
                <w:iCs/>
                <w:color w:val="000000"/>
              </w:rPr>
              <w:t>гребение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СведенияОдоставкеПособияНаПо</w:t>
            </w:r>
            <w:r w:rsidRPr="009B36D8">
              <w:rPr>
                <w:color w:val="000000"/>
              </w:rPr>
              <w:t>г</w:t>
            </w:r>
            <w:r w:rsidRPr="009B36D8">
              <w:rPr>
                <w:color w:val="000000"/>
              </w:rPr>
              <w:t>ребение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Группа объектов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выдачи документа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</w:tbl>
    <w:p w:rsidR="00407226" w:rsidRPr="009B36D8" w:rsidRDefault="00407226"/>
    <w:p w:rsidR="00407226" w:rsidRPr="009B36D8" w:rsidRDefault="00407226">
      <w:pPr>
        <w:pStyle w:val="4"/>
        <w:rPr>
          <w:color w:val="000000"/>
        </w:rPr>
      </w:pPr>
      <w:bookmarkStart w:id="82" w:name="_Toc353815066"/>
      <w:r w:rsidRPr="009B36D8">
        <w:rPr>
          <w:color w:val="000000"/>
        </w:rPr>
        <w:t>«</w:t>
      </w:r>
      <w:r w:rsidRPr="009B36D8">
        <w:rPr>
          <w:i/>
          <w:iCs/>
          <w:color w:val="000000"/>
        </w:rPr>
        <w:t>Сведения о доставке пособия на погребение</w:t>
      </w:r>
      <w:r w:rsidRPr="009B36D8">
        <w:rPr>
          <w:color w:val="000000"/>
        </w:rPr>
        <w:t>»</w:t>
      </w:r>
      <w:bookmarkEnd w:id="82"/>
    </w:p>
    <w:p w:rsidR="00407226" w:rsidRPr="009B36D8" w:rsidRDefault="00407226">
      <w:pPr>
        <w:pStyle w:val="3"/>
        <w:numPr>
          <w:ilvl w:val="0"/>
          <w:numId w:val="0"/>
        </w:numPr>
        <w:rPr>
          <w:color w:val="000000"/>
        </w:rPr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407226" w:rsidRPr="009B36D8">
        <w:trPr>
          <w:cantSplit/>
          <w:trHeight w:val="397"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Объект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Дополнительные сведения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Тип строки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ВСЕГО, ДЕТАЛЬНАЯ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Системный номер массива поручений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Номер в массиве поручений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Номер выплатного дела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center"/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выдачи поручения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center"/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ФИО получателя пособия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ФИО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ФИОполучателя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C91F7F" w:rsidRDefault="000C06ED">
            <w:pPr>
              <w:pStyle w:val="a5"/>
              <w:keepNext/>
              <w:jc w:val="center"/>
            </w:pPr>
            <w:r w:rsidRPr="00C91F7F">
              <w:t>Описание блока см. в п.5.15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ФИО умершего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ФИО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ФИОумершего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C91F7F" w:rsidRDefault="000C06ED">
            <w:pPr>
              <w:pStyle w:val="a5"/>
              <w:keepNext/>
              <w:jc w:val="center"/>
            </w:pPr>
            <w:r w:rsidRPr="00C91F7F">
              <w:t>Описание блока см. в п.5.15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Страховой номер умершего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center"/>
              <w:rPr>
                <w:i/>
                <w:iCs/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Страховой номер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left"/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фактической доставки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center"/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Сумма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</w:tbl>
    <w:p w:rsidR="00407226" w:rsidRPr="009B36D8" w:rsidRDefault="00407226">
      <w:pPr>
        <w:pStyle w:val="3"/>
        <w:keepNext w:val="0"/>
        <w:numPr>
          <w:ilvl w:val="0"/>
          <w:numId w:val="0"/>
        </w:numPr>
        <w:rPr>
          <w:color w:val="000000"/>
        </w:rPr>
      </w:pPr>
    </w:p>
    <w:p w:rsidR="00407226" w:rsidRPr="009B36D8" w:rsidRDefault="00407226">
      <w:pPr>
        <w:pStyle w:val="3"/>
        <w:ind w:left="900" w:hanging="900"/>
        <w:rPr>
          <w:color w:val="000000"/>
        </w:rPr>
      </w:pPr>
      <w:r w:rsidRPr="009B36D8">
        <w:rPr>
          <w:color w:val="000000"/>
        </w:rPr>
        <w:lastRenderedPageBreak/>
        <w:t xml:space="preserve"> </w:t>
      </w:r>
      <w:bookmarkStart w:id="83" w:name="_Toc353815067"/>
      <w:r w:rsidRPr="009B36D8">
        <w:rPr>
          <w:color w:val="000000"/>
        </w:rPr>
        <w:t>«Ежедневный отчет о доставке по КБК» как расширение блока «Исходящий документ»</w:t>
      </w:r>
      <w:bookmarkEnd w:id="83"/>
    </w:p>
    <w:p w:rsidR="00407226" w:rsidRPr="009B36D8" w:rsidRDefault="00407226">
      <w:pPr>
        <w:pStyle w:val="3"/>
        <w:numPr>
          <w:ilvl w:val="0"/>
          <w:numId w:val="0"/>
        </w:numPr>
        <w:rPr>
          <w:color w:val="000000"/>
        </w:rPr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407226" w:rsidRPr="009B36D8">
        <w:trPr>
          <w:cantSplit/>
          <w:trHeight w:val="397"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Объект</w:t>
            </w:r>
            <w:r w:rsidRPr="009B36D8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Дополнительные сведения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доставки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left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Количество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Сведения о суммах по КБК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СведенияОсуммахПоКБК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Группа объектов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Доставлено на дату доставки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Доставлено по всем КБК</w:t>
            </w: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ДоставленоНаДатуДоставки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Доставлено с начала доставочного периода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Доставлено по всем КБК</w:t>
            </w: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ДоставленоСначалаДоставочног</w:t>
            </w:r>
            <w:r w:rsidRPr="009B36D8">
              <w:rPr>
                <w:color w:val="000000"/>
              </w:rPr>
              <w:t>о</w:t>
            </w:r>
            <w:r w:rsidRPr="009B36D8">
              <w:rPr>
                <w:color w:val="000000"/>
              </w:rPr>
              <w:t>Периода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выдачи документа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</w:tbl>
    <w:p w:rsidR="00407226" w:rsidRPr="009B36D8" w:rsidRDefault="00407226"/>
    <w:p w:rsidR="00407226" w:rsidRPr="009B36D8" w:rsidRDefault="00407226">
      <w:pPr>
        <w:pStyle w:val="4"/>
        <w:rPr>
          <w:color w:val="000000"/>
        </w:rPr>
      </w:pPr>
      <w:bookmarkStart w:id="84" w:name="_Toc353815068"/>
      <w:r w:rsidRPr="009B36D8">
        <w:rPr>
          <w:color w:val="000000"/>
        </w:rPr>
        <w:t>«Сведения о суммах по КБК»</w:t>
      </w:r>
      <w:bookmarkEnd w:id="84"/>
    </w:p>
    <w:p w:rsidR="00407226" w:rsidRPr="009B36D8" w:rsidRDefault="00407226">
      <w:pPr>
        <w:pStyle w:val="3"/>
        <w:numPr>
          <w:ilvl w:val="0"/>
          <w:numId w:val="0"/>
        </w:numPr>
        <w:rPr>
          <w:color w:val="000000"/>
        </w:rPr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407226" w:rsidRPr="009B36D8">
        <w:trPr>
          <w:cantSplit/>
          <w:trHeight w:val="397"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Объект</w:t>
            </w:r>
            <w:r w:rsidRPr="009B36D8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Дополнительные сведения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Номер ОПС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Количество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Сумма по КБК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СуммаПоКБК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Итого по ОПС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</w:tbl>
    <w:p w:rsidR="00407226" w:rsidRPr="009B36D8" w:rsidRDefault="00407226"/>
    <w:p w:rsidR="00407226" w:rsidRPr="009B36D8" w:rsidRDefault="00407226">
      <w:pPr>
        <w:pStyle w:val="4"/>
        <w:rPr>
          <w:color w:val="000000"/>
        </w:rPr>
      </w:pPr>
      <w:bookmarkStart w:id="85" w:name="_Toc353815069"/>
      <w:r w:rsidRPr="009B36D8">
        <w:rPr>
          <w:color w:val="000000"/>
        </w:rPr>
        <w:t>«Доставлено по всем КБК»</w:t>
      </w:r>
      <w:bookmarkEnd w:id="85"/>
    </w:p>
    <w:p w:rsidR="00407226" w:rsidRPr="009B36D8" w:rsidRDefault="00407226">
      <w:pPr>
        <w:pStyle w:val="3"/>
        <w:numPr>
          <w:ilvl w:val="0"/>
          <w:numId w:val="0"/>
        </w:numPr>
        <w:rPr>
          <w:color w:val="000000"/>
        </w:rPr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407226" w:rsidRPr="009B36D8">
        <w:trPr>
          <w:cantSplit/>
          <w:trHeight w:val="397"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Объект</w:t>
            </w:r>
            <w:r w:rsidRPr="009B36D8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Дополнительные сведения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Количество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Сумма по КБК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СуммаПоКБК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Итого по всем КБК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</w:tbl>
    <w:p w:rsidR="00407226" w:rsidRPr="009B36D8" w:rsidRDefault="00407226"/>
    <w:p w:rsidR="00407226" w:rsidRPr="009B36D8" w:rsidRDefault="00407226">
      <w:pPr>
        <w:pStyle w:val="4"/>
        <w:rPr>
          <w:color w:val="000000"/>
        </w:rPr>
      </w:pPr>
      <w:bookmarkStart w:id="86" w:name="_Toc353815070"/>
      <w:r w:rsidRPr="009B36D8">
        <w:rPr>
          <w:color w:val="000000"/>
        </w:rPr>
        <w:lastRenderedPageBreak/>
        <w:t>«С</w:t>
      </w:r>
      <w:r w:rsidRPr="009B36D8">
        <w:rPr>
          <w:i/>
          <w:iCs/>
          <w:color w:val="000000"/>
        </w:rPr>
        <w:t>умма по КБК</w:t>
      </w:r>
      <w:r w:rsidRPr="009B36D8">
        <w:rPr>
          <w:color w:val="000000"/>
        </w:rPr>
        <w:t>»</w:t>
      </w:r>
      <w:bookmarkEnd w:id="86"/>
    </w:p>
    <w:p w:rsidR="00407226" w:rsidRPr="009B36D8" w:rsidRDefault="00407226">
      <w:pPr>
        <w:pStyle w:val="3"/>
        <w:numPr>
          <w:ilvl w:val="0"/>
          <w:numId w:val="0"/>
        </w:numPr>
        <w:rPr>
          <w:color w:val="000000"/>
        </w:rPr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407226" w:rsidRPr="009B36D8">
        <w:trPr>
          <w:cantSplit/>
          <w:trHeight w:val="397"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Объект</w:t>
            </w:r>
            <w:r w:rsidRPr="009B36D8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Дополнительные сведения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 xml:space="preserve">Код выплаты по КБК 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Наименование выплаты по КБК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Сумма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</w:tbl>
    <w:p w:rsidR="00407226" w:rsidRPr="009B36D8" w:rsidRDefault="00407226">
      <w:pPr>
        <w:pStyle w:val="3"/>
        <w:keepNext w:val="0"/>
        <w:numPr>
          <w:ilvl w:val="0"/>
          <w:numId w:val="0"/>
        </w:numPr>
        <w:rPr>
          <w:color w:val="000000"/>
        </w:rPr>
      </w:pPr>
    </w:p>
    <w:p w:rsidR="00407226" w:rsidRPr="009B36D8" w:rsidRDefault="00407226">
      <w:pPr>
        <w:pStyle w:val="3"/>
        <w:ind w:left="900" w:hanging="900"/>
        <w:rPr>
          <w:color w:val="000000"/>
        </w:rPr>
      </w:pPr>
      <w:r w:rsidRPr="009B36D8">
        <w:rPr>
          <w:color w:val="000000"/>
        </w:rPr>
        <w:t xml:space="preserve"> </w:t>
      </w:r>
      <w:bookmarkStart w:id="87" w:name="_Toc353815071"/>
      <w:r w:rsidRPr="009B36D8">
        <w:rPr>
          <w:color w:val="000000"/>
        </w:rPr>
        <w:t>«Отчет о зачислении и не зачислении / возврате / не возврате сумм» как расширение блока «Исходящий док</w:t>
      </w:r>
      <w:r w:rsidRPr="009B36D8">
        <w:rPr>
          <w:color w:val="000000"/>
        </w:rPr>
        <w:t>у</w:t>
      </w:r>
      <w:r w:rsidRPr="009B36D8">
        <w:rPr>
          <w:color w:val="000000"/>
        </w:rPr>
        <w:t>мент»</w:t>
      </w:r>
      <w:bookmarkEnd w:id="87"/>
    </w:p>
    <w:p w:rsidR="00407226" w:rsidRPr="009B36D8" w:rsidRDefault="00407226">
      <w:pPr>
        <w:pStyle w:val="3"/>
        <w:numPr>
          <w:ilvl w:val="0"/>
          <w:numId w:val="0"/>
        </w:numPr>
        <w:rPr>
          <w:color w:val="000000"/>
        </w:rPr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407226" w:rsidRPr="009B36D8">
        <w:trPr>
          <w:cantSplit/>
          <w:trHeight w:val="397"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Объект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Дополнительные сведения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Отчет по получателю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Заполненное поручение на доставку пенсий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ОтчетПоПолучателю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center"/>
            </w:pPr>
            <w:r w:rsidRPr="00C91F7F">
              <w:t>Группа объектов</w:t>
            </w:r>
          </w:p>
          <w:p w:rsidR="00407226" w:rsidRPr="00C91F7F" w:rsidRDefault="00407226">
            <w:pPr>
              <w:pStyle w:val="a5"/>
              <w:keepNext/>
              <w:jc w:val="left"/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Сумма</w:t>
            </w:r>
            <w:r w:rsidRPr="009B36D8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r w:rsidRPr="009B36D8">
              <w:rPr>
                <w:color w:val="000000"/>
                <w:u w:val="single"/>
              </w:rPr>
              <w:t>по филиалу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center"/>
            </w:pPr>
            <w:r w:rsidRPr="00C91F7F">
              <w:t>Общая сумма денежных средств</w:t>
            </w:r>
            <w:r w:rsidR="003C3C20" w:rsidRPr="00C91F7F">
              <w:t xml:space="preserve"> пол</w:t>
            </w:r>
            <w:r w:rsidR="003C3C20" w:rsidRPr="00C91F7F">
              <w:t>у</w:t>
            </w:r>
            <w:r w:rsidR="003C3C20" w:rsidRPr="00C91F7F">
              <w:t xml:space="preserve">чателей,  включённых в конкретный файл </w:t>
            </w:r>
            <w:r w:rsidR="00A15F2D" w:rsidRPr="00C91F7F">
              <w:t>(</w:t>
            </w:r>
            <w:r w:rsidRPr="00C91F7F">
              <w:t>отчёт</w:t>
            </w:r>
            <w:r w:rsidR="00A15F2D" w:rsidRPr="00C91F7F">
              <w:t xml:space="preserve"> </w:t>
            </w:r>
            <w:r w:rsidR="003C3C20" w:rsidRPr="00C91F7F">
              <w:t xml:space="preserve"> (част</w:t>
            </w:r>
            <w:r w:rsidR="00A15F2D" w:rsidRPr="00C91F7F">
              <w:t>ь</w:t>
            </w:r>
            <w:r w:rsidR="003C3C20" w:rsidRPr="00C91F7F">
              <w:t xml:space="preserve"> отчёта)</w:t>
            </w:r>
            <w:r w:rsidR="00A15F2D" w:rsidRPr="00C91F7F">
              <w:t>)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Количество получателей по филиалу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Количество поручений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КоличествоПолучателей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center"/>
            </w:pPr>
            <w:r w:rsidRPr="00C91F7F">
              <w:t>Общее количество получателей</w:t>
            </w:r>
            <w:r w:rsidR="00A15F2D" w:rsidRPr="00C91F7F">
              <w:t>,</w:t>
            </w:r>
            <w:r w:rsidRPr="00C91F7F">
              <w:t xml:space="preserve"> </w:t>
            </w:r>
            <w:r w:rsidR="00A15F2D" w:rsidRPr="00C91F7F">
              <w:t>вкл</w:t>
            </w:r>
            <w:r w:rsidR="00A15F2D" w:rsidRPr="00C91F7F">
              <w:t>ю</w:t>
            </w:r>
            <w:r w:rsidR="00A15F2D" w:rsidRPr="00C91F7F">
              <w:t>чённых в конкретный файл (отчёт  (часть отчёта))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выдачи документа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center"/>
            </w:pPr>
            <w:r w:rsidRPr="00C91F7F">
              <w:t>Дата формирования отчета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 xml:space="preserve">Сумма зачислено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  <w:u w:val="single"/>
              </w:rPr>
              <w:t>Сумма</w:t>
            </w:r>
            <w:r w:rsidRPr="009B36D8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r w:rsidRPr="009B36D8">
              <w:rPr>
                <w:color w:val="000000"/>
                <w:u w:val="single"/>
              </w:rPr>
              <w:t>по филиалу</w:t>
            </w: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СуммаЗачислено</w:t>
            </w:r>
          </w:p>
        </w:tc>
        <w:tc>
          <w:tcPr>
            <w:tcW w:w="3480" w:type="dxa"/>
            <w:vMerge w:val="restart"/>
            <w:tcBorders>
              <w:top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center"/>
            </w:pPr>
            <w:r w:rsidRPr="00C91F7F">
              <w:t xml:space="preserve">Общие суммы и количество зачислений и не зачислений </w:t>
            </w:r>
            <w:r w:rsidR="00A15F2D" w:rsidRPr="00C91F7F">
              <w:t>по получателям,  включённым в конкретный файл (отчёт  (часть отчёта))</w:t>
            </w:r>
            <w:r w:rsidRPr="00C91F7F">
              <w:t>. Указывается только при значении элемента Тип документа «ОТЧЁТ_О_ЗАЧИСЛЕНИИ_СУММ»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Количество получателей зачислено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  <w:u w:val="single"/>
              </w:rPr>
              <w:t>Количество поручений</w:t>
            </w: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КоличествоПолучателейЗачислено</w:t>
            </w:r>
          </w:p>
        </w:tc>
        <w:tc>
          <w:tcPr>
            <w:tcW w:w="3480" w:type="dxa"/>
            <w:vMerge/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 xml:space="preserve">Сумма не зачислено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Сумма</w:t>
            </w:r>
            <w:r w:rsidRPr="009B36D8">
              <w:rPr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r w:rsidRPr="009B36D8">
              <w:rPr>
                <w:color w:val="000000"/>
                <w:u w:val="single"/>
              </w:rPr>
              <w:t>по филиалу</w:t>
            </w: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СуммаНеЗачислено</w:t>
            </w:r>
          </w:p>
        </w:tc>
        <w:tc>
          <w:tcPr>
            <w:tcW w:w="3480" w:type="dxa"/>
            <w:vMerge/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Количество получателей не зачислено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  <w:u w:val="single"/>
              </w:rPr>
              <w:t>Количество поручений</w:t>
            </w:r>
          </w:p>
        </w:tc>
        <w:tc>
          <w:tcPr>
            <w:tcW w:w="336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КоличествоПолучателейНеЗачисл</w:t>
            </w:r>
            <w:r w:rsidRPr="009B36D8">
              <w:rPr>
                <w:color w:val="000000"/>
              </w:rPr>
              <w:t>е</w:t>
            </w:r>
            <w:r w:rsidRPr="009B36D8">
              <w:rPr>
                <w:color w:val="000000"/>
              </w:rPr>
              <w:t>но</w:t>
            </w:r>
          </w:p>
        </w:tc>
        <w:tc>
          <w:tcPr>
            <w:tcW w:w="3480" w:type="dxa"/>
            <w:vMerge/>
            <w:tcBorders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</w:tbl>
    <w:p w:rsidR="00407226" w:rsidRPr="009B36D8" w:rsidRDefault="00407226">
      <w:pPr>
        <w:rPr>
          <w:sz w:val="20"/>
          <w:szCs w:val="20"/>
        </w:rPr>
      </w:pPr>
      <w:r w:rsidRPr="009B36D8">
        <w:rPr>
          <w:sz w:val="20"/>
          <w:szCs w:val="20"/>
        </w:rPr>
        <w:t>*Филиал – Территориальный банк, либо отделение Банка.</w:t>
      </w:r>
    </w:p>
    <w:p w:rsidR="00407226" w:rsidRPr="009B36D8" w:rsidRDefault="00407226">
      <w:pPr>
        <w:rPr>
          <w:sz w:val="20"/>
          <w:szCs w:val="20"/>
        </w:rPr>
      </w:pPr>
    </w:p>
    <w:p w:rsidR="00407226" w:rsidRPr="009B36D8" w:rsidRDefault="00407226">
      <w:pPr>
        <w:pStyle w:val="3"/>
        <w:ind w:left="900" w:hanging="900"/>
        <w:rPr>
          <w:color w:val="000000"/>
        </w:rPr>
      </w:pPr>
      <w:bookmarkStart w:id="88" w:name="_Toc353815072"/>
      <w:r w:rsidRPr="009B36D8">
        <w:rPr>
          <w:color w:val="000000"/>
        </w:rPr>
        <w:lastRenderedPageBreak/>
        <w:t>«Уведомление об обстоятельствах, влияющих на выплату пенсий » как расширение блока «Исходящий док</w:t>
      </w:r>
      <w:r w:rsidRPr="009B36D8">
        <w:rPr>
          <w:color w:val="000000"/>
        </w:rPr>
        <w:t>у</w:t>
      </w:r>
      <w:r w:rsidRPr="009B36D8">
        <w:rPr>
          <w:color w:val="000000"/>
        </w:rPr>
        <w:t>мент»</w:t>
      </w:r>
      <w:bookmarkEnd w:id="88"/>
    </w:p>
    <w:p w:rsidR="00407226" w:rsidRPr="009B36D8" w:rsidRDefault="00407226">
      <w:pPr>
        <w:pStyle w:val="3"/>
        <w:numPr>
          <w:ilvl w:val="0"/>
          <w:numId w:val="0"/>
        </w:numPr>
        <w:rPr>
          <w:color w:val="000000"/>
        </w:rPr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407226" w:rsidRPr="009B36D8">
        <w:trPr>
          <w:cantSplit/>
          <w:trHeight w:val="397"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Объект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Дополнительные сведения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Состояние счета получателя</w:t>
            </w:r>
            <w:r w:rsidR="00D57AF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СостояниеСчетаПолучателя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Группа объектов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Количество получателей по филиалу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center"/>
              <w:rPr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Количество поручений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</w:rPr>
            </w:pPr>
            <w:r w:rsidRPr="009B36D8">
              <w:rPr>
                <w:color w:val="000000"/>
              </w:rPr>
              <w:t>КоличествоПолучателей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Количество получателей, на которых выдаются уведомления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выдачи документа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Дата формирования уведомлений</w:t>
            </w:r>
          </w:p>
        </w:tc>
      </w:tr>
    </w:tbl>
    <w:p w:rsidR="00D57AFF" w:rsidRPr="009B36D8" w:rsidRDefault="00D57AFF"/>
    <w:p w:rsidR="00407226" w:rsidRPr="009B36D8" w:rsidRDefault="00407226">
      <w:pPr>
        <w:pStyle w:val="4"/>
        <w:ind w:left="862" w:hanging="862"/>
        <w:rPr>
          <w:color w:val="000000"/>
        </w:rPr>
      </w:pPr>
      <w:r w:rsidRPr="009B36D8">
        <w:rPr>
          <w:color w:val="000000"/>
        </w:rPr>
        <w:lastRenderedPageBreak/>
        <w:t xml:space="preserve"> </w:t>
      </w:r>
      <w:bookmarkStart w:id="89" w:name="_Toc353815073"/>
      <w:r w:rsidRPr="009B36D8">
        <w:rPr>
          <w:color w:val="000000"/>
        </w:rPr>
        <w:t>«Состояние счета получателя»</w:t>
      </w:r>
      <w:bookmarkEnd w:id="89"/>
    </w:p>
    <w:p w:rsidR="00407226" w:rsidRPr="009B36D8" w:rsidRDefault="00407226">
      <w:pPr>
        <w:keepNext/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407226" w:rsidRPr="0067578F">
        <w:trPr>
          <w:cantSplit/>
          <w:trHeight w:val="397"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</w:rPr>
            </w:pPr>
            <w:r w:rsidRPr="0067578F">
              <w:rPr>
                <w:b/>
              </w:rPr>
              <w:t>Объект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</w:rPr>
            </w:pPr>
            <w:r w:rsidRPr="0067578F">
              <w:rPr>
                <w:b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</w:rPr>
            </w:pPr>
            <w:r w:rsidRPr="0067578F">
              <w:rPr>
                <w:b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</w:rPr>
            </w:pPr>
            <w:r w:rsidRPr="0067578F">
              <w:rPr>
                <w:b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</w:rPr>
            </w:pPr>
            <w:r w:rsidRPr="0067578F">
              <w:rPr>
                <w:b/>
              </w:rPr>
              <w:t>Дополнительные сведения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Номер счета в банке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12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12"/>
              </w:tabs>
              <w:ind w:left="170"/>
              <w:jc w:val="left"/>
            </w:pPr>
            <w:r w:rsidRPr="0067578F">
              <w:t>Номер  счёта получателя в банке, на который перечисляются денежные средства.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</w:rPr>
            </w:pPr>
            <w:r w:rsidRPr="0067578F">
              <w:rPr>
                <w:b/>
                <w:bCs/>
                <w:i/>
                <w:iCs/>
              </w:rPr>
              <w:t>ФИО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b/>
                <w:bCs/>
                <w:i/>
                <w:iCs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rPr>
                <w:b/>
                <w:bCs/>
                <w:i/>
                <w:iCs/>
              </w:rPr>
              <w:t>ФИО</w:t>
            </w: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67578F">
              <w:t>ФИО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t>Фамилия, имя, отчество получателя</w:t>
            </w:r>
            <w:r w:rsidR="00523F0D" w:rsidRPr="0067578F">
              <w:t>.</w:t>
            </w:r>
          </w:p>
          <w:p w:rsidR="003A3855" w:rsidRPr="0067578F" w:rsidRDefault="003A3855" w:rsidP="003A3855">
            <w:pPr>
              <w:pStyle w:val="a5"/>
              <w:keepNext/>
              <w:tabs>
                <w:tab w:val="clear" w:pos="284"/>
                <w:tab w:val="left" w:pos="512"/>
              </w:tabs>
              <w:ind w:left="170"/>
              <w:jc w:val="left"/>
            </w:pPr>
            <w:r w:rsidRPr="0067578F">
              <w:t>Не заполняется, если значение С</w:t>
            </w:r>
            <w:r w:rsidRPr="0067578F">
              <w:t>о</w:t>
            </w:r>
            <w:r w:rsidRPr="0067578F">
              <w:t xml:space="preserve">стояния счёта </w:t>
            </w:r>
            <w:r w:rsidR="00523F0D" w:rsidRPr="0067578F">
              <w:t xml:space="preserve">= </w:t>
            </w:r>
            <w:r w:rsidRPr="0067578F">
              <w:t>«Изменение номера счёта»</w:t>
            </w:r>
          </w:p>
          <w:p w:rsidR="003A3855" w:rsidRPr="0067578F" w:rsidRDefault="000C06ED">
            <w:pPr>
              <w:pStyle w:val="a5"/>
              <w:keepNext/>
              <w:jc w:val="center"/>
            </w:pPr>
            <w:r w:rsidRPr="0067578F">
              <w:t>Описание блока см. в п.5.15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Номер выплатного дела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D91660" w:rsidRPr="0067578F" w:rsidRDefault="00407226">
            <w:pPr>
              <w:pStyle w:val="a5"/>
              <w:keepNext/>
              <w:jc w:val="center"/>
            </w:pPr>
            <w:r w:rsidRPr="0067578F">
              <w:t>Регистрационный номер дела в терр</w:t>
            </w:r>
            <w:r w:rsidRPr="0067578F">
              <w:t>и</w:t>
            </w:r>
            <w:r w:rsidRPr="0067578F">
              <w:t>ториальном органе ПФР</w:t>
            </w:r>
            <w:r w:rsidR="008A0E36" w:rsidRPr="0067578F">
              <w:t>.</w:t>
            </w:r>
          </w:p>
          <w:p w:rsidR="00407226" w:rsidRPr="0067578F" w:rsidRDefault="00D91660">
            <w:pPr>
              <w:pStyle w:val="a5"/>
              <w:keepNext/>
              <w:jc w:val="center"/>
            </w:pPr>
            <w:r w:rsidRPr="0067578F">
              <w:t>Заполняется только в случае формир</w:t>
            </w:r>
            <w:r w:rsidRPr="0067578F">
              <w:t>о</w:t>
            </w:r>
            <w:r w:rsidRPr="0067578F">
              <w:t>вания данного документа в ответ на запрос, в котором указано значение данного реквизита.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Код района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Cs/>
                <w:u w:val="single"/>
              </w:rPr>
            </w:pPr>
            <w:r w:rsidRPr="0067578F">
              <w:rPr>
                <w:bCs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</w:tabs>
              <w:ind w:left="-28"/>
              <w:jc w:val="left"/>
            </w:pPr>
            <w:r w:rsidRPr="0067578F">
              <w:t>Код района, где находится территор</w:t>
            </w:r>
            <w:r w:rsidRPr="0067578F">
              <w:t>и</w:t>
            </w:r>
            <w:r w:rsidRPr="0067578F">
              <w:t>альный орган ПФР, в котором состоит на учёте данный получатель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u w:val="single"/>
              </w:rPr>
            </w:pPr>
            <w:r w:rsidRPr="0067578F">
              <w:rPr>
                <w:u w:val="single"/>
              </w:rPr>
              <w:t>Страховой номер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t>Страховой номер получателя</w:t>
            </w:r>
          </w:p>
          <w:p w:rsidR="008A0E36" w:rsidRPr="0067578F" w:rsidRDefault="00D91660">
            <w:pPr>
              <w:pStyle w:val="a5"/>
              <w:keepNext/>
              <w:jc w:val="center"/>
            </w:pPr>
            <w:r w:rsidRPr="0067578F">
              <w:t>Заполняется только в случае формир</w:t>
            </w:r>
            <w:r w:rsidRPr="0067578F">
              <w:t>о</w:t>
            </w:r>
            <w:r w:rsidRPr="0067578F">
              <w:t>вания данного документа в ответ на запрос, в котором указано значение данного реквизита.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0D7228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Все значения с</w:t>
            </w:r>
            <w:r w:rsidR="00407226" w:rsidRPr="0067578F">
              <w:rPr>
                <w:u w:val="single"/>
              </w:rPr>
              <w:t>остояни</w:t>
            </w:r>
            <w:r w:rsidRPr="0067578F">
              <w:rPr>
                <w:u w:val="single"/>
              </w:rPr>
              <w:t>я</w:t>
            </w:r>
            <w:r w:rsidR="00407226" w:rsidRPr="0067578F">
              <w:rPr>
                <w:u w:val="single"/>
              </w:rPr>
              <w:t xml:space="preserve"> счета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BB1CD3">
            <w:pPr>
              <w:pStyle w:val="a5"/>
              <w:keepNext/>
              <w:jc w:val="center"/>
              <w:rPr>
                <w:b/>
                <w:bCs/>
                <w:i/>
                <w:iCs/>
              </w:rPr>
            </w:pPr>
            <w:r w:rsidRPr="0067578F">
              <w:rPr>
                <w:b/>
                <w:bCs/>
                <w:i/>
                <w:iCs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0D7228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67578F">
              <w:t>ВсеЗначения</w:t>
            </w:r>
            <w:r w:rsidR="00BB1CD3" w:rsidRPr="0067578F">
              <w:t>Состояни</w:t>
            </w:r>
            <w:r w:rsidRPr="0067578F">
              <w:t>я</w:t>
            </w:r>
            <w:r w:rsidR="00BB1CD3" w:rsidRPr="0067578F">
              <w:t>Счета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t>Содержание уведомления</w:t>
            </w:r>
            <w:r w:rsidR="000D7228" w:rsidRPr="0067578F">
              <w:t>.</w:t>
            </w:r>
          </w:p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t>Заполняется только для типа документа «УВЕДОМЛЕНИЕ_ОБ_ОБСТОЯ-ТЕЛЬСТВАХ,_ВЛИЯЮЩИХ_НА_</w:t>
            </w:r>
          </w:p>
          <w:p w:rsidR="00407226" w:rsidRPr="0067578F" w:rsidRDefault="00407226">
            <w:pPr>
              <w:pStyle w:val="a5"/>
              <w:keepNext/>
              <w:jc w:val="center"/>
            </w:pPr>
            <w:r w:rsidRPr="0067578F">
              <w:t>ВЫПЛАТУ</w:t>
            </w:r>
            <w:r w:rsidR="00D70B43" w:rsidRPr="0067578F">
              <w:t>»</w:t>
            </w:r>
            <w:r w:rsidR="008567DD" w:rsidRPr="0067578F">
              <w:t>, «УВЕДОМЛЕНИЕ_О_СМЕРТИ_ПОЛУЧАТЕЛЕЙ»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Дата смерти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</w:p>
        </w:tc>
        <w:tc>
          <w:tcPr>
            <w:tcW w:w="3480" w:type="dxa"/>
            <w:vMerge w:val="restart"/>
          </w:tcPr>
          <w:p w:rsidR="0062192D" w:rsidRPr="0067578F" w:rsidRDefault="00407226" w:rsidP="0062192D">
            <w:pPr>
              <w:pStyle w:val="a5"/>
              <w:keepNext/>
              <w:jc w:val="center"/>
            </w:pPr>
            <w:r w:rsidRPr="0067578F">
              <w:t xml:space="preserve">Заполняется </w:t>
            </w:r>
            <w:r w:rsidR="0062192D" w:rsidRPr="0067578F">
              <w:t>для типа документа «УВЕДОМЛЕНИЕ_ОБ_ОБСТОЯ-</w:t>
            </w:r>
            <w:r w:rsidR="0062192D" w:rsidRPr="0067578F">
              <w:lastRenderedPageBreak/>
              <w:t>ТЕЛЬСТВАХ,_ВЛИЯЮЩИХ_НА_</w:t>
            </w:r>
          </w:p>
          <w:p w:rsidR="00407226" w:rsidRPr="0067578F" w:rsidRDefault="0062192D" w:rsidP="0062192D">
            <w:pPr>
              <w:pStyle w:val="a5"/>
              <w:keepNext/>
              <w:jc w:val="center"/>
            </w:pPr>
            <w:r w:rsidRPr="0067578F">
              <w:t xml:space="preserve">ВЫПЛАТУ» </w:t>
            </w:r>
            <w:r w:rsidR="00407226" w:rsidRPr="0067578F">
              <w:t>только при значении С</w:t>
            </w:r>
            <w:r w:rsidR="00407226" w:rsidRPr="0067578F">
              <w:t>о</w:t>
            </w:r>
            <w:r w:rsidR="00407226" w:rsidRPr="0067578F">
              <w:t>стояния счёта «Смерть получателя»</w:t>
            </w:r>
            <w:r w:rsidR="00C562F3" w:rsidRPr="0067578F">
              <w:t xml:space="preserve"> (Номер и дата записи акта о смерти заполняются только при наличии да</w:t>
            </w:r>
            <w:r w:rsidR="00C562F3" w:rsidRPr="0067578F">
              <w:t>н</w:t>
            </w:r>
            <w:r w:rsidR="00C562F3" w:rsidRPr="0067578F">
              <w:t>ной информации)</w:t>
            </w:r>
          </w:p>
          <w:p w:rsidR="0062192D" w:rsidRPr="0067578F" w:rsidRDefault="0062192D" w:rsidP="0062192D">
            <w:pPr>
              <w:pStyle w:val="a5"/>
              <w:keepNext/>
              <w:jc w:val="center"/>
            </w:pPr>
            <w:r w:rsidRPr="0067578F">
              <w:t>и для типа документа</w:t>
            </w:r>
          </w:p>
          <w:p w:rsidR="0062192D" w:rsidRPr="0067578F" w:rsidRDefault="0062192D">
            <w:pPr>
              <w:pStyle w:val="a5"/>
              <w:keepNext/>
              <w:jc w:val="center"/>
            </w:pPr>
            <w:r w:rsidRPr="0067578F">
              <w:t>«УВЕДОМЛЕНИЕ_О_СМЕРТИ_ПОЛУЧАТЕЛЕЙ»</w:t>
            </w:r>
          </w:p>
          <w:p w:rsidR="00C562F3" w:rsidRPr="0067578F" w:rsidRDefault="00C562F3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t>.</w:t>
            </w: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t>Номер записи акта о смерти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Номер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67578F">
              <w:t>НомерЗаписиАкта</w:t>
            </w:r>
          </w:p>
        </w:tc>
        <w:tc>
          <w:tcPr>
            <w:tcW w:w="3480" w:type="dxa"/>
            <w:vMerge/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lastRenderedPageBreak/>
              <w:t>Дата записи акта о смерти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67578F">
              <w:t>ДатаЗаписиАкта</w:t>
            </w:r>
          </w:p>
        </w:tc>
        <w:tc>
          <w:tcPr>
            <w:tcW w:w="3480" w:type="dxa"/>
            <w:vMerge/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</w:p>
        </w:tc>
      </w:tr>
      <w:tr w:rsidR="00407226" w:rsidRPr="0067578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67578F">
              <w:rPr>
                <w:u w:val="single"/>
              </w:rPr>
              <w:lastRenderedPageBreak/>
              <w:t>Номер нового счета в банке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jc w:val="center"/>
              <w:rPr>
                <w:u w:val="single"/>
              </w:rPr>
            </w:pPr>
            <w:r w:rsidRPr="0067578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jc w:val="center"/>
            </w:pPr>
            <w:r w:rsidRPr="0067578F">
              <w:rPr>
                <w:u w:val="single"/>
              </w:rPr>
              <w:t>Номер счета в банке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12"/>
              </w:tabs>
              <w:ind w:left="170"/>
              <w:jc w:val="left"/>
            </w:pPr>
            <w:r w:rsidRPr="0067578F">
              <w:t>НомерНовогоСчета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12"/>
              </w:tabs>
              <w:ind w:left="170"/>
              <w:jc w:val="left"/>
            </w:pPr>
            <w:r w:rsidRPr="0067578F">
              <w:t>Номер счёта получателя в банке, на который должны перечисляться д</w:t>
            </w:r>
            <w:r w:rsidRPr="0067578F">
              <w:t>е</w:t>
            </w:r>
            <w:r w:rsidRPr="0067578F">
              <w:t>нежные средства, открытый  взамен существующего ранее.</w:t>
            </w:r>
          </w:p>
          <w:p w:rsidR="00407226" w:rsidRPr="0067578F" w:rsidRDefault="00407226">
            <w:pPr>
              <w:pStyle w:val="a5"/>
              <w:keepNext/>
              <w:tabs>
                <w:tab w:val="clear" w:pos="284"/>
                <w:tab w:val="left" w:pos="512"/>
              </w:tabs>
              <w:ind w:left="170"/>
              <w:jc w:val="left"/>
            </w:pPr>
            <w:r w:rsidRPr="0067578F">
              <w:t>Заполняется только при значении С</w:t>
            </w:r>
            <w:r w:rsidRPr="0067578F">
              <w:t>о</w:t>
            </w:r>
            <w:r w:rsidRPr="0067578F">
              <w:t xml:space="preserve">стояния счёта </w:t>
            </w:r>
            <w:r w:rsidR="00523F0D" w:rsidRPr="0067578F">
              <w:t>=</w:t>
            </w:r>
            <w:r w:rsidRPr="0067578F">
              <w:t>«Изменение номера счёта»</w:t>
            </w:r>
          </w:p>
          <w:p w:rsidR="00907839" w:rsidRPr="0067578F" w:rsidRDefault="00907839">
            <w:pPr>
              <w:pStyle w:val="a5"/>
              <w:keepNext/>
              <w:tabs>
                <w:tab w:val="clear" w:pos="284"/>
                <w:tab w:val="left" w:pos="512"/>
              </w:tabs>
              <w:ind w:left="170"/>
              <w:jc w:val="left"/>
            </w:pPr>
            <w:r w:rsidRPr="0067578F">
              <w:t>Данное значение используется только в случае массового изменения ном</w:t>
            </w:r>
            <w:r w:rsidRPr="0067578F">
              <w:t>е</w:t>
            </w:r>
            <w:r w:rsidRPr="0067578F">
              <w:t>ров счетов для заблаговременного уведомления территориального орг</w:t>
            </w:r>
            <w:r w:rsidRPr="0067578F">
              <w:t>а</w:t>
            </w:r>
            <w:r w:rsidRPr="0067578F">
              <w:t>на ПФР кредитной организацией о наступлении указанного обстоятел</w:t>
            </w:r>
            <w:r w:rsidRPr="0067578F">
              <w:t>ь</w:t>
            </w:r>
            <w:r w:rsidRPr="0067578F">
              <w:t>ства</w:t>
            </w:r>
          </w:p>
        </w:tc>
      </w:tr>
    </w:tbl>
    <w:p w:rsidR="00407226" w:rsidRDefault="00407226">
      <w:pPr>
        <w:pStyle w:val="af0"/>
        <w:tabs>
          <w:tab w:val="clear" w:pos="4677"/>
          <w:tab w:val="clear" w:pos="9355"/>
        </w:tabs>
      </w:pPr>
    </w:p>
    <w:p w:rsidR="000D7228" w:rsidRDefault="000D7228">
      <w:pPr>
        <w:pStyle w:val="af0"/>
        <w:tabs>
          <w:tab w:val="clear" w:pos="4677"/>
          <w:tab w:val="clear" w:pos="9355"/>
        </w:tabs>
      </w:pPr>
    </w:p>
    <w:p w:rsidR="00BB1CD3" w:rsidRPr="00C91F7F" w:rsidRDefault="00BB1CD3" w:rsidP="00BB1CD3">
      <w:pPr>
        <w:pStyle w:val="af0"/>
        <w:numPr>
          <w:ilvl w:val="4"/>
          <w:numId w:val="32"/>
        </w:numPr>
        <w:tabs>
          <w:tab w:val="clear" w:pos="4677"/>
          <w:tab w:val="clear" w:pos="9355"/>
        </w:tabs>
        <w:rPr>
          <w:b/>
          <w:color w:val="auto"/>
        </w:rPr>
      </w:pPr>
      <w:r w:rsidRPr="00C91F7F">
        <w:rPr>
          <w:b/>
          <w:color w:val="auto"/>
        </w:rPr>
        <w:t>«</w:t>
      </w:r>
      <w:r w:rsidR="000D7228" w:rsidRPr="00C91F7F">
        <w:rPr>
          <w:b/>
          <w:color w:val="auto"/>
        </w:rPr>
        <w:t>Все значения с</w:t>
      </w:r>
      <w:r w:rsidRPr="00C91F7F">
        <w:rPr>
          <w:b/>
          <w:color w:val="auto"/>
        </w:rPr>
        <w:t>остояни</w:t>
      </w:r>
      <w:r w:rsidR="000D7228" w:rsidRPr="00C91F7F">
        <w:rPr>
          <w:b/>
          <w:color w:val="auto"/>
        </w:rPr>
        <w:t>я</w:t>
      </w:r>
      <w:r w:rsidRPr="00C91F7F">
        <w:rPr>
          <w:b/>
          <w:color w:val="auto"/>
        </w:rPr>
        <w:t xml:space="preserve"> счета»</w:t>
      </w:r>
    </w:p>
    <w:p w:rsidR="00BB1CD3" w:rsidRPr="00C91F7F" w:rsidRDefault="00BB1CD3" w:rsidP="00BB1CD3">
      <w:pPr>
        <w:pStyle w:val="af0"/>
        <w:tabs>
          <w:tab w:val="clear" w:pos="4677"/>
          <w:tab w:val="clear" w:pos="9355"/>
        </w:tabs>
        <w:rPr>
          <w:color w:val="auto"/>
        </w:rPr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BB1CD3" w:rsidRPr="00C91F7F">
        <w:trPr>
          <w:cantSplit/>
          <w:trHeight w:val="397"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CD3" w:rsidRPr="00C91F7F" w:rsidRDefault="00BB1CD3" w:rsidP="007802DD">
            <w:pPr>
              <w:pStyle w:val="a5"/>
              <w:keepNext/>
              <w:jc w:val="center"/>
              <w:rPr>
                <w:b/>
              </w:rPr>
            </w:pPr>
            <w:r w:rsidRPr="00C91F7F">
              <w:rPr>
                <w:b/>
              </w:rPr>
              <w:t>Объект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CD3" w:rsidRPr="00C91F7F" w:rsidRDefault="00BB1CD3" w:rsidP="007802DD">
            <w:pPr>
              <w:pStyle w:val="a5"/>
              <w:keepNext/>
              <w:jc w:val="center"/>
              <w:rPr>
                <w:b/>
              </w:rPr>
            </w:pPr>
            <w:r w:rsidRPr="00C91F7F">
              <w:rPr>
                <w:b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CD3" w:rsidRPr="00C91F7F" w:rsidRDefault="00BB1CD3" w:rsidP="007802DD">
            <w:pPr>
              <w:pStyle w:val="a5"/>
              <w:keepNext/>
              <w:jc w:val="center"/>
              <w:rPr>
                <w:b/>
              </w:rPr>
            </w:pPr>
            <w:r w:rsidRPr="00C91F7F">
              <w:rPr>
                <w:b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CD3" w:rsidRPr="00C91F7F" w:rsidRDefault="00BB1CD3" w:rsidP="007802DD">
            <w:pPr>
              <w:pStyle w:val="a5"/>
              <w:keepNext/>
              <w:jc w:val="center"/>
              <w:rPr>
                <w:b/>
              </w:rPr>
            </w:pPr>
            <w:r w:rsidRPr="00C91F7F">
              <w:rPr>
                <w:b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CD3" w:rsidRPr="00C91F7F" w:rsidRDefault="00BB1CD3" w:rsidP="007802DD">
            <w:pPr>
              <w:pStyle w:val="a5"/>
              <w:keepNext/>
              <w:jc w:val="center"/>
              <w:rPr>
                <w:b/>
              </w:rPr>
            </w:pPr>
            <w:r w:rsidRPr="00C91F7F">
              <w:rPr>
                <w:b/>
              </w:rPr>
              <w:t>Дополнительные сведения</w:t>
            </w:r>
          </w:p>
        </w:tc>
      </w:tr>
      <w:tr w:rsidR="00BB1CD3" w:rsidRPr="00C91F7F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BB1CD3" w:rsidRPr="00C91F7F" w:rsidRDefault="00BB1CD3" w:rsidP="007802DD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Количество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BB1CD3" w:rsidRPr="00C91F7F" w:rsidRDefault="00BB1CD3" w:rsidP="007802DD">
            <w:pPr>
              <w:pStyle w:val="a5"/>
              <w:keepNext/>
              <w:jc w:val="center"/>
              <w:rPr>
                <w:b/>
                <w:bCs/>
                <w:i/>
                <w:iCs/>
              </w:rPr>
            </w:pPr>
            <w:r w:rsidRPr="00C91F7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BB1CD3" w:rsidRPr="00C91F7F" w:rsidRDefault="00BB1CD3" w:rsidP="007802DD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center"/>
              <w:rPr>
                <w:i/>
                <w:iCs/>
              </w:rPr>
            </w:pPr>
            <w:r w:rsidRPr="00C91F7F">
              <w:rPr>
                <w:u w:val="single"/>
              </w:rPr>
              <w:t>Количество поручений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BB1CD3" w:rsidRPr="00C91F7F" w:rsidRDefault="00BB1CD3" w:rsidP="007802DD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</w:rPr>
            </w:pPr>
            <w:r w:rsidRPr="00C91F7F">
              <w:t>Количество</w:t>
            </w:r>
            <w:r w:rsidR="000D7228" w:rsidRPr="00C91F7F">
              <w:t>Записей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BB1CD3" w:rsidRPr="00C91F7F" w:rsidRDefault="00BB1CD3" w:rsidP="007802DD">
            <w:pPr>
              <w:pStyle w:val="a5"/>
              <w:keepNext/>
              <w:jc w:val="left"/>
            </w:pPr>
            <w:r w:rsidRPr="00C91F7F">
              <w:t>Количество записей о состоянии счета, по которым выдается уведомление</w:t>
            </w:r>
          </w:p>
        </w:tc>
      </w:tr>
      <w:tr w:rsidR="00BB1CD3" w:rsidRPr="00C91F7F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12" w:space="0" w:color="auto"/>
            </w:tcBorders>
          </w:tcPr>
          <w:p w:rsidR="00BB1CD3" w:rsidRPr="00C91F7F" w:rsidRDefault="000D7228" w:rsidP="007802DD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Запись о состоянии счета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12" w:space="0" w:color="auto"/>
            </w:tcBorders>
          </w:tcPr>
          <w:p w:rsidR="00BB1CD3" w:rsidRPr="00C91F7F" w:rsidRDefault="000D7228" w:rsidP="007802DD">
            <w:pPr>
              <w:pStyle w:val="a5"/>
              <w:keepNext/>
              <w:jc w:val="center"/>
              <w:rPr>
                <w:u w:val="single"/>
              </w:rPr>
            </w:pPr>
            <w:r w:rsidRPr="00C91F7F">
              <w:rPr>
                <w:u w:val="single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12" w:space="0" w:color="auto"/>
            </w:tcBorders>
          </w:tcPr>
          <w:p w:rsidR="00BB1CD3" w:rsidRPr="00C91F7F" w:rsidRDefault="00BB1CD3" w:rsidP="007802DD">
            <w:pPr>
              <w:pStyle w:val="a5"/>
              <w:keepNext/>
              <w:jc w:val="center"/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12" w:space="0" w:color="auto"/>
            </w:tcBorders>
          </w:tcPr>
          <w:p w:rsidR="00BB1CD3" w:rsidRPr="00C91F7F" w:rsidRDefault="000D7228" w:rsidP="007802DD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ЗаписьОсостоянииСчета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12" w:space="0" w:color="auto"/>
            </w:tcBorders>
          </w:tcPr>
          <w:p w:rsidR="00BB1CD3" w:rsidRPr="00C91F7F" w:rsidRDefault="00BB1CD3" w:rsidP="007802DD">
            <w:pPr>
              <w:pStyle w:val="a5"/>
              <w:keepNext/>
              <w:jc w:val="center"/>
            </w:pPr>
          </w:p>
        </w:tc>
      </w:tr>
    </w:tbl>
    <w:p w:rsidR="00BB1CD3" w:rsidRPr="00C91F7F" w:rsidRDefault="00BB1CD3" w:rsidP="00BB1CD3">
      <w:pPr>
        <w:pStyle w:val="af0"/>
        <w:tabs>
          <w:tab w:val="clear" w:pos="4677"/>
          <w:tab w:val="clear" w:pos="9355"/>
        </w:tabs>
        <w:rPr>
          <w:color w:val="auto"/>
        </w:rPr>
      </w:pPr>
    </w:p>
    <w:p w:rsidR="000D7228" w:rsidRPr="00C91F7F" w:rsidRDefault="000D7228" w:rsidP="000D7228">
      <w:pPr>
        <w:pStyle w:val="af0"/>
        <w:numPr>
          <w:ilvl w:val="4"/>
          <w:numId w:val="32"/>
        </w:numPr>
        <w:tabs>
          <w:tab w:val="clear" w:pos="4677"/>
          <w:tab w:val="clear" w:pos="9355"/>
        </w:tabs>
        <w:rPr>
          <w:b/>
          <w:color w:val="auto"/>
        </w:rPr>
      </w:pPr>
      <w:r w:rsidRPr="00C91F7F">
        <w:rPr>
          <w:b/>
          <w:color w:val="auto"/>
        </w:rPr>
        <w:t>«Запись о состоянии счета»</w:t>
      </w:r>
    </w:p>
    <w:p w:rsidR="000D7228" w:rsidRPr="00C91F7F" w:rsidRDefault="000D7228" w:rsidP="000D7228">
      <w:pPr>
        <w:pStyle w:val="af0"/>
        <w:tabs>
          <w:tab w:val="clear" w:pos="4677"/>
          <w:tab w:val="clear" w:pos="9355"/>
        </w:tabs>
        <w:rPr>
          <w:color w:val="auto"/>
        </w:rPr>
      </w:pPr>
    </w:p>
    <w:p w:rsidR="000D7228" w:rsidRPr="00C91F7F" w:rsidRDefault="000D7228" w:rsidP="000D7228">
      <w:pPr>
        <w:pStyle w:val="af0"/>
        <w:tabs>
          <w:tab w:val="clear" w:pos="4677"/>
          <w:tab w:val="clear" w:pos="9355"/>
        </w:tabs>
        <w:rPr>
          <w:color w:val="auto"/>
        </w:rPr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0D7228" w:rsidRPr="00C91F7F">
        <w:trPr>
          <w:cantSplit/>
          <w:trHeight w:val="397"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228" w:rsidRPr="00C91F7F" w:rsidRDefault="000D7228" w:rsidP="007802DD">
            <w:pPr>
              <w:pStyle w:val="a5"/>
              <w:keepNext/>
              <w:jc w:val="center"/>
              <w:rPr>
                <w:b/>
              </w:rPr>
            </w:pPr>
            <w:r w:rsidRPr="00C91F7F">
              <w:rPr>
                <w:b/>
              </w:rPr>
              <w:lastRenderedPageBreak/>
              <w:t>Объект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228" w:rsidRPr="00C91F7F" w:rsidRDefault="000D7228" w:rsidP="007802DD">
            <w:pPr>
              <w:pStyle w:val="a5"/>
              <w:keepNext/>
              <w:jc w:val="center"/>
              <w:rPr>
                <w:b/>
              </w:rPr>
            </w:pPr>
            <w:r w:rsidRPr="00C91F7F">
              <w:rPr>
                <w:b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228" w:rsidRPr="00C91F7F" w:rsidRDefault="000D7228" w:rsidP="007802DD">
            <w:pPr>
              <w:pStyle w:val="a5"/>
              <w:keepNext/>
              <w:jc w:val="center"/>
              <w:rPr>
                <w:b/>
              </w:rPr>
            </w:pPr>
            <w:r w:rsidRPr="00C91F7F">
              <w:rPr>
                <w:b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228" w:rsidRPr="00C91F7F" w:rsidRDefault="000D7228" w:rsidP="007802DD">
            <w:pPr>
              <w:pStyle w:val="a5"/>
              <w:keepNext/>
              <w:jc w:val="center"/>
              <w:rPr>
                <w:b/>
              </w:rPr>
            </w:pPr>
            <w:r w:rsidRPr="00C91F7F">
              <w:rPr>
                <w:b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228" w:rsidRPr="00C91F7F" w:rsidRDefault="000D7228" w:rsidP="007802DD">
            <w:pPr>
              <w:pStyle w:val="a5"/>
              <w:keepNext/>
              <w:jc w:val="center"/>
              <w:rPr>
                <w:b/>
              </w:rPr>
            </w:pPr>
            <w:r w:rsidRPr="00C91F7F">
              <w:rPr>
                <w:b/>
              </w:rPr>
              <w:t>Дополнительные сведения</w:t>
            </w:r>
          </w:p>
        </w:tc>
      </w:tr>
      <w:tr w:rsidR="000D7228" w:rsidRPr="00C91F7F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12" w:space="0" w:color="auto"/>
            </w:tcBorders>
          </w:tcPr>
          <w:p w:rsidR="000D7228" w:rsidRPr="00C91F7F" w:rsidRDefault="000D7228" w:rsidP="007802DD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Состояние счета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12" w:space="0" w:color="auto"/>
            </w:tcBorders>
          </w:tcPr>
          <w:p w:rsidR="000D7228" w:rsidRPr="00C91F7F" w:rsidRDefault="000D7228" w:rsidP="007802DD">
            <w:pPr>
              <w:pStyle w:val="a5"/>
              <w:keepNext/>
              <w:jc w:val="center"/>
              <w:rPr>
                <w:u w:val="single"/>
              </w:rPr>
            </w:pPr>
            <w:r w:rsidRPr="00C91F7F">
              <w:rPr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12" w:space="0" w:color="auto"/>
            </w:tcBorders>
          </w:tcPr>
          <w:p w:rsidR="000D7228" w:rsidRPr="00C91F7F" w:rsidRDefault="000D7228" w:rsidP="007802DD">
            <w:pPr>
              <w:pStyle w:val="a5"/>
              <w:keepNext/>
              <w:jc w:val="center"/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12" w:space="0" w:color="auto"/>
            </w:tcBorders>
          </w:tcPr>
          <w:p w:rsidR="000D7228" w:rsidRPr="00C91F7F" w:rsidRDefault="000D7228" w:rsidP="007802DD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12" w:space="0" w:color="auto"/>
            </w:tcBorders>
          </w:tcPr>
          <w:p w:rsidR="000D7228" w:rsidRPr="00C91F7F" w:rsidRDefault="0005277D" w:rsidP="007802DD">
            <w:pPr>
              <w:pStyle w:val="a5"/>
              <w:keepNext/>
              <w:jc w:val="center"/>
            </w:pPr>
            <w:r w:rsidRPr="00C91F7F">
              <w:t>. Возможные значения указаны в ра</w:t>
            </w:r>
            <w:r w:rsidRPr="00C91F7F">
              <w:t>з</w:t>
            </w:r>
            <w:r w:rsidRPr="00C91F7F">
              <w:t>деле 6 формата в описании данного элемента</w:t>
            </w:r>
          </w:p>
          <w:p w:rsidR="00967795" w:rsidRPr="00C91F7F" w:rsidRDefault="00967795" w:rsidP="007802DD">
            <w:pPr>
              <w:pStyle w:val="a5"/>
              <w:keepNext/>
              <w:jc w:val="center"/>
            </w:pPr>
            <w:r w:rsidRPr="00C91F7F">
              <w:t xml:space="preserve">Для </w:t>
            </w:r>
            <w:r w:rsidR="007554AE" w:rsidRPr="00C91F7F">
              <w:t xml:space="preserve">типа </w:t>
            </w:r>
            <w:r w:rsidRPr="00C91F7F">
              <w:t>документа «УВЕДОМЛЕНИЕ_О_СМЕРТИ_ПОЛУЧАТЕЛЕЙ»</w:t>
            </w:r>
            <w:r w:rsidR="007554AE" w:rsidRPr="00C91F7F">
              <w:t xml:space="preserve"> допускаются только зн</w:t>
            </w:r>
            <w:r w:rsidR="007554AE" w:rsidRPr="00C91F7F">
              <w:t>а</w:t>
            </w:r>
            <w:r w:rsidR="007554AE" w:rsidRPr="00C91F7F">
              <w:t>чения «СЧЕТ ЗАКРЫТ» , «СЧЕТ НЕ  ЗАКРЫТ»</w:t>
            </w:r>
          </w:p>
        </w:tc>
      </w:tr>
    </w:tbl>
    <w:p w:rsidR="000D7228" w:rsidRPr="00C91F7F" w:rsidRDefault="000D7228" w:rsidP="000D7228">
      <w:pPr>
        <w:pStyle w:val="af0"/>
        <w:tabs>
          <w:tab w:val="clear" w:pos="4677"/>
          <w:tab w:val="clear" w:pos="9355"/>
        </w:tabs>
        <w:rPr>
          <w:color w:val="auto"/>
        </w:rPr>
      </w:pPr>
    </w:p>
    <w:p w:rsidR="000D7228" w:rsidRPr="009B36D8" w:rsidRDefault="000D7228" w:rsidP="000D7228">
      <w:pPr>
        <w:pStyle w:val="af0"/>
        <w:tabs>
          <w:tab w:val="clear" w:pos="4677"/>
          <w:tab w:val="clear" w:pos="9355"/>
        </w:tabs>
      </w:pPr>
    </w:p>
    <w:p w:rsidR="00407226" w:rsidRPr="009B36D8" w:rsidRDefault="00407226">
      <w:pPr>
        <w:pStyle w:val="3"/>
        <w:ind w:left="900" w:hanging="900"/>
        <w:rPr>
          <w:color w:val="000000"/>
        </w:rPr>
      </w:pPr>
      <w:bookmarkStart w:id="90" w:name="_Toc353815074"/>
      <w:r w:rsidRPr="009B36D8">
        <w:rPr>
          <w:color w:val="000000"/>
        </w:rPr>
        <w:t>«Список расхождений» как расширение блока «Исходящий документ»</w:t>
      </w:r>
      <w:bookmarkEnd w:id="90"/>
    </w:p>
    <w:p w:rsidR="00407226" w:rsidRPr="009B36D8" w:rsidRDefault="00407226">
      <w:pPr>
        <w:pStyle w:val="3"/>
        <w:numPr>
          <w:ilvl w:val="0"/>
          <w:numId w:val="0"/>
        </w:numPr>
        <w:rPr>
          <w:color w:val="000000"/>
        </w:rPr>
      </w:pPr>
    </w:p>
    <w:p w:rsidR="00907839" w:rsidRPr="009B36D8" w:rsidRDefault="00907839" w:rsidP="00907839">
      <w:pPr>
        <w:rPr>
          <w:b/>
          <w:bCs/>
        </w:rPr>
      </w:pPr>
      <w:r w:rsidRPr="009B36D8">
        <w:t>Список расхождений выдаётся вместе с типом документа «ОТЧЁ</w:t>
      </w:r>
      <w:r w:rsidR="00B03271" w:rsidRPr="009B36D8">
        <w:t>Т_</w:t>
      </w:r>
      <w:r w:rsidRPr="009B36D8">
        <w:t xml:space="preserve"> О</w:t>
      </w:r>
      <w:r w:rsidR="00B03271" w:rsidRPr="009B36D8">
        <w:t>_</w:t>
      </w:r>
      <w:r w:rsidRPr="009B36D8">
        <w:t xml:space="preserve"> ЗАЧИСЛЕНИИ</w:t>
      </w:r>
      <w:r w:rsidR="00B03271" w:rsidRPr="009B36D8">
        <w:t xml:space="preserve">_ </w:t>
      </w:r>
      <w:r w:rsidR="00B03271" w:rsidRPr="009B36D8">
        <w:rPr>
          <w:b/>
        </w:rPr>
        <w:t>И_ НЕ_ ЗАЧИСЛЕНИИ_</w:t>
      </w:r>
      <w:r w:rsidRPr="009B36D8">
        <w:t xml:space="preserve"> СУММ». В него включаются лица, которые попали в отчёт, но у них имеются расхождения в данных </w:t>
      </w:r>
      <w:r w:rsidR="00E7275F" w:rsidRPr="009B36D8">
        <w:t xml:space="preserve"> (</w:t>
      </w:r>
      <w:r w:rsidR="00E7275F" w:rsidRPr="009B36D8">
        <w:rPr>
          <w:b/>
          <w:bCs/>
        </w:rPr>
        <w:t>коды зачисления / не зачисления  на счёт имеют значения З2)</w:t>
      </w:r>
    </w:p>
    <w:p w:rsidR="00E7275F" w:rsidRPr="009B36D8" w:rsidRDefault="00E7275F" w:rsidP="00907839"/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407226" w:rsidRPr="009B36D8">
        <w:trPr>
          <w:cantSplit/>
          <w:trHeight w:val="397"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Объект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Дополнительные сведения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Cs/>
                <w:color w:val="000000"/>
              </w:rPr>
            </w:pPr>
            <w:r w:rsidRPr="009B36D8">
              <w:rPr>
                <w:b/>
                <w:bCs/>
                <w:iCs/>
                <w:color w:val="000000"/>
              </w:rPr>
              <w:t xml:space="preserve">Расхождения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Cs/>
                <w:color w:val="000000"/>
              </w:rPr>
            </w:pPr>
            <w:r w:rsidRPr="009B36D8">
              <w:rPr>
                <w:b/>
                <w:bCs/>
                <w:i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Расхождения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Группа объектов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Количество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Количество получателей, по которым выявлены расхождения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выдачи документа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12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Дата формирования списка расхожд</w:t>
            </w:r>
            <w:r w:rsidRPr="009B36D8">
              <w:rPr>
                <w:color w:val="000000"/>
              </w:rPr>
              <w:t>е</w:t>
            </w:r>
            <w:r w:rsidRPr="009B36D8">
              <w:rPr>
                <w:color w:val="000000"/>
              </w:rPr>
              <w:t>ний</w:t>
            </w:r>
          </w:p>
        </w:tc>
      </w:tr>
    </w:tbl>
    <w:p w:rsidR="00407226" w:rsidRPr="009B36D8" w:rsidRDefault="00407226"/>
    <w:p w:rsidR="00407226" w:rsidRPr="009B36D8" w:rsidRDefault="00407226">
      <w:pPr>
        <w:pStyle w:val="4"/>
        <w:ind w:left="862" w:hanging="862"/>
        <w:rPr>
          <w:color w:val="000000"/>
        </w:rPr>
      </w:pPr>
      <w:bookmarkStart w:id="91" w:name="_Toc353815075"/>
      <w:r w:rsidRPr="009B36D8">
        <w:rPr>
          <w:color w:val="000000"/>
        </w:rPr>
        <w:lastRenderedPageBreak/>
        <w:t>«Р</w:t>
      </w:r>
      <w:r w:rsidRPr="009B36D8">
        <w:rPr>
          <w:iCs/>
          <w:color w:val="000000"/>
        </w:rPr>
        <w:t>асхождения</w:t>
      </w:r>
      <w:r w:rsidRPr="009B36D8">
        <w:rPr>
          <w:color w:val="000000"/>
        </w:rPr>
        <w:t>»</w:t>
      </w:r>
      <w:bookmarkEnd w:id="91"/>
    </w:p>
    <w:p w:rsidR="00407226" w:rsidRPr="009B36D8" w:rsidRDefault="00407226">
      <w:pPr>
        <w:keepNext/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407226" w:rsidRPr="009B36D8">
        <w:trPr>
          <w:cantSplit/>
          <w:trHeight w:val="397"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Объект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Дополнительные сведения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Номер в массиве поручений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Порядковый номер получателя  внутри массива  данных, по которому выдается список расхождений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Номер выплатного дела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Регистрационный номер дела в терр</w:t>
            </w:r>
            <w:r w:rsidRPr="009B36D8">
              <w:rPr>
                <w:color w:val="000000"/>
              </w:rPr>
              <w:t>и</w:t>
            </w:r>
            <w:r w:rsidRPr="009B36D8">
              <w:rPr>
                <w:color w:val="000000"/>
              </w:rPr>
              <w:t>ториальном органе ПФР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Код района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Cs/>
                <w:color w:val="000000"/>
              </w:rPr>
            </w:pPr>
            <w:r w:rsidRPr="009B36D8">
              <w:rPr>
                <w:bCs/>
                <w:color w:val="000000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</w:tabs>
              <w:ind w:left="-28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Код района, где находится территор</w:t>
            </w:r>
            <w:r w:rsidRPr="009B36D8">
              <w:rPr>
                <w:color w:val="000000"/>
              </w:rPr>
              <w:t>и</w:t>
            </w:r>
            <w:r w:rsidRPr="009B36D8">
              <w:rPr>
                <w:color w:val="000000"/>
              </w:rPr>
              <w:t>альный орган ПФР, в котором состоит на учёте данный получатель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Страховой номер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Страховой номер получателя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Номер счета в банке в файле ПФР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Cs/>
                <w:color w:val="000000"/>
                <w:u w:val="single"/>
              </w:rPr>
            </w:pPr>
            <w:r w:rsidRPr="009B36D8">
              <w:rPr>
                <w:bCs/>
                <w:color w:val="000000"/>
                <w:u w:val="single"/>
              </w:rPr>
              <w:t>Номер счета в банке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НомерСчетаПФР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rPr>
                <w:color w:val="000000"/>
              </w:rPr>
            </w:pPr>
            <w:r w:rsidRPr="009B36D8">
              <w:rPr>
                <w:color w:val="000000"/>
              </w:rPr>
              <w:t>Номер счёта получателя в банке, на который перечисляются денежные средства, в базе данных ПФР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 xml:space="preserve">Номер счета получателя в Банке 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Cs/>
                <w:color w:val="000000"/>
                <w:u w:val="single"/>
              </w:rPr>
            </w:pPr>
            <w:r w:rsidRPr="009B36D8">
              <w:rPr>
                <w:bCs/>
                <w:color w:val="000000"/>
                <w:u w:val="single"/>
              </w:rPr>
              <w:t>Номер счета в банке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НомерСчетаБанк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rPr>
                <w:color w:val="000000"/>
              </w:rPr>
            </w:pPr>
            <w:r w:rsidRPr="009B36D8">
              <w:rPr>
                <w:color w:val="000000"/>
              </w:rPr>
              <w:t>Номер</w:t>
            </w:r>
            <w:r w:rsidR="00B6160A" w:rsidRPr="009B36D8">
              <w:rPr>
                <w:color w:val="000000"/>
              </w:rPr>
              <w:t xml:space="preserve"> </w:t>
            </w:r>
            <w:r w:rsidRPr="009B36D8">
              <w:rPr>
                <w:color w:val="000000"/>
              </w:rPr>
              <w:t>счёта получателя в банке, на который перечисляются денежные средства, в базе данных банка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Код расхождения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center"/>
              <w:rPr>
                <w:color w:val="000000"/>
              </w:rPr>
            </w:pPr>
            <w:r w:rsidRPr="009B36D8">
              <w:rPr>
                <w:color w:val="000000"/>
                <w:u w:val="single"/>
              </w:rPr>
              <w:t>Код доставки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КодРасхождения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Возможные значения указаны в разделе 6 формата в таблице «Перечень кодов зачисления \ не зачисления на счёт, возврата \ не возврата»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Примечание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</w:tbl>
    <w:p w:rsidR="00407226" w:rsidRPr="009B36D8" w:rsidRDefault="00407226">
      <w:pPr>
        <w:pStyle w:val="af0"/>
        <w:tabs>
          <w:tab w:val="clear" w:pos="4677"/>
          <w:tab w:val="clear" w:pos="9355"/>
        </w:tabs>
      </w:pPr>
    </w:p>
    <w:p w:rsidR="00407226" w:rsidRPr="009B36D8" w:rsidRDefault="00407226">
      <w:pPr>
        <w:pStyle w:val="3"/>
        <w:ind w:left="900" w:hanging="900"/>
        <w:rPr>
          <w:color w:val="000000"/>
        </w:rPr>
      </w:pPr>
      <w:r w:rsidRPr="009B36D8">
        <w:rPr>
          <w:color w:val="000000"/>
        </w:rPr>
        <w:t xml:space="preserve"> </w:t>
      </w:r>
      <w:bookmarkStart w:id="92" w:name="_Toc353815076"/>
      <w:r w:rsidRPr="009B36D8">
        <w:rPr>
          <w:color w:val="000000"/>
        </w:rPr>
        <w:t>«Опись передаваемых/возвращаемых файлов» как расширение блока «Исходящий документ»</w:t>
      </w:r>
      <w:bookmarkEnd w:id="92"/>
    </w:p>
    <w:p w:rsidR="00407226" w:rsidRPr="009B36D8" w:rsidRDefault="00407226">
      <w:pPr>
        <w:pStyle w:val="3"/>
        <w:numPr>
          <w:ilvl w:val="0"/>
          <w:numId w:val="0"/>
        </w:numPr>
        <w:rPr>
          <w:color w:val="000000"/>
        </w:rPr>
      </w:pPr>
    </w:p>
    <w:p w:rsidR="00407226" w:rsidRPr="009B36D8" w:rsidRDefault="00407226">
      <w:pPr>
        <w:pStyle w:val="af0"/>
        <w:tabs>
          <w:tab w:val="clear" w:pos="4677"/>
          <w:tab w:val="clear" w:pos="9355"/>
        </w:tabs>
      </w:pPr>
      <w:r w:rsidRPr="009B36D8">
        <w:t>Описание см. в разделе 4.1. Входящие документы (4.1.10 и 4.1.10.1)</w:t>
      </w:r>
    </w:p>
    <w:p w:rsidR="00407226" w:rsidRPr="009B36D8" w:rsidRDefault="00407226">
      <w:pPr>
        <w:pStyle w:val="af0"/>
        <w:tabs>
          <w:tab w:val="clear" w:pos="4677"/>
          <w:tab w:val="clear" w:pos="9355"/>
        </w:tabs>
      </w:pPr>
    </w:p>
    <w:p w:rsidR="00407226" w:rsidRPr="009B36D8" w:rsidRDefault="00407226">
      <w:pPr>
        <w:pStyle w:val="3"/>
        <w:ind w:left="900" w:hanging="900"/>
        <w:rPr>
          <w:color w:val="000000"/>
        </w:rPr>
      </w:pPr>
      <w:bookmarkStart w:id="93" w:name="_Toc353815077"/>
      <w:r w:rsidRPr="009B36D8">
        <w:rPr>
          <w:color w:val="000000"/>
        </w:rPr>
        <w:lastRenderedPageBreak/>
        <w:t>«Подтверждение о  прочтении списков и запросов»  как  расширение  блока  «Исходящий документ»</w:t>
      </w:r>
      <w:bookmarkEnd w:id="93"/>
    </w:p>
    <w:tbl>
      <w:tblPr>
        <w:tblW w:w="14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2807"/>
        <w:gridCol w:w="3360"/>
        <w:gridCol w:w="3480"/>
      </w:tblGrid>
      <w:tr w:rsidR="00407226" w:rsidRPr="009B36D8">
        <w:trPr>
          <w:cantSplit/>
          <w:trHeight w:val="397"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Объект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Тип  объекта</w:t>
            </w:r>
          </w:p>
        </w:tc>
        <w:tc>
          <w:tcPr>
            <w:tcW w:w="28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Дополнительные сведения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Количество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2807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Указывается количество блоков «Св</w:t>
            </w:r>
            <w:r w:rsidRPr="009B36D8">
              <w:rPr>
                <w:color w:val="000000"/>
              </w:rPr>
              <w:t>е</w:t>
            </w:r>
            <w:r w:rsidRPr="009B36D8">
              <w:rPr>
                <w:color w:val="000000"/>
              </w:rPr>
              <w:t>дения о массиве поручений»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Сведения о массиве поручений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Блок</w:t>
            </w:r>
          </w:p>
        </w:tc>
        <w:tc>
          <w:tcPr>
            <w:tcW w:w="2807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СведенияОмассивеПоручений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Группа объектов</w:t>
            </w:r>
          </w:p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Сведения о полученных файлах</w:t>
            </w:r>
          </w:p>
          <w:p w:rsidR="0099422B" w:rsidRPr="009B36D8" w:rsidRDefault="0099422B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См.п.5.6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D7708D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Результат соответствия файлов описи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Cs/>
                <w:color w:val="000000"/>
              </w:rPr>
            </w:pPr>
            <w:r w:rsidRPr="009B36D8">
              <w:rPr>
                <w:bCs/>
                <w:color w:val="000000"/>
              </w:rPr>
              <w:t>Элемент</w:t>
            </w:r>
          </w:p>
        </w:tc>
        <w:tc>
          <w:tcPr>
            <w:tcW w:w="2807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D7708D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Результат проверки</w:t>
            </w: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D7708D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Результат</w:t>
            </w:r>
            <w:r w:rsidR="0008219D" w:rsidRPr="009B36D8">
              <w:rPr>
                <w:color w:val="000000"/>
              </w:rPr>
              <w:t>С</w:t>
            </w:r>
            <w:r w:rsidRPr="009B36D8">
              <w:rPr>
                <w:color w:val="000000"/>
              </w:rPr>
              <w:t>оответствия</w:t>
            </w:r>
            <w:r w:rsidR="0008219D" w:rsidRPr="009B36D8">
              <w:rPr>
                <w:color w:val="000000"/>
              </w:rPr>
              <w:t>Ф</w:t>
            </w:r>
            <w:r w:rsidRPr="009B36D8">
              <w:rPr>
                <w:color w:val="000000"/>
              </w:rPr>
              <w:t>айлов</w:t>
            </w:r>
            <w:r w:rsidR="0008219D" w:rsidRPr="009B36D8">
              <w:rPr>
                <w:color w:val="000000"/>
              </w:rPr>
              <w:t>О</w:t>
            </w:r>
            <w:r w:rsidRPr="009B36D8">
              <w:rPr>
                <w:color w:val="000000"/>
              </w:rPr>
              <w:t>п</w:t>
            </w:r>
            <w:r w:rsidRPr="009B36D8">
              <w:rPr>
                <w:color w:val="000000"/>
              </w:rPr>
              <w:t>и</w:t>
            </w:r>
            <w:r w:rsidRPr="009B36D8">
              <w:rPr>
                <w:color w:val="000000"/>
              </w:rPr>
              <w:t>си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92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Указывается только при значении а</w:t>
            </w:r>
            <w:r w:rsidRPr="009B36D8">
              <w:rPr>
                <w:color w:val="000000"/>
              </w:rPr>
              <w:t>т</w:t>
            </w:r>
            <w:r w:rsidRPr="009B36D8">
              <w:rPr>
                <w:color w:val="000000"/>
              </w:rPr>
              <w:t>рибута «</w:t>
            </w:r>
            <w:r w:rsidRPr="009B36D8">
              <w:rPr>
                <w:bCs/>
                <w:color w:val="000000"/>
              </w:rPr>
              <w:t>Доставочная организация</w:t>
            </w:r>
            <w:r w:rsidRPr="009B36D8">
              <w:rPr>
                <w:color w:val="000000"/>
              </w:rPr>
              <w:t>» =БАНК и только, когда значение да</w:t>
            </w:r>
            <w:r w:rsidRPr="009B36D8">
              <w:rPr>
                <w:color w:val="000000"/>
              </w:rPr>
              <w:t>н</w:t>
            </w:r>
            <w:r w:rsidRPr="009B36D8">
              <w:rPr>
                <w:color w:val="000000"/>
              </w:rPr>
              <w:t>ного элемента = НАБОР ФАЙЛОВ НЕ СООТВЕТСТВУЕТ ОПИСИ</w:t>
            </w:r>
          </w:p>
        </w:tc>
      </w:tr>
      <w:tr w:rsidR="00943053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943053" w:rsidRPr="009B36D8" w:rsidRDefault="00943053" w:rsidP="00236360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Количество файлов в описи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943053" w:rsidRPr="009B36D8" w:rsidRDefault="00943053" w:rsidP="00236360">
            <w:pPr>
              <w:pStyle w:val="a5"/>
              <w:keepNext/>
              <w:jc w:val="center"/>
              <w:rPr>
                <w:bCs/>
                <w:color w:val="000000"/>
              </w:rPr>
            </w:pPr>
          </w:p>
          <w:p w:rsidR="00943053" w:rsidRPr="009B36D8" w:rsidRDefault="00943053" w:rsidP="00236360">
            <w:pPr>
              <w:pStyle w:val="a5"/>
              <w:keepNext/>
              <w:jc w:val="center"/>
              <w:rPr>
                <w:bCs/>
                <w:color w:val="000000"/>
              </w:rPr>
            </w:pPr>
            <w:r w:rsidRPr="009B36D8">
              <w:rPr>
                <w:bCs/>
                <w:color w:val="000000"/>
              </w:rPr>
              <w:t>Элемент</w:t>
            </w:r>
          </w:p>
        </w:tc>
        <w:tc>
          <w:tcPr>
            <w:tcW w:w="2807" w:type="dxa"/>
            <w:tcBorders>
              <w:top w:val="single" w:sz="6" w:space="0" w:color="auto"/>
              <w:bottom w:val="single" w:sz="6" w:space="0" w:color="auto"/>
            </w:tcBorders>
          </w:tcPr>
          <w:p w:rsidR="00943053" w:rsidRPr="009B36D8" w:rsidRDefault="00943053" w:rsidP="00236360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943053" w:rsidRPr="009B36D8" w:rsidRDefault="00943053" w:rsidP="00236360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943053" w:rsidRPr="009B36D8" w:rsidRDefault="00943053" w:rsidP="00236360">
            <w:pPr>
              <w:pStyle w:val="a5"/>
              <w:keepNext/>
              <w:tabs>
                <w:tab w:val="clear" w:pos="284"/>
                <w:tab w:val="left" w:pos="92"/>
                <w:tab w:val="left" w:pos="54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Указывается при значении атрибута «</w:t>
            </w:r>
            <w:r w:rsidRPr="009B36D8">
              <w:rPr>
                <w:bCs/>
                <w:color w:val="000000"/>
              </w:rPr>
              <w:t>Доставочная организация</w:t>
            </w:r>
            <w:r w:rsidRPr="009B36D8">
              <w:rPr>
                <w:color w:val="000000"/>
              </w:rPr>
              <w:t>» = БАНК и значении элемента</w:t>
            </w:r>
            <w:r w:rsidR="00BC3067" w:rsidRPr="009B36D8">
              <w:rPr>
                <w:color w:val="000000"/>
                <w:u w:val="single"/>
              </w:rPr>
              <w:t xml:space="preserve"> «</w:t>
            </w:r>
            <w:r w:rsidRPr="009B36D8">
              <w:rPr>
                <w:color w:val="000000"/>
              </w:rPr>
              <w:t>Результат с</w:t>
            </w:r>
            <w:r w:rsidRPr="009B36D8">
              <w:rPr>
                <w:color w:val="000000"/>
              </w:rPr>
              <w:t>о</w:t>
            </w:r>
            <w:r w:rsidRPr="009B36D8">
              <w:rPr>
                <w:color w:val="000000"/>
              </w:rPr>
              <w:t>ответствия файлов описи</w:t>
            </w:r>
            <w:r w:rsidR="00BC3067" w:rsidRPr="009B36D8">
              <w:rPr>
                <w:color w:val="000000"/>
              </w:rPr>
              <w:t>»</w:t>
            </w:r>
            <w:r w:rsidRPr="009B36D8">
              <w:rPr>
                <w:color w:val="000000"/>
                <w:u w:val="single"/>
              </w:rPr>
              <w:t xml:space="preserve"> </w:t>
            </w:r>
            <w:r w:rsidRPr="009B36D8">
              <w:rPr>
                <w:color w:val="000000"/>
              </w:rPr>
              <w:t>= НАБОР ФАЙЛОВ НЕ СООТВЕТСТВУЕТ ОПИСИ</w:t>
            </w:r>
          </w:p>
        </w:tc>
      </w:tr>
      <w:tr w:rsidR="00943053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943053" w:rsidRPr="009B36D8" w:rsidRDefault="00943053" w:rsidP="00236360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Файлы в описи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943053" w:rsidRPr="009B36D8" w:rsidRDefault="00943053" w:rsidP="00236360">
            <w:pPr>
              <w:pStyle w:val="a5"/>
              <w:keepNext/>
              <w:jc w:val="center"/>
              <w:rPr>
                <w:bCs/>
                <w:color w:val="000000"/>
              </w:rPr>
            </w:pPr>
            <w:r w:rsidRPr="009B36D8">
              <w:rPr>
                <w:bCs/>
                <w:color w:val="000000"/>
              </w:rPr>
              <w:t>Блок</w:t>
            </w:r>
          </w:p>
        </w:tc>
        <w:tc>
          <w:tcPr>
            <w:tcW w:w="2807" w:type="dxa"/>
            <w:tcBorders>
              <w:top w:val="single" w:sz="6" w:space="0" w:color="auto"/>
              <w:bottom w:val="single" w:sz="6" w:space="0" w:color="auto"/>
            </w:tcBorders>
          </w:tcPr>
          <w:p w:rsidR="00943053" w:rsidRPr="009B36D8" w:rsidRDefault="00943053" w:rsidP="00236360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943053" w:rsidRPr="009B36D8" w:rsidRDefault="00943053" w:rsidP="00236360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ФайлыВописи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943053" w:rsidRPr="009B36D8" w:rsidRDefault="00943053" w:rsidP="00236360">
            <w:pPr>
              <w:pStyle w:val="a5"/>
              <w:keepNext/>
              <w:tabs>
                <w:tab w:val="clear" w:pos="284"/>
                <w:tab w:val="left" w:pos="92"/>
                <w:tab w:val="left" w:pos="54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Группа объектов</w:t>
            </w:r>
          </w:p>
          <w:p w:rsidR="00943053" w:rsidRPr="009B36D8" w:rsidRDefault="00943053" w:rsidP="00236360">
            <w:pPr>
              <w:pStyle w:val="a5"/>
              <w:keepNext/>
              <w:tabs>
                <w:tab w:val="clear" w:pos="284"/>
                <w:tab w:val="left" w:pos="92"/>
                <w:tab w:val="left" w:pos="54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Указывается при значении атрибута «</w:t>
            </w:r>
            <w:r w:rsidRPr="009B36D8">
              <w:rPr>
                <w:bCs/>
                <w:color w:val="000000"/>
              </w:rPr>
              <w:t>Доставочная организация</w:t>
            </w:r>
            <w:r w:rsidRPr="009B36D8">
              <w:rPr>
                <w:color w:val="000000"/>
              </w:rPr>
              <w:t xml:space="preserve">» = БАНК </w:t>
            </w:r>
          </w:p>
          <w:p w:rsidR="00943053" w:rsidRPr="009B36D8" w:rsidRDefault="00943053" w:rsidP="00236360">
            <w:pPr>
              <w:pStyle w:val="a5"/>
              <w:keepNext/>
              <w:tabs>
                <w:tab w:val="clear" w:pos="284"/>
                <w:tab w:val="left" w:pos="92"/>
                <w:tab w:val="left" w:pos="54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и значении элемента</w:t>
            </w:r>
            <w:r w:rsidRPr="009B36D8">
              <w:rPr>
                <w:color w:val="000000"/>
                <w:u w:val="single"/>
              </w:rPr>
              <w:t xml:space="preserve"> Результат соо</w:t>
            </w:r>
            <w:r w:rsidRPr="009B36D8">
              <w:rPr>
                <w:color w:val="000000"/>
                <w:u w:val="single"/>
              </w:rPr>
              <w:t>т</w:t>
            </w:r>
            <w:r w:rsidRPr="009B36D8">
              <w:rPr>
                <w:color w:val="000000"/>
                <w:u w:val="single"/>
              </w:rPr>
              <w:t xml:space="preserve">ветствия файлов описи </w:t>
            </w:r>
            <w:r w:rsidRPr="009B36D8">
              <w:rPr>
                <w:color w:val="000000"/>
              </w:rPr>
              <w:t>= НАБОР ФАЙЛОВ НЕ СООТВЕТСТВУЕТ ОПИСИ</w:t>
            </w:r>
          </w:p>
          <w:p w:rsidR="00D168BE" w:rsidRPr="009B36D8" w:rsidRDefault="00D168BE" w:rsidP="00236360">
            <w:pPr>
              <w:pStyle w:val="a5"/>
              <w:keepNext/>
              <w:tabs>
                <w:tab w:val="clear" w:pos="284"/>
                <w:tab w:val="left" w:pos="92"/>
                <w:tab w:val="left" w:pos="54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Описание блока см. в п.5.7</w:t>
            </w:r>
          </w:p>
        </w:tc>
      </w:tr>
      <w:tr w:rsidR="00943053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943053" w:rsidRPr="009B36D8" w:rsidRDefault="00943053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Решение о принятии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943053" w:rsidRPr="009B36D8" w:rsidRDefault="00943053">
            <w:pPr>
              <w:pStyle w:val="a5"/>
              <w:keepNext/>
              <w:jc w:val="center"/>
              <w:rPr>
                <w:bCs/>
                <w:color w:val="000000"/>
              </w:rPr>
            </w:pPr>
            <w:r w:rsidRPr="009B36D8">
              <w:rPr>
                <w:bCs/>
                <w:color w:val="000000"/>
              </w:rPr>
              <w:t>Элемент</w:t>
            </w:r>
          </w:p>
        </w:tc>
        <w:tc>
          <w:tcPr>
            <w:tcW w:w="2807" w:type="dxa"/>
            <w:tcBorders>
              <w:top w:val="single" w:sz="6" w:space="0" w:color="auto"/>
              <w:bottom w:val="single" w:sz="6" w:space="0" w:color="auto"/>
            </w:tcBorders>
          </w:tcPr>
          <w:p w:rsidR="00943053" w:rsidRPr="009B36D8" w:rsidRDefault="00943053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Код решения территориального органа ПФР</w:t>
            </w: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943053" w:rsidRPr="009B36D8" w:rsidRDefault="00943053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Решение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943053" w:rsidRPr="009B36D8" w:rsidRDefault="00943053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92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Решение территориального банка о принятии или не принятии получе</w:t>
            </w:r>
            <w:r w:rsidRPr="009B36D8">
              <w:rPr>
                <w:color w:val="000000"/>
              </w:rPr>
              <w:t>н</w:t>
            </w:r>
            <w:r w:rsidRPr="009B36D8">
              <w:rPr>
                <w:color w:val="000000"/>
              </w:rPr>
              <w:t>ных файлов</w:t>
            </w:r>
          </w:p>
        </w:tc>
      </w:tr>
      <w:tr w:rsidR="00943053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943053" w:rsidRPr="009B36D8" w:rsidRDefault="00943053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выдачи документа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943053" w:rsidRPr="009B36D8" w:rsidRDefault="00943053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2807" w:type="dxa"/>
            <w:tcBorders>
              <w:top w:val="single" w:sz="6" w:space="0" w:color="auto"/>
              <w:bottom w:val="single" w:sz="6" w:space="0" w:color="auto"/>
            </w:tcBorders>
          </w:tcPr>
          <w:p w:rsidR="00943053" w:rsidRPr="009B36D8" w:rsidRDefault="00943053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943053" w:rsidRPr="009B36D8" w:rsidRDefault="00943053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943053" w:rsidRPr="009B36D8" w:rsidRDefault="00943053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Дата формирования подтверждения</w:t>
            </w:r>
          </w:p>
        </w:tc>
      </w:tr>
      <w:tr w:rsidR="00943053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12" w:space="0" w:color="auto"/>
            </w:tcBorders>
          </w:tcPr>
          <w:p w:rsidR="00943053" w:rsidRPr="009B36D8" w:rsidRDefault="00943053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Время формирования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12" w:space="0" w:color="auto"/>
            </w:tcBorders>
          </w:tcPr>
          <w:p w:rsidR="00943053" w:rsidRPr="009B36D8" w:rsidRDefault="00943053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2807" w:type="dxa"/>
            <w:tcBorders>
              <w:top w:val="single" w:sz="6" w:space="0" w:color="auto"/>
              <w:bottom w:val="single" w:sz="12" w:space="0" w:color="auto"/>
            </w:tcBorders>
          </w:tcPr>
          <w:p w:rsidR="00943053" w:rsidRPr="009B36D8" w:rsidRDefault="00943053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12" w:space="0" w:color="auto"/>
            </w:tcBorders>
          </w:tcPr>
          <w:p w:rsidR="00943053" w:rsidRPr="009B36D8" w:rsidRDefault="00943053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12" w:space="0" w:color="auto"/>
            </w:tcBorders>
          </w:tcPr>
          <w:p w:rsidR="00943053" w:rsidRPr="009B36D8" w:rsidRDefault="00943053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Время формирования подтверждения</w:t>
            </w:r>
          </w:p>
        </w:tc>
      </w:tr>
    </w:tbl>
    <w:p w:rsidR="00407226" w:rsidRPr="009B36D8" w:rsidRDefault="00407226">
      <w:pPr>
        <w:pStyle w:val="af0"/>
        <w:tabs>
          <w:tab w:val="clear" w:pos="4677"/>
          <w:tab w:val="clear" w:pos="9355"/>
        </w:tabs>
      </w:pPr>
    </w:p>
    <w:p w:rsidR="00FC6439" w:rsidRPr="009B36D8" w:rsidRDefault="00FC6439">
      <w:pPr>
        <w:pStyle w:val="af0"/>
        <w:tabs>
          <w:tab w:val="clear" w:pos="4677"/>
          <w:tab w:val="clear" w:pos="9355"/>
        </w:tabs>
      </w:pPr>
    </w:p>
    <w:p w:rsidR="00FC6439" w:rsidRPr="009B36D8" w:rsidRDefault="00FC6439">
      <w:pPr>
        <w:pStyle w:val="af0"/>
        <w:tabs>
          <w:tab w:val="clear" w:pos="4677"/>
          <w:tab w:val="clear" w:pos="9355"/>
        </w:tabs>
      </w:pPr>
    </w:p>
    <w:p w:rsidR="005E0579" w:rsidRPr="009B36D8" w:rsidRDefault="005E0579" w:rsidP="005E0579">
      <w:pPr>
        <w:pStyle w:val="3"/>
        <w:ind w:left="900" w:hanging="900"/>
        <w:rPr>
          <w:color w:val="000000"/>
        </w:rPr>
      </w:pPr>
      <w:bookmarkStart w:id="94" w:name="_Toc353815078"/>
      <w:r w:rsidRPr="009B36D8">
        <w:rPr>
          <w:color w:val="000000"/>
        </w:rPr>
        <w:lastRenderedPageBreak/>
        <w:t xml:space="preserve">«Уведомление </w:t>
      </w:r>
      <w:r w:rsidR="00A54187" w:rsidRPr="009B36D8">
        <w:rPr>
          <w:color w:val="000000"/>
        </w:rPr>
        <w:t xml:space="preserve">банка </w:t>
      </w:r>
      <w:r w:rsidRPr="009B36D8">
        <w:rPr>
          <w:color w:val="000000"/>
        </w:rPr>
        <w:t>о расхождении сумм»  как  расширение  блока  «Исходящий документ»</w:t>
      </w:r>
      <w:bookmarkEnd w:id="94"/>
    </w:p>
    <w:p w:rsidR="005E0579" w:rsidRPr="009B36D8" w:rsidRDefault="005E0579" w:rsidP="005E0579">
      <w:pPr>
        <w:pStyle w:val="3"/>
        <w:numPr>
          <w:ilvl w:val="0"/>
          <w:numId w:val="0"/>
        </w:numPr>
        <w:rPr>
          <w:color w:val="000000"/>
        </w:rPr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5E0579" w:rsidRPr="009B36D8">
        <w:trPr>
          <w:cantSplit/>
          <w:trHeight w:val="397"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0579" w:rsidRPr="009B36D8" w:rsidRDefault="005E0579" w:rsidP="001536F4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Объект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0579" w:rsidRPr="009B36D8" w:rsidRDefault="005E0579" w:rsidP="001536F4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0579" w:rsidRPr="009B36D8" w:rsidRDefault="005E0579" w:rsidP="001536F4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0579" w:rsidRPr="009B36D8" w:rsidRDefault="005E0579" w:rsidP="001536F4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0579" w:rsidRPr="009B36D8" w:rsidRDefault="005E0579" w:rsidP="001536F4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Дополнительные сведения</w:t>
            </w:r>
          </w:p>
        </w:tc>
      </w:tr>
      <w:tr w:rsidR="005E0579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Код района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jc w:val="center"/>
              <w:rPr>
                <w:bCs/>
                <w:color w:val="000000"/>
              </w:rPr>
            </w:pPr>
            <w:r w:rsidRPr="009B36D8">
              <w:rPr>
                <w:bCs/>
                <w:color w:val="000000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tabs>
                <w:tab w:val="clear" w:pos="284"/>
                <w:tab w:val="clear" w:pos="567"/>
                <w:tab w:val="left" w:pos="92"/>
              </w:tabs>
              <w:ind w:left="-28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Код района, где находится территор</w:t>
            </w:r>
            <w:r w:rsidRPr="009B36D8">
              <w:rPr>
                <w:color w:val="000000"/>
              </w:rPr>
              <w:t>и</w:t>
            </w:r>
            <w:r w:rsidRPr="009B36D8">
              <w:rPr>
                <w:color w:val="000000"/>
              </w:rPr>
              <w:t>альный орган ПФР, предоставивший информацию</w:t>
            </w:r>
          </w:p>
        </w:tc>
      </w:tr>
      <w:tr w:rsidR="005E0579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170"/>
              <w:jc w:val="left"/>
              <w:rPr>
                <w:b/>
                <w:bCs/>
                <w:color w:val="000000"/>
              </w:rPr>
            </w:pPr>
            <w:r w:rsidRPr="009B36D8">
              <w:rPr>
                <w:color w:val="000000"/>
                <w:u w:val="single"/>
              </w:rPr>
              <w:t>Системный номер массива поручений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Cs/>
                <w:color w:val="000000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5E0579" w:rsidRPr="009B36D8" w:rsidRDefault="00420D54" w:rsidP="001536F4">
            <w:pPr>
              <w:pStyle w:val="a5"/>
              <w:keepNext/>
              <w:tabs>
                <w:tab w:val="clear" w:pos="284"/>
                <w:tab w:val="clear" w:pos="1985"/>
                <w:tab w:val="left" w:pos="92"/>
                <w:tab w:val="left" w:pos="54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Указывается всегда</w:t>
            </w:r>
          </w:p>
        </w:tc>
      </w:tr>
      <w:tr w:rsidR="005E0579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Количество файлов в описи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jc w:val="center"/>
              <w:rPr>
                <w:bCs/>
                <w:color w:val="000000"/>
              </w:rPr>
            </w:pPr>
          </w:p>
          <w:p w:rsidR="005E0579" w:rsidRPr="009B36D8" w:rsidRDefault="005E0579" w:rsidP="001536F4">
            <w:pPr>
              <w:pStyle w:val="a5"/>
              <w:keepNext/>
              <w:jc w:val="center"/>
              <w:rPr>
                <w:bCs/>
                <w:color w:val="000000"/>
              </w:rPr>
            </w:pPr>
            <w:r w:rsidRPr="009B36D8">
              <w:rPr>
                <w:bCs/>
                <w:color w:val="000000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tabs>
                <w:tab w:val="clear" w:pos="284"/>
                <w:tab w:val="left" w:pos="92"/>
                <w:tab w:val="left" w:pos="54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Количество передаваемых файлов по данному массиву.</w:t>
            </w:r>
          </w:p>
        </w:tc>
      </w:tr>
      <w:tr w:rsidR="005E0579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Файлы в описи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jc w:val="center"/>
              <w:rPr>
                <w:bCs/>
                <w:color w:val="000000"/>
              </w:rPr>
            </w:pPr>
            <w:r w:rsidRPr="009B36D8">
              <w:rPr>
                <w:b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ФайлыВописи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tabs>
                <w:tab w:val="clear" w:pos="284"/>
                <w:tab w:val="left" w:pos="92"/>
                <w:tab w:val="left" w:pos="54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Группа объектов</w:t>
            </w:r>
          </w:p>
          <w:p w:rsidR="005E0579" w:rsidRPr="009B36D8" w:rsidRDefault="005E0579" w:rsidP="001536F4">
            <w:pPr>
              <w:pStyle w:val="a5"/>
              <w:keepNext/>
              <w:tabs>
                <w:tab w:val="clear" w:pos="284"/>
                <w:tab w:val="left" w:pos="92"/>
                <w:tab w:val="left" w:pos="54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Описание блока см. в п.5.7</w:t>
            </w:r>
          </w:p>
        </w:tc>
      </w:tr>
      <w:tr w:rsidR="005E0579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Количество поручений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jc w:val="center"/>
              <w:rPr>
                <w:i/>
                <w:iCs/>
                <w:color w:val="000000"/>
                <w:u w:val="single"/>
              </w:rPr>
            </w:pPr>
            <w:r w:rsidRPr="009B36D8">
              <w:rPr>
                <w:bCs/>
                <w:color w:val="000000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vMerge w:val="restart"/>
            <w:tcBorders>
              <w:top w:val="single" w:sz="6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tabs>
                <w:tab w:val="clear" w:pos="284"/>
                <w:tab w:val="left" w:pos="540"/>
              </w:tabs>
              <w:ind w:left="92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Общее количество получателей и О</w:t>
            </w:r>
            <w:r w:rsidRPr="009B36D8">
              <w:rPr>
                <w:color w:val="000000"/>
              </w:rPr>
              <w:t>б</w:t>
            </w:r>
            <w:r w:rsidRPr="009B36D8">
              <w:rPr>
                <w:color w:val="000000"/>
              </w:rPr>
              <w:t>щая сумма пенсий и других социал</w:t>
            </w:r>
            <w:r w:rsidRPr="009B36D8">
              <w:rPr>
                <w:color w:val="000000"/>
              </w:rPr>
              <w:t>ь</w:t>
            </w:r>
            <w:r w:rsidRPr="009B36D8">
              <w:rPr>
                <w:color w:val="000000"/>
              </w:rPr>
              <w:t>ных выплат в передаваемом массиве данных.</w:t>
            </w:r>
          </w:p>
          <w:p w:rsidR="005E0579" w:rsidRPr="009B36D8" w:rsidRDefault="005E0579" w:rsidP="001536F4">
            <w:pPr>
              <w:pStyle w:val="a5"/>
              <w:keepNext/>
              <w:tabs>
                <w:tab w:val="clear" w:pos="284"/>
                <w:tab w:val="left" w:pos="540"/>
              </w:tabs>
              <w:ind w:left="92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 xml:space="preserve"> </w:t>
            </w:r>
          </w:p>
        </w:tc>
      </w:tr>
      <w:tr w:rsidR="005E0579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Сумма по массиву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jc w:val="center"/>
              <w:rPr>
                <w:i/>
                <w:iCs/>
                <w:color w:val="000000"/>
              </w:rPr>
            </w:pPr>
            <w:r w:rsidRPr="009B36D8">
              <w:rPr>
                <w:bCs/>
                <w:color w:val="000000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vMerge/>
          </w:tcPr>
          <w:p w:rsidR="005E0579" w:rsidRPr="009B36D8" w:rsidRDefault="005E0579" w:rsidP="001536F4">
            <w:pPr>
              <w:pStyle w:val="a5"/>
              <w:keepNext/>
              <w:tabs>
                <w:tab w:val="clear" w:pos="284"/>
                <w:tab w:val="left" w:pos="92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</w:tr>
      <w:tr w:rsidR="005E0579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Сумма по платежному поручению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jc w:val="center"/>
              <w:rPr>
                <w:bCs/>
                <w:color w:val="000000"/>
              </w:rPr>
            </w:pPr>
            <w:r w:rsidRPr="009B36D8">
              <w:rPr>
                <w:bCs/>
                <w:color w:val="000000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  <w:u w:val="single"/>
              </w:rPr>
              <w:t>Сумма по массиву</w:t>
            </w:r>
          </w:p>
          <w:p w:rsidR="005E0579" w:rsidRPr="009B36D8" w:rsidRDefault="005E0579" w:rsidP="001536F4">
            <w:pPr>
              <w:tabs>
                <w:tab w:val="left" w:pos="851"/>
              </w:tabs>
            </w:pPr>
            <w:r w:rsidRPr="009B36D8">
              <w:tab/>
            </w: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СуммаПоПлатежномуПоручению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92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Сумма по платежному поручению, к</w:t>
            </w:r>
            <w:r w:rsidRPr="009B36D8">
              <w:rPr>
                <w:color w:val="000000"/>
              </w:rPr>
              <w:t>о</w:t>
            </w:r>
            <w:r w:rsidRPr="009B36D8">
              <w:rPr>
                <w:color w:val="000000"/>
              </w:rPr>
              <w:t>торым перечислены суммы средств  со счета территориального органа ПФР через расчетную сеть Банка.</w:t>
            </w:r>
          </w:p>
          <w:p w:rsidR="005E0579" w:rsidRPr="009B36D8" w:rsidRDefault="005E0579" w:rsidP="001536F4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92"/>
              <w:jc w:val="left"/>
              <w:rPr>
                <w:color w:val="000000"/>
              </w:rPr>
            </w:pPr>
          </w:p>
        </w:tc>
      </w:tr>
      <w:tr w:rsidR="005E0579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Решение о принятии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jc w:val="center"/>
              <w:rPr>
                <w:bCs/>
                <w:color w:val="000000"/>
              </w:rPr>
            </w:pPr>
            <w:r w:rsidRPr="009B36D8">
              <w:rPr>
                <w:bCs/>
                <w:color w:val="000000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Код решения территориального органа ПФР</w:t>
            </w: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Решение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 xml:space="preserve">Решение территориального банка о  </w:t>
            </w:r>
            <w:r w:rsidR="00BA329C" w:rsidRPr="009B36D8">
              <w:rPr>
                <w:color w:val="000000"/>
              </w:rPr>
              <w:t xml:space="preserve">не </w:t>
            </w:r>
            <w:r w:rsidRPr="009B36D8">
              <w:rPr>
                <w:color w:val="000000"/>
              </w:rPr>
              <w:t>принятии полученных файлов</w:t>
            </w:r>
            <w:r w:rsidR="00BA329C" w:rsidRPr="009B36D8">
              <w:rPr>
                <w:color w:val="000000"/>
              </w:rPr>
              <w:t>. Всегда имеет значение НЕ ПРИНЯТО</w:t>
            </w:r>
          </w:p>
        </w:tc>
      </w:tr>
      <w:tr w:rsidR="005E0579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выдачи документа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Дата формирования уведомления</w:t>
            </w:r>
          </w:p>
        </w:tc>
      </w:tr>
      <w:tr w:rsidR="005E0579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12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Время формирования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12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12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12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12" w:space="0" w:color="auto"/>
            </w:tcBorders>
          </w:tcPr>
          <w:p w:rsidR="005E0579" w:rsidRPr="009B36D8" w:rsidRDefault="005E0579" w:rsidP="001536F4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Время формирования уведомления</w:t>
            </w:r>
          </w:p>
        </w:tc>
      </w:tr>
    </w:tbl>
    <w:p w:rsidR="005E0579" w:rsidRPr="009B36D8" w:rsidRDefault="005E0579" w:rsidP="005E0579">
      <w:pPr>
        <w:pStyle w:val="af0"/>
        <w:tabs>
          <w:tab w:val="clear" w:pos="4677"/>
          <w:tab w:val="clear" w:pos="9355"/>
        </w:tabs>
      </w:pPr>
    </w:p>
    <w:p w:rsidR="00FC6439" w:rsidRPr="009B36D8" w:rsidRDefault="00FC6439">
      <w:pPr>
        <w:pStyle w:val="af0"/>
        <w:tabs>
          <w:tab w:val="clear" w:pos="4677"/>
          <w:tab w:val="clear" w:pos="9355"/>
        </w:tabs>
      </w:pPr>
    </w:p>
    <w:p w:rsidR="00407226" w:rsidRPr="009B36D8" w:rsidRDefault="00407226">
      <w:pPr>
        <w:pStyle w:val="1"/>
        <w:keepLines/>
        <w:pageBreakBefore/>
        <w:ind w:left="431" w:hanging="431"/>
        <w:rPr>
          <w:color w:val="000000"/>
        </w:rPr>
      </w:pPr>
      <w:bookmarkStart w:id="95" w:name="_Toc99940190"/>
      <w:bookmarkStart w:id="96" w:name="_Toc188945802"/>
      <w:bookmarkStart w:id="97" w:name="_Toc353815079"/>
      <w:bookmarkStart w:id="98" w:name="_Toc137271055"/>
      <w:bookmarkStart w:id="99" w:name="_Toc99941955"/>
      <w:bookmarkStart w:id="100" w:name="_Toc101756362"/>
      <w:bookmarkEnd w:id="64"/>
      <w:bookmarkEnd w:id="65"/>
      <w:r w:rsidRPr="009B36D8">
        <w:rPr>
          <w:color w:val="000000"/>
        </w:rPr>
        <w:lastRenderedPageBreak/>
        <w:t>Блоки унифицированной структуры</w:t>
      </w:r>
      <w:bookmarkEnd w:id="95"/>
      <w:bookmarkEnd w:id="96"/>
      <w:bookmarkEnd w:id="97"/>
    </w:p>
    <w:p w:rsidR="00407226" w:rsidRPr="009B36D8" w:rsidRDefault="00407226">
      <w:pPr>
        <w:pStyle w:val="2"/>
        <w:keepLines/>
        <w:rPr>
          <w:color w:val="000000"/>
        </w:rPr>
      </w:pPr>
      <w:bookmarkStart w:id="101" w:name="_Toc99940191"/>
      <w:bookmarkStart w:id="102" w:name="_Toc188945803"/>
      <w:bookmarkStart w:id="103" w:name="_Toc353815080"/>
      <w:r w:rsidRPr="009B36D8">
        <w:rPr>
          <w:color w:val="000000"/>
        </w:rPr>
        <w:t>Состав блоков унифицированной структуры</w:t>
      </w:r>
      <w:bookmarkEnd w:id="101"/>
      <w:bookmarkEnd w:id="102"/>
      <w:bookmarkEnd w:id="103"/>
    </w:p>
    <w:p w:rsidR="00407226" w:rsidRPr="009B36D8" w:rsidRDefault="00407226">
      <w:pPr>
        <w:keepNext/>
      </w:pPr>
    </w:p>
    <w:tbl>
      <w:tblPr>
        <w:tblW w:w="14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11040"/>
      </w:tblGrid>
      <w:tr w:rsidR="00407226" w:rsidRPr="009B36D8">
        <w:trPr>
          <w:cantSplit/>
          <w:trHeight w:val="397"/>
          <w:tblHeader/>
        </w:trPr>
        <w:tc>
          <w:tcPr>
            <w:tcW w:w="36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 xml:space="preserve">Название </w:t>
            </w:r>
          </w:p>
        </w:tc>
        <w:tc>
          <w:tcPr>
            <w:tcW w:w="110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Использование</w:t>
            </w:r>
            <w:r w:rsidRPr="009B36D8">
              <w:rPr>
                <w:b/>
                <w:color w:val="000000"/>
                <w:szCs w:val="24"/>
              </w:rPr>
              <w:t xml:space="preserve"> в блоке</w:t>
            </w:r>
          </w:p>
        </w:tc>
      </w:tr>
      <w:tr w:rsidR="00407226" w:rsidRPr="00C91F7F">
        <w:trPr>
          <w:cantSplit/>
        </w:trPr>
        <w:tc>
          <w:tcPr>
            <w:tcW w:w="362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C91F7F" w:rsidRDefault="00407226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  <w:iCs/>
              </w:rPr>
            </w:pPr>
            <w:r w:rsidRPr="00C91F7F">
              <w:rPr>
                <w:b/>
              </w:rPr>
              <w:t>Все представители по доверенности</w:t>
            </w:r>
          </w:p>
        </w:tc>
        <w:tc>
          <w:tcPr>
            <w:tcW w:w="1104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C91F7F" w:rsidRDefault="00407226">
            <w:pPr>
              <w:pStyle w:val="a5"/>
              <w:rPr>
                <w:b/>
                <w:bCs/>
              </w:rPr>
            </w:pPr>
            <w:r w:rsidRPr="00C91F7F">
              <w:rPr>
                <w:b/>
              </w:rPr>
              <w:t>Поручение на доставку пенсий, Поручение на доставку пособия на погребение, Поручение на доставку пенсионных пл</w:t>
            </w:r>
            <w:r w:rsidRPr="00C91F7F">
              <w:rPr>
                <w:b/>
              </w:rPr>
              <w:t>а</w:t>
            </w:r>
            <w:r w:rsidRPr="00C91F7F">
              <w:rPr>
                <w:b/>
              </w:rPr>
              <w:t>тежей</w:t>
            </w:r>
          </w:p>
        </w:tc>
      </w:tr>
      <w:tr w:rsidR="00407226" w:rsidRPr="00C91F7F">
        <w:trPr>
          <w:cantSplit/>
        </w:trPr>
        <w:tc>
          <w:tcPr>
            <w:tcW w:w="362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C91F7F" w:rsidRDefault="00407226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  <w:iCs/>
              </w:rPr>
            </w:pPr>
            <w:r w:rsidRPr="00C91F7F">
              <w:rPr>
                <w:b/>
              </w:rPr>
              <w:t>Представитель по доверенности</w:t>
            </w:r>
          </w:p>
        </w:tc>
        <w:tc>
          <w:tcPr>
            <w:tcW w:w="1104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C91F7F" w:rsidRDefault="00407226">
            <w:pPr>
              <w:pStyle w:val="a5"/>
              <w:rPr>
                <w:b/>
                <w:bCs/>
              </w:rPr>
            </w:pPr>
            <w:r w:rsidRPr="00C91F7F">
              <w:rPr>
                <w:b/>
              </w:rPr>
              <w:t>Все представители по доверенности</w:t>
            </w:r>
          </w:p>
        </w:tc>
      </w:tr>
      <w:tr w:rsidR="00407226" w:rsidRPr="00C91F7F">
        <w:trPr>
          <w:cantSplit/>
        </w:trPr>
        <w:tc>
          <w:tcPr>
            <w:tcW w:w="362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C91F7F" w:rsidRDefault="00407226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  <w:iCs/>
              </w:rPr>
            </w:pPr>
            <w:r w:rsidRPr="00C91F7F">
              <w:rPr>
                <w:b/>
              </w:rPr>
              <w:t>Все выплаты</w:t>
            </w:r>
          </w:p>
        </w:tc>
        <w:tc>
          <w:tcPr>
            <w:tcW w:w="1104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C91F7F" w:rsidRDefault="00407226">
            <w:pPr>
              <w:pStyle w:val="a5"/>
              <w:rPr>
                <w:b/>
                <w:bCs/>
              </w:rPr>
            </w:pPr>
            <w:r w:rsidRPr="00C91F7F">
              <w:rPr>
                <w:b/>
              </w:rPr>
              <w:t>Поручение на доставку пенсий, Поручение на доставку пенсионных платежей, Заполненное поручение на доставку пе</w:t>
            </w:r>
            <w:r w:rsidRPr="00C91F7F">
              <w:rPr>
                <w:b/>
              </w:rPr>
              <w:t>н</w:t>
            </w:r>
            <w:r w:rsidRPr="00C91F7F">
              <w:rPr>
                <w:b/>
              </w:rPr>
              <w:t xml:space="preserve">сий, Заполненное поручение на доставку пенсионных платежей, </w:t>
            </w:r>
          </w:p>
        </w:tc>
      </w:tr>
      <w:tr w:rsidR="00407226" w:rsidRPr="00C91F7F">
        <w:trPr>
          <w:cantSplit/>
        </w:trPr>
        <w:tc>
          <w:tcPr>
            <w:tcW w:w="362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C91F7F" w:rsidRDefault="00407226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  <w:i/>
                <w:iCs/>
              </w:rPr>
            </w:pPr>
            <w:r w:rsidRPr="00C91F7F">
              <w:rPr>
                <w:b/>
                <w:i/>
              </w:rPr>
              <w:t xml:space="preserve"> Выплата</w:t>
            </w:r>
          </w:p>
        </w:tc>
        <w:tc>
          <w:tcPr>
            <w:tcW w:w="1104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C91F7F" w:rsidRDefault="00407226">
            <w:pPr>
              <w:pStyle w:val="a5"/>
              <w:rPr>
                <w:b/>
                <w:bCs/>
              </w:rPr>
            </w:pPr>
            <w:r w:rsidRPr="00C91F7F">
              <w:rPr>
                <w:b/>
              </w:rPr>
              <w:t>Все выплаты</w:t>
            </w:r>
          </w:p>
        </w:tc>
      </w:tr>
      <w:tr w:rsidR="00407226" w:rsidRPr="00C91F7F">
        <w:trPr>
          <w:cantSplit/>
        </w:trPr>
        <w:tc>
          <w:tcPr>
            <w:tcW w:w="362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C91F7F" w:rsidRDefault="00407226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iCs/>
              </w:rPr>
            </w:pPr>
            <w:r w:rsidRPr="00C91F7F">
              <w:rPr>
                <w:b/>
                <w:bCs/>
                <w:iCs/>
              </w:rPr>
              <w:t>Сведения о массиве поручений</w:t>
            </w:r>
          </w:p>
        </w:tc>
        <w:tc>
          <w:tcPr>
            <w:tcW w:w="1104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C91F7F" w:rsidRDefault="00407226">
            <w:pPr>
              <w:pStyle w:val="a5"/>
              <w:rPr>
                <w:b/>
                <w:bCs/>
              </w:rPr>
            </w:pPr>
            <w:r w:rsidRPr="00C91F7F">
              <w:rPr>
                <w:b/>
                <w:bCs/>
              </w:rPr>
              <w:t>Сопроводительная опись поручений, Подтверждение о  прочтении  заполненного  массива  поручений  и  отчетов, По</w:t>
            </w:r>
            <w:r w:rsidRPr="00C91F7F">
              <w:rPr>
                <w:b/>
                <w:bCs/>
              </w:rPr>
              <w:t>д</w:t>
            </w:r>
            <w:r w:rsidRPr="00C91F7F">
              <w:rPr>
                <w:b/>
                <w:bCs/>
              </w:rPr>
              <w:t>тверждение о прочтении массива и Сопроводительной описи,</w:t>
            </w:r>
            <w:r w:rsidRPr="00C91F7F">
              <w:rPr>
                <w:b/>
              </w:rPr>
              <w:t xml:space="preserve"> Подтверждение о прочтении списков и запросов, По</w:t>
            </w:r>
            <w:r w:rsidRPr="00C91F7F">
              <w:rPr>
                <w:b/>
              </w:rPr>
              <w:t>д</w:t>
            </w:r>
            <w:r w:rsidRPr="00C91F7F">
              <w:rPr>
                <w:b/>
              </w:rPr>
              <w:t>тверждение о прочтении отчетов и уведомлений</w:t>
            </w:r>
          </w:p>
        </w:tc>
      </w:tr>
      <w:tr w:rsidR="007D1F1B" w:rsidRPr="00C91F7F">
        <w:trPr>
          <w:cantSplit/>
        </w:trPr>
        <w:tc>
          <w:tcPr>
            <w:tcW w:w="3628" w:type="dxa"/>
            <w:tcBorders>
              <w:top w:val="single" w:sz="6" w:space="0" w:color="auto"/>
              <w:bottom w:val="single" w:sz="6" w:space="0" w:color="auto"/>
            </w:tcBorders>
          </w:tcPr>
          <w:p w:rsidR="007D1F1B" w:rsidRPr="00C91F7F" w:rsidRDefault="00F06906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  <w:iCs/>
              </w:rPr>
            </w:pPr>
            <w:r w:rsidRPr="00C91F7F">
              <w:rPr>
                <w:b/>
                <w:bCs/>
                <w:iCs/>
              </w:rPr>
              <w:t>Организация</w:t>
            </w:r>
          </w:p>
        </w:tc>
        <w:tc>
          <w:tcPr>
            <w:tcW w:w="11040" w:type="dxa"/>
            <w:tcBorders>
              <w:top w:val="single" w:sz="6" w:space="0" w:color="auto"/>
              <w:bottom w:val="single" w:sz="6" w:space="0" w:color="auto"/>
            </w:tcBorders>
          </w:tcPr>
          <w:p w:rsidR="007D1F1B" w:rsidRPr="00C91F7F" w:rsidRDefault="007435F3">
            <w:pPr>
              <w:pStyle w:val="a5"/>
              <w:rPr>
                <w:b/>
                <w:bCs/>
              </w:rPr>
            </w:pPr>
            <w:r w:rsidRPr="00C91F7F">
              <w:rPr>
                <w:b/>
                <w:bCs/>
              </w:rPr>
              <w:t>Входящая опись, Исходящая опись</w:t>
            </w:r>
          </w:p>
        </w:tc>
      </w:tr>
      <w:tr w:rsidR="00F06906" w:rsidRPr="00C91F7F">
        <w:trPr>
          <w:cantSplit/>
          <w:trHeight w:val="200"/>
        </w:trPr>
        <w:tc>
          <w:tcPr>
            <w:tcW w:w="3628" w:type="dxa"/>
            <w:tcBorders>
              <w:top w:val="single" w:sz="6" w:space="0" w:color="auto"/>
              <w:bottom w:val="single" w:sz="6" w:space="0" w:color="auto"/>
            </w:tcBorders>
          </w:tcPr>
          <w:p w:rsidR="00F06906" w:rsidRPr="00C91F7F" w:rsidRDefault="00F06906" w:rsidP="003A3763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  <w:i/>
                <w:iCs/>
              </w:rPr>
            </w:pPr>
            <w:r w:rsidRPr="00C91F7F">
              <w:rPr>
                <w:b/>
                <w:bCs/>
                <w:i/>
                <w:iCs/>
              </w:rPr>
              <w:t>Подразделение организации</w:t>
            </w:r>
          </w:p>
        </w:tc>
        <w:tc>
          <w:tcPr>
            <w:tcW w:w="11040" w:type="dxa"/>
          </w:tcPr>
          <w:p w:rsidR="00F06906" w:rsidRPr="00C91F7F" w:rsidRDefault="00F06906" w:rsidP="003A3763">
            <w:pPr>
              <w:pStyle w:val="a5"/>
              <w:rPr>
                <w:b/>
                <w:bCs/>
              </w:rPr>
            </w:pPr>
            <w:r w:rsidRPr="00C91F7F">
              <w:rPr>
                <w:b/>
                <w:bCs/>
              </w:rPr>
              <w:t>Организация</w:t>
            </w:r>
          </w:p>
        </w:tc>
      </w:tr>
      <w:tr w:rsidR="00F06906" w:rsidRPr="00C91F7F">
        <w:trPr>
          <w:cantSplit/>
        </w:trPr>
        <w:tc>
          <w:tcPr>
            <w:tcW w:w="3628" w:type="dxa"/>
            <w:tcBorders>
              <w:top w:val="single" w:sz="6" w:space="0" w:color="auto"/>
              <w:bottom w:val="single" w:sz="6" w:space="0" w:color="auto"/>
            </w:tcBorders>
          </w:tcPr>
          <w:p w:rsidR="00F06906" w:rsidRPr="00C91F7F" w:rsidRDefault="00F06906" w:rsidP="003A3763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  <w:i/>
                <w:iCs/>
              </w:rPr>
            </w:pPr>
            <w:r w:rsidRPr="00C91F7F">
              <w:rPr>
                <w:b/>
                <w:bCs/>
                <w:i/>
                <w:iCs/>
              </w:rPr>
              <w:t>Налоговый номер</w:t>
            </w:r>
          </w:p>
        </w:tc>
        <w:tc>
          <w:tcPr>
            <w:tcW w:w="11040" w:type="dxa"/>
          </w:tcPr>
          <w:p w:rsidR="00F06906" w:rsidRPr="00C91F7F" w:rsidRDefault="00F06906" w:rsidP="003A3763">
            <w:pPr>
              <w:pStyle w:val="a5"/>
              <w:rPr>
                <w:b/>
                <w:bCs/>
              </w:rPr>
            </w:pPr>
            <w:r w:rsidRPr="00C91F7F">
              <w:rPr>
                <w:b/>
                <w:bCs/>
              </w:rPr>
              <w:t>Организация</w:t>
            </w:r>
          </w:p>
        </w:tc>
      </w:tr>
      <w:tr w:rsidR="00F06906" w:rsidRPr="00C91F7F">
        <w:trPr>
          <w:cantSplit/>
        </w:trPr>
        <w:tc>
          <w:tcPr>
            <w:tcW w:w="3628" w:type="dxa"/>
            <w:tcBorders>
              <w:top w:val="single" w:sz="6" w:space="0" w:color="auto"/>
              <w:bottom w:val="single" w:sz="6" w:space="0" w:color="auto"/>
            </w:tcBorders>
          </w:tcPr>
          <w:p w:rsidR="00F06906" w:rsidRPr="00C91F7F" w:rsidRDefault="00F06906" w:rsidP="003A3763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  <w:iCs/>
              </w:rPr>
            </w:pPr>
            <w:r w:rsidRPr="00C91F7F">
              <w:rPr>
                <w:b/>
                <w:bCs/>
                <w:iCs/>
              </w:rPr>
              <w:t>Номер пачки внешний</w:t>
            </w:r>
          </w:p>
        </w:tc>
        <w:tc>
          <w:tcPr>
            <w:tcW w:w="11040" w:type="dxa"/>
          </w:tcPr>
          <w:p w:rsidR="00F06906" w:rsidRPr="00C91F7F" w:rsidRDefault="007435F3" w:rsidP="003A3763">
            <w:pPr>
              <w:pStyle w:val="a5"/>
              <w:rPr>
                <w:b/>
                <w:bCs/>
              </w:rPr>
            </w:pPr>
            <w:r w:rsidRPr="00C91F7F">
              <w:rPr>
                <w:b/>
                <w:bCs/>
              </w:rPr>
              <w:t>Входящая опись</w:t>
            </w:r>
          </w:p>
        </w:tc>
      </w:tr>
      <w:tr w:rsidR="00F06906" w:rsidRPr="00C91F7F">
        <w:trPr>
          <w:cantSplit/>
        </w:trPr>
        <w:tc>
          <w:tcPr>
            <w:tcW w:w="3628" w:type="dxa"/>
            <w:tcBorders>
              <w:top w:val="single" w:sz="6" w:space="0" w:color="auto"/>
              <w:bottom w:val="single" w:sz="6" w:space="0" w:color="auto"/>
            </w:tcBorders>
          </w:tcPr>
          <w:p w:rsidR="00F06906" w:rsidRPr="00C91F7F" w:rsidRDefault="00F06906" w:rsidP="003A3763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  <w:i/>
                <w:iCs/>
              </w:rPr>
            </w:pPr>
            <w:r w:rsidRPr="00C91F7F">
              <w:rPr>
                <w:b/>
                <w:bCs/>
                <w:i/>
                <w:iCs/>
              </w:rPr>
              <w:t>ФИО</w:t>
            </w:r>
          </w:p>
        </w:tc>
        <w:tc>
          <w:tcPr>
            <w:tcW w:w="11040" w:type="dxa"/>
            <w:tcBorders>
              <w:bottom w:val="single" w:sz="6" w:space="0" w:color="auto"/>
            </w:tcBorders>
          </w:tcPr>
          <w:p w:rsidR="00F06906" w:rsidRPr="00C91F7F" w:rsidRDefault="00F06906" w:rsidP="003A3763">
            <w:pPr>
              <w:pStyle w:val="a5"/>
              <w:rPr>
                <w:b/>
                <w:bCs/>
              </w:rPr>
            </w:pPr>
          </w:p>
        </w:tc>
      </w:tr>
      <w:tr w:rsidR="00F06906" w:rsidRPr="00C91F7F">
        <w:trPr>
          <w:cantSplit/>
        </w:trPr>
        <w:tc>
          <w:tcPr>
            <w:tcW w:w="3628" w:type="dxa"/>
            <w:tcBorders>
              <w:top w:val="single" w:sz="6" w:space="0" w:color="auto"/>
              <w:bottom w:val="single" w:sz="6" w:space="0" w:color="auto"/>
            </w:tcBorders>
          </w:tcPr>
          <w:p w:rsidR="00F06906" w:rsidRPr="00C91F7F" w:rsidRDefault="00F06906" w:rsidP="003A3763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  <w:iCs/>
              </w:rPr>
            </w:pPr>
            <w:r w:rsidRPr="00C91F7F">
              <w:rPr>
                <w:b/>
                <w:bCs/>
                <w:iCs/>
              </w:rPr>
              <w:t>Состав документов</w:t>
            </w:r>
          </w:p>
        </w:tc>
        <w:tc>
          <w:tcPr>
            <w:tcW w:w="11040" w:type="dxa"/>
          </w:tcPr>
          <w:p w:rsidR="00F06906" w:rsidRPr="00C91F7F" w:rsidRDefault="007435F3" w:rsidP="003A3763">
            <w:pPr>
              <w:pStyle w:val="a5"/>
              <w:rPr>
                <w:b/>
                <w:bCs/>
              </w:rPr>
            </w:pPr>
            <w:r w:rsidRPr="00C91F7F">
              <w:rPr>
                <w:b/>
                <w:bCs/>
              </w:rPr>
              <w:t>Входящая опись, Исходящая опись</w:t>
            </w:r>
          </w:p>
        </w:tc>
      </w:tr>
      <w:tr w:rsidR="007D1F1B" w:rsidRPr="00C91F7F">
        <w:trPr>
          <w:cantSplit/>
        </w:trPr>
        <w:tc>
          <w:tcPr>
            <w:tcW w:w="3628" w:type="dxa"/>
            <w:tcBorders>
              <w:top w:val="single" w:sz="6" w:space="0" w:color="auto"/>
              <w:bottom w:val="single" w:sz="6" w:space="0" w:color="auto"/>
            </w:tcBorders>
          </w:tcPr>
          <w:p w:rsidR="007D1F1B" w:rsidRPr="00C91F7F" w:rsidRDefault="00F06906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bCs/>
                <w:iCs/>
              </w:rPr>
            </w:pPr>
            <w:r w:rsidRPr="00C91F7F">
              <w:rPr>
                <w:bCs/>
                <w:iCs/>
              </w:rPr>
              <w:t>Наличие документов</w:t>
            </w:r>
          </w:p>
        </w:tc>
        <w:tc>
          <w:tcPr>
            <w:tcW w:w="11040" w:type="dxa"/>
            <w:tcBorders>
              <w:top w:val="single" w:sz="6" w:space="0" w:color="auto"/>
              <w:bottom w:val="single" w:sz="6" w:space="0" w:color="auto"/>
            </w:tcBorders>
          </w:tcPr>
          <w:p w:rsidR="007D1F1B" w:rsidRPr="00C91F7F" w:rsidRDefault="007435F3">
            <w:pPr>
              <w:pStyle w:val="a5"/>
              <w:rPr>
                <w:b/>
                <w:bCs/>
              </w:rPr>
            </w:pPr>
            <w:r w:rsidRPr="00C91F7F">
              <w:rPr>
                <w:b/>
                <w:bCs/>
              </w:rPr>
              <w:t>Состав документов</w:t>
            </w:r>
          </w:p>
        </w:tc>
      </w:tr>
      <w:tr w:rsidR="00F06906" w:rsidRPr="00C91F7F">
        <w:trPr>
          <w:cantSplit/>
        </w:trPr>
        <w:tc>
          <w:tcPr>
            <w:tcW w:w="3628" w:type="dxa"/>
            <w:tcBorders>
              <w:top w:val="single" w:sz="6" w:space="0" w:color="auto"/>
              <w:bottom w:val="single" w:sz="6" w:space="0" w:color="auto"/>
            </w:tcBorders>
          </w:tcPr>
          <w:p w:rsidR="00F06906" w:rsidRPr="00C91F7F" w:rsidRDefault="00F06906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  <w:iCs/>
              </w:rPr>
            </w:pPr>
            <w:r w:rsidRPr="00C91F7F">
              <w:rPr>
                <w:b/>
                <w:bCs/>
                <w:iCs/>
              </w:rPr>
              <w:t>Программа подготовки данных</w:t>
            </w:r>
          </w:p>
        </w:tc>
        <w:tc>
          <w:tcPr>
            <w:tcW w:w="11040" w:type="dxa"/>
            <w:tcBorders>
              <w:top w:val="single" w:sz="6" w:space="0" w:color="auto"/>
              <w:bottom w:val="single" w:sz="6" w:space="0" w:color="auto"/>
            </w:tcBorders>
          </w:tcPr>
          <w:p w:rsidR="00F06906" w:rsidRPr="00C91F7F" w:rsidRDefault="007435F3">
            <w:pPr>
              <w:pStyle w:val="a5"/>
              <w:rPr>
                <w:b/>
                <w:bCs/>
              </w:rPr>
            </w:pPr>
            <w:r w:rsidRPr="00C91F7F">
              <w:rPr>
                <w:b/>
                <w:bCs/>
              </w:rPr>
              <w:t>Заголовок файла</w:t>
            </w:r>
          </w:p>
        </w:tc>
      </w:tr>
      <w:tr w:rsidR="00407226" w:rsidRPr="00C91F7F">
        <w:trPr>
          <w:cantSplit/>
        </w:trPr>
        <w:tc>
          <w:tcPr>
            <w:tcW w:w="362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C91F7F" w:rsidRDefault="00407226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  <w:iCs/>
              </w:rPr>
            </w:pPr>
            <w:r w:rsidRPr="00C91F7F">
              <w:rPr>
                <w:b/>
                <w:bCs/>
                <w:iCs/>
              </w:rPr>
              <w:t>Адрес общий</w:t>
            </w:r>
          </w:p>
        </w:tc>
        <w:tc>
          <w:tcPr>
            <w:tcW w:w="11040" w:type="dxa"/>
            <w:vMerge w:val="restart"/>
            <w:tcBorders>
              <w:top w:val="single" w:sz="6" w:space="0" w:color="auto"/>
            </w:tcBorders>
          </w:tcPr>
          <w:p w:rsidR="00A33249" w:rsidRPr="00C91F7F" w:rsidRDefault="00407226" w:rsidP="00A33249">
            <w:pPr>
              <w:pStyle w:val="a5"/>
              <w:keepNext/>
              <w:jc w:val="left"/>
            </w:pPr>
            <w:r w:rsidRPr="00C91F7F">
              <w:t xml:space="preserve">подробное описание см. в </w:t>
            </w:r>
            <w:r w:rsidRPr="00C91F7F">
              <w:rPr>
                <w:bCs/>
              </w:rPr>
              <w:t>формате данных 7.0</w:t>
            </w:r>
            <w:r w:rsidR="00A33249" w:rsidRPr="00C91F7F">
              <w:rPr>
                <w:bCs/>
              </w:rPr>
              <w:t>0</w:t>
            </w:r>
            <w:r w:rsidR="00A33249" w:rsidRPr="00C91F7F">
              <w:t xml:space="preserve">  Данные блоки используются при значении атрибута «</w:t>
            </w:r>
            <w:r w:rsidR="00A33249" w:rsidRPr="00C91F7F">
              <w:rPr>
                <w:bCs/>
              </w:rPr>
              <w:t>Доставочная организ</w:t>
            </w:r>
            <w:r w:rsidR="00A33249" w:rsidRPr="00C91F7F">
              <w:rPr>
                <w:bCs/>
              </w:rPr>
              <w:t>а</w:t>
            </w:r>
            <w:r w:rsidR="00A33249" w:rsidRPr="00C91F7F">
              <w:rPr>
                <w:bCs/>
              </w:rPr>
              <w:t>ция</w:t>
            </w:r>
            <w:r w:rsidR="00A33249" w:rsidRPr="00C91F7F">
              <w:t>» = ПОЧТА или БАНК-ПОЧТА</w:t>
            </w:r>
          </w:p>
          <w:p w:rsidR="00407226" w:rsidRPr="00C91F7F" w:rsidRDefault="00407226">
            <w:pPr>
              <w:pStyle w:val="a5"/>
              <w:rPr>
                <w:b/>
                <w:bCs/>
              </w:rPr>
            </w:pPr>
          </w:p>
        </w:tc>
      </w:tr>
      <w:tr w:rsidR="007672EC" w:rsidRPr="009B36D8">
        <w:trPr>
          <w:cantSplit/>
        </w:trPr>
        <w:tc>
          <w:tcPr>
            <w:tcW w:w="3628" w:type="dxa"/>
            <w:tcBorders>
              <w:top w:val="single" w:sz="6" w:space="0" w:color="auto"/>
              <w:bottom w:val="single" w:sz="6" w:space="0" w:color="auto"/>
            </w:tcBorders>
          </w:tcPr>
          <w:p w:rsidR="007672EC" w:rsidRPr="009B36D8" w:rsidRDefault="007D1F1B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Удостоверяющий документ</w:t>
            </w:r>
          </w:p>
        </w:tc>
        <w:tc>
          <w:tcPr>
            <w:tcW w:w="11040" w:type="dxa"/>
            <w:vMerge/>
          </w:tcPr>
          <w:p w:rsidR="007672EC" w:rsidRPr="009B36D8" w:rsidRDefault="007672EC">
            <w:pPr>
              <w:pStyle w:val="a5"/>
              <w:rPr>
                <w:b/>
                <w:bCs/>
                <w:color w:val="000000"/>
              </w:rPr>
            </w:pPr>
          </w:p>
        </w:tc>
      </w:tr>
    </w:tbl>
    <w:p w:rsidR="00407226" w:rsidRPr="009B36D8" w:rsidRDefault="00407226">
      <w:pPr>
        <w:pStyle w:val="3"/>
        <w:keepNext w:val="0"/>
        <w:numPr>
          <w:ilvl w:val="0"/>
          <w:numId w:val="0"/>
        </w:numPr>
        <w:rPr>
          <w:color w:val="000000"/>
        </w:rPr>
      </w:pPr>
    </w:p>
    <w:p w:rsidR="00407226" w:rsidRPr="009B36D8" w:rsidRDefault="00407226">
      <w:pPr>
        <w:pStyle w:val="2"/>
        <w:rPr>
          <w:color w:val="000000"/>
        </w:rPr>
      </w:pPr>
      <w:bookmarkStart w:id="104" w:name="_Toc353815081"/>
      <w:bookmarkEnd w:id="98"/>
      <w:r w:rsidRPr="009B36D8">
        <w:rPr>
          <w:color w:val="000000"/>
        </w:rPr>
        <w:t>«Все представители по доверенности»</w:t>
      </w:r>
      <w:bookmarkEnd w:id="104"/>
    </w:p>
    <w:p w:rsidR="00407226" w:rsidRPr="009B36D8" w:rsidRDefault="00407226">
      <w:pPr>
        <w:keepNext/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407226" w:rsidRPr="009B36D8">
        <w:trPr>
          <w:cantSplit/>
          <w:trHeight w:val="397"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Объект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Дополнительные сведения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Количество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  <w:iCs/>
                <w:color w:val="000000"/>
              </w:rPr>
            </w:pPr>
            <w:r w:rsidRPr="009B36D8">
              <w:rPr>
                <w:b/>
                <w:bCs/>
                <w:iCs/>
                <w:color w:val="000000"/>
              </w:rPr>
              <w:t>Представитель по доверенности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Представитель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Группа объектов</w:t>
            </w:r>
          </w:p>
        </w:tc>
      </w:tr>
    </w:tbl>
    <w:p w:rsidR="00407226" w:rsidRPr="009B36D8" w:rsidRDefault="00407226">
      <w:pPr>
        <w:pStyle w:val="3"/>
        <w:keepNext w:val="0"/>
        <w:numPr>
          <w:ilvl w:val="0"/>
          <w:numId w:val="0"/>
        </w:numPr>
        <w:rPr>
          <w:color w:val="000000"/>
        </w:rPr>
      </w:pPr>
    </w:p>
    <w:p w:rsidR="00407226" w:rsidRPr="009B36D8" w:rsidRDefault="00407226">
      <w:pPr>
        <w:pStyle w:val="2"/>
        <w:rPr>
          <w:color w:val="000000"/>
        </w:rPr>
      </w:pPr>
      <w:bookmarkStart w:id="105" w:name="_Toc353815082"/>
      <w:r w:rsidRPr="009B36D8">
        <w:rPr>
          <w:color w:val="000000"/>
        </w:rPr>
        <w:lastRenderedPageBreak/>
        <w:t>«Представитель по доверенности»</w:t>
      </w:r>
      <w:bookmarkEnd w:id="105"/>
    </w:p>
    <w:p w:rsidR="00407226" w:rsidRPr="009B36D8" w:rsidRDefault="00407226">
      <w:pPr>
        <w:keepNext/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407226" w:rsidRPr="009B36D8">
        <w:trPr>
          <w:cantSplit/>
          <w:trHeight w:val="397"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Объект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Дополнительные сведения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ФИО представителя по доверенн</w:t>
            </w:r>
            <w:r w:rsidRPr="009B36D8">
              <w:rPr>
                <w:b/>
                <w:bCs/>
                <w:i/>
                <w:iCs/>
                <w:color w:val="000000"/>
              </w:rPr>
              <w:t>о</w:t>
            </w:r>
            <w:r w:rsidRPr="009B36D8">
              <w:rPr>
                <w:b/>
                <w:bCs/>
                <w:i/>
                <w:iCs/>
                <w:color w:val="000000"/>
              </w:rPr>
              <w:t>сти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ФИО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ФИОПредставителяПоДоверенн</w:t>
            </w:r>
            <w:r w:rsidRPr="009B36D8">
              <w:rPr>
                <w:color w:val="000000"/>
              </w:rPr>
              <w:t>о</w:t>
            </w:r>
            <w:r w:rsidRPr="009B36D8">
              <w:rPr>
                <w:color w:val="000000"/>
              </w:rPr>
              <w:t>сти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Удостоверяющий документ</w:t>
            </w:r>
            <w:r w:rsidRPr="009B36D8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9B36D8">
              <w:rPr>
                <w:b/>
                <w:bCs/>
                <w:color w:val="000000"/>
              </w:rPr>
              <w:t>пре</w:t>
            </w:r>
            <w:r w:rsidRPr="009B36D8">
              <w:rPr>
                <w:b/>
                <w:bCs/>
                <w:color w:val="000000"/>
              </w:rPr>
              <w:t>д</w:t>
            </w:r>
            <w:r w:rsidRPr="009B36D8">
              <w:rPr>
                <w:b/>
                <w:bCs/>
                <w:color w:val="000000"/>
              </w:rPr>
              <w:t>ставителя по доверенности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center"/>
              <w:rPr>
                <w:b/>
                <w:b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Удостоверяющий документ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УдостоверяющийДокументПредставителяПоДоверенности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Группа объектов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Дата доверенности с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Дата доверенности по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</w:tbl>
    <w:p w:rsidR="00407226" w:rsidRPr="009B36D8" w:rsidRDefault="00407226">
      <w:pPr>
        <w:pStyle w:val="3"/>
        <w:keepNext w:val="0"/>
        <w:numPr>
          <w:ilvl w:val="0"/>
          <w:numId w:val="0"/>
        </w:numPr>
        <w:rPr>
          <w:color w:val="000000"/>
        </w:rPr>
      </w:pPr>
    </w:p>
    <w:p w:rsidR="00407226" w:rsidRPr="009B36D8" w:rsidRDefault="00407226">
      <w:pPr>
        <w:pStyle w:val="2"/>
        <w:rPr>
          <w:color w:val="000000"/>
        </w:rPr>
      </w:pPr>
      <w:bookmarkStart w:id="106" w:name="_Toc353815083"/>
      <w:r w:rsidRPr="009B36D8">
        <w:rPr>
          <w:color w:val="000000"/>
        </w:rPr>
        <w:t>«Все выплаты»</w:t>
      </w:r>
      <w:bookmarkEnd w:id="106"/>
    </w:p>
    <w:p w:rsidR="00407226" w:rsidRPr="009B36D8" w:rsidRDefault="00407226">
      <w:pPr>
        <w:keepNext/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407226" w:rsidRPr="009B36D8">
        <w:trPr>
          <w:cantSplit/>
          <w:trHeight w:val="397"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Объект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Дополнительные сведения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Количество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/>
                <w:bCs/>
                <w:i/>
                <w:iCs/>
                <w:color w:val="000000"/>
              </w:rPr>
              <w:t>Выплата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Блок</w:t>
            </w:r>
          </w:p>
        </w:tc>
        <w:tc>
          <w:tcPr>
            <w:tcW w:w="3480" w:type="dxa"/>
            <w:tcBorders>
              <w:top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Группа объектов</w:t>
            </w:r>
          </w:p>
        </w:tc>
      </w:tr>
    </w:tbl>
    <w:p w:rsidR="00407226" w:rsidRPr="009B36D8" w:rsidRDefault="00407226">
      <w:pPr>
        <w:pStyle w:val="3"/>
        <w:keepNext w:val="0"/>
        <w:numPr>
          <w:ilvl w:val="0"/>
          <w:numId w:val="0"/>
        </w:numPr>
        <w:rPr>
          <w:color w:val="000000"/>
        </w:rPr>
      </w:pPr>
    </w:p>
    <w:p w:rsidR="00407226" w:rsidRPr="009B36D8" w:rsidRDefault="00407226">
      <w:pPr>
        <w:pStyle w:val="2"/>
        <w:rPr>
          <w:color w:val="000000"/>
        </w:rPr>
      </w:pPr>
      <w:bookmarkStart w:id="107" w:name="_Toc353815084"/>
      <w:r w:rsidRPr="009B36D8">
        <w:rPr>
          <w:color w:val="000000"/>
        </w:rPr>
        <w:lastRenderedPageBreak/>
        <w:t>«Выплата»</w:t>
      </w:r>
      <w:bookmarkEnd w:id="107"/>
    </w:p>
    <w:p w:rsidR="00407226" w:rsidRPr="009B36D8" w:rsidRDefault="00407226">
      <w:pPr>
        <w:keepNext/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320"/>
        <w:gridCol w:w="3480"/>
        <w:gridCol w:w="3360"/>
        <w:gridCol w:w="3480"/>
      </w:tblGrid>
      <w:tr w:rsidR="00407226" w:rsidRPr="009B36D8">
        <w:trPr>
          <w:cantSplit/>
          <w:trHeight w:val="397"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Объект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Значение, Название объекта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Тег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Дополнительные сведения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Признак выплаты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«ТЕКУЩАЯ», «ПРОШЕДШАЯ»</w:t>
            </w:r>
            <w:r w:rsidR="00861A02" w:rsidRPr="009B36D8">
              <w:rPr>
                <w:color w:val="000000"/>
              </w:rPr>
              <w:t>, «ТЕКУЩ-УДЕР», «ПРОШ-УДЕР»</w:t>
            </w:r>
          </w:p>
        </w:tc>
        <w:tc>
          <w:tcPr>
            <w:tcW w:w="336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ED5260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Значение «ТЕКУЩ-УДЕР», «ПРОШ-УДЕР» присваиваются удержаниям (если получатель является истцом)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Сумма к выплате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left"/>
            </w:pPr>
            <w:r w:rsidRPr="00C91F7F">
              <w:t>Сумма к выплате (зачислению на счёт) или Сумма к возврату,</w:t>
            </w:r>
            <w:r w:rsidR="00BF46A5" w:rsidRPr="00C91F7F">
              <w:t xml:space="preserve"> Сумма зазачи</w:t>
            </w:r>
            <w:r w:rsidR="00BF46A5" w:rsidRPr="00C91F7F">
              <w:t>с</w:t>
            </w:r>
            <w:r w:rsidR="00BF46A5" w:rsidRPr="00C91F7F">
              <w:t>ленная на счёт,</w:t>
            </w:r>
            <w:r w:rsidRPr="00C91F7F">
              <w:t xml:space="preserve"> Сумма не зачисленная на счёт  по отдельному виду выплаты в зависимости от типа массива поруч</w:t>
            </w:r>
            <w:r w:rsidRPr="00C91F7F">
              <w:t>е</w:t>
            </w:r>
            <w:r w:rsidRPr="00C91F7F">
              <w:t>ний и типа документа</w:t>
            </w:r>
            <w:r w:rsidR="00BF46A5" w:rsidRPr="00C91F7F">
              <w:t>.</w:t>
            </w:r>
          </w:p>
          <w:p w:rsidR="00BF46A5" w:rsidRPr="00C91F7F" w:rsidRDefault="00BF46A5">
            <w:pPr>
              <w:pStyle w:val="a5"/>
              <w:keepNext/>
              <w:jc w:val="left"/>
            </w:pPr>
            <w:r w:rsidRPr="00C91F7F">
              <w:t>Если тип массива ОТЗЫВ СУММ и тип документа «ОТЧЁТ О ВОЗВРАТЕ</w:t>
            </w:r>
            <w:r w:rsidR="006719BD" w:rsidRPr="00C91F7F">
              <w:t xml:space="preserve"> СУММ</w:t>
            </w:r>
            <w:r w:rsidRPr="00C91F7F">
              <w:t>» или «ОТЧЁТ О НЕ ВОЗВРАТЕ</w:t>
            </w:r>
            <w:r w:rsidR="006719BD" w:rsidRPr="00C91F7F">
              <w:t xml:space="preserve"> СУММ</w:t>
            </w:r>
            <w:r w:rsidRPr="00C91F7F">
              <w:t>»</w:t>
            </w:r>
            <w:r w:rsidR="006719BD" w:rsidRPr="00C91F7F">
              <w:t xml:space="preserve">, </w:t>
            </w:r>
            <w:r w:rsidRPr="00C91F7F">
              <w:t>то это</w:t>
            </w:r>
            <w:r w:rsidR="006719BD" w:rsidRPr="00C91F7F">
              <w:t xml:space="preserve"> Сумма к возврату (как при полном возврате, так и при частичном)</w:t>
            </w:r>
            <w:r w:rsidRPr="00C91F7F">
              <w:t xml:space="preserve"> 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начала периода С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начала периода</w:t>
            </w:r>
          </w:p>
        </w:tc>
        <w:tc>
          <w:tcPr>
            <w:tcW w:w="3360" w:type="dxa"/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vMerge w:val="restart"/>
          </w:tcPr>
          <w:p w:rsidR="00826B01" w:rsidRPr="00C91F7F" w:rsidRDefault="00407226">
            <w:pPr>
              <w:pStyle w:val="a5"/>
              <w:keepNext/>
              <w:jc w:val="left"/>
            </w:pPr>
            <w:r w:rsidRPr="00C91F7F">
              <w:t>Период, за который осуществляется выплата или возврат</w:t>
            </w:r>
            <w:r w:rsidR="00826B01" w:rsidRPr="00C91F7F">
              <w:t>.</w:t>
            </w:r>
          </w:p>
          <w:p w:rsidR="00826B01" w:rsidRPr="00C91F7F" w:rsidRDefault="00826B01">
            <w:pPr>
              <w:pStyle w:val="a5"/>
              <w:keepNext/>
              <w:jc w:val="left"/>
            </w:pPr>
            <w:r w:rsidRPr="00C91F7F">
              <w:t>Если тип массива ОТЗЫВ СУММ,  то</w:t>
            </w:r>
          </w:p>
          <w:p w:rsidR="00407226" w:rsidRPr="00C91F7F" w:rsidRDefault="00826B01">
            <w:pPr>
              <w:pStyle w:val="a5"/>
              <w:keepNext/>
              <w:jc w:val="left"/>
            </w:pPr>
            <w:r w:rsidRPr="00C91F7F">
              <w:t>период должен быть одинаковый для всех видов выплат.</w:t>
            </w:r>
            <w:r w:rsidR="00407226" w:rsidRPr="00C91F7F">
              <w:t xml:space="preserve"> 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конца периода По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Дата конца периода</w:t>
            </w:r>
          </w:p>
        </w:tc>
        <w:tc>
          <w:tcPr>
            <w:tcW w:w="3360" w:type="dxa"/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vMerge/>
            <w:tcBorders>
              <w:bottom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center"/>
            </w:pP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 xml:space="preserve">Код выплаты по КБК 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3360" w:type="dxa"/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</w:tcPr>
          <w:p w:rsidR="00407226" w:rsidRPr="00C91F7F" w:rsidRDefault="00407226">
            <w:pPr>
              <w:pStyle w:val="a5"/>
              <w:keepNext/>
              <w:jc w:val="center"/>
            </w:pPr>
            <w:r w:rsidRPr="00C91F7F">
              <w:t>КБК расходов</w:t>
            </w:r>
          </w:p>
          <w:p w:rsidR="00622618" w:rsidRPr="00C91F7F" w:rsidRDefault="00622618">
            <w:pPr>
              <w:pStyle w:val="a5"/>
              <w:keepNext/>
              <w:jc w:val="center"/>
            </w:pPr>
            <w:r w:rsidRPr="00C91F7F">
              <w:t>Не указывается при значении атрибута «</w:t>
            </w:r>
            <w:r w:rsidRPr="00C91F7F">
              <w:rPr>
                <w:bCs/>
              </w:rPr>
              <w:t>Доставочная организация</w:t>
            </w:r>
            <w:r w:rsidRPr="00C91F7F">
              <w:t>» = БАНК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Наименование выплаты по КБК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</w:tcPr>
          <w:p w:rsidR="00407226" w:rsidRPr="00C91F7F" w:rsidRDefault="00407226">
            <w:pPr>
              <w:pStyle w:val="a5"/>
              <w:keepNext/>
              <w:jc w:val="center"/>
            </w:pPr>
            <w:r w:rsidRPr="00C91F7F">
              <w:t>Значение из графы «Наименование в</w:t>
            </w:r>
            <w:r w:rsidRPr="00C91F7F">
              <w:t>и</w:t>
            </w:r>
            <w:r w:rsidRPr="00C91F7F">
              <w:t>да выплаты в выплатном документе»  Перечня КБК выплат (сокращенные наименования), осуществляемых те</w:t>
            </w:r>
            <w:r w:rsidRPr="00C91F7F">
              <w:t>р</w:t>
            </w:r>
            <w:r w:rsidRPr="00C91F7F">
              <w:t>риториальными органами ПФР</w:t>
            </w:r>
          </w:p>
          <w:p w:rsidR="00622618" w:rsidRPr="00C91F7F" w:rsidRDefault="00622618">
            <w:pPr>
              <w:pStyle w:val="a5"/>
              <w:keepNext/>
              <w:jc w:val="center"/>
            </w:pPr>
            <w:r w:rsidRPr="00C91F7F">
              <w:t>Не указывается при значении атрибута «</w:t>
            </w:r>
            <w:r w:rsidRPr="00C91F7F">
              <w:rPr>
                <w:bCs/>
              </w:rPr>
              <w:t>Доставочная организация</w:t>
            </w:r>
            <w:r w:rsidRPr="00C91F7F">
              <w:t>» = БАНК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Вид выплаты по пенсионному зак</w:t>
            </w:r>
            <w:r w:rsidRPr="009B36D8">
              <w:rPr>
                <w:color w:val="000000"/>
                <w:u w:val="single"/>
              </w:rPr>
              <w:t>о</w:t>
            </w:r>
            <w:r w:rsidRPr="009B36D8">
              <w:rPr>
                <w:color w:val="000000"/>
                <w:u w:val="single"/>
              </w:rPr>
              <w:t>нодательству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</w:tcPr>
          <w:p w:rsidR="00407226" w:rsidRPr="00C91F7F" w:rsidRDefault="00407226">
            <w:pPr>
              <w:pStyle w:val="a5"/>
              <w:keepNext/>
              <w:jc w:val="center"/>
            </w:pPr>
            <w:r w:rsidRPr="00C91F7F">
              <w:t xml:space="preserve">Число из графы «№ п/п»  Перечня КБК выплат (сокращенные наименования), осуществляемых территориальными органами ПФР </w:t>
            </w:r>
          </w:p>
        </w:tc>
      </w:tr>
      <w:tr w:rsidR="00407226" w:rsidRPr="009B36D8">
        <w:trPr>
          <w:cantSplit/>
        </w:trPr>
        <w:tc>
          <w:tcPr>
            <w:tcW w:w="350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lastRenderedPageBreak/>
              <w:t>Наименование выплаты по пенсио</w:t>
            </w:r>
            <w:r w:rsidRPr="009B36D8">
              <w:rPr>
                <w:color w:val="000000"/>
                <w:u w:val="single"/>
              </w:rPr>
              <w:t>н</w:t>
            </w:r>
            <w:r w:rsidRPr="009B36D8">
              <w:rPr>
                <w:color w:val="000000"/>
                <w:u w:val="single"/>
              </w:rPr>
              <w:t>ному законодательству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:rsidR="00407226" w:rsidRPr="00C91F7F" w:rsidRDefault="00407226">
            <w:pPr>
              <w:pStyle w:val="a5"/>
              <w:keepNext/>
              <w:jc w:val="center"/>
            </w:pPr>
            <w:r w:rsidRPr="009B36D8">
              <w:rPr>
                <w:color w:val="000000"/>
              </w:rPr>
              <w:t xml:space="preserve">Полное наименование вида выплаты в </w:t>
            </w:r>
            <w:r w:rsidRPr="00C91F7F">
              <w:t>соответствии с пенсионным законод</w:t>
            </w:r>
            <w:r w:rsidRPr="00C91F7F">
              <w:t>а</w:t>
            </w:r>
            <w:r w:rsidRPr="00C91F7F">
              <w:t>тельством</w:t>
            </w:r>
          </w:p>
          <w:p w:rsidR="00622618" w:rsidRPr="009B36D8" w:rsidRDefault="00622618">
            <w:pPr>
              <w:pStyle w:val="a5"/>
              <w:keepNext/>
              <w:jc w:val="center"/>
              <w:rPr>
                <w:color w:val="000000"/>
              </w:rPr>
            </w:pPr>
            <w:r w:rsidRPr="00C91F7F">
              <w:t>Не указывается при значении атрибута «</w:t>
            </w:r>
            <w:r w:rsidRPr="00C91F7F">
              <w:rPr>
                <w:bCs/>
              </w:rPr>
              <w:t>Доставочная организация</w:t>
            </w:r>
            <w:r w:rsidRPr="00C91F7F">
              <w:t>» = БАНК</w:t>
            </w:r>
          </w:p>
        </w:tc>
      </w:tr>
    </w:tbl>
    <w:p w:rsidR="00407226" w:rsidRPr="009B36D8" w:rsidRDefault="00407226">
      <w:pPr>
        <w:pStyle w:val="ad"/>
        <w:tabs>
          <w:tab w:val="clear" w:pos="6237"/>
          <w:tab w:val="clear" w:pos="6804"/>
          <w:tab w:val="clear" w:pos="7371"/>
          <w:tab w:val="clear" w:pos="7938"/>
        </w:tabs>
        <w:spacing w:before="0"/>
        <w:rPr>
          <w:bCs/>
          <w:color w:val="000000"/>
          <w:szCs w:val="24"/>
        </w:rPr>
      </w:pPr>
      <w:r w:rsidRPr="009B36D8">
        <w:rPr>
          <w:color w:val="000000"/>
        </w:rPr>
        <w:t xml:space="preserve"> </w:t>
      </w:r>
    </w:p>
    <w:p w:rsidR="00407226" w:rsidRPr="009B36D8" w:rsidRDefault="00407226">
      <w:pPr>
        <w:pStyle w:val="2"/>
        <w:rPr>
          <w:color w:val="000000"/>
        </w:rPr>
      </w:pPr>
      <w:r w:rsidRPr="009B36D8">
        <w:rPr>
          <w:color w:val="000000"/>
        </w:rPr>
        <w:lastRenderedPageBreak/>
        <w:t xml:space="preserve"> </w:t>
      </w:r>
      <w:bookmarkStart w:id="108" w:name="_Toc353815085"/>
      <w:r w:rsidRPr="009B36D8">
        <w:rPr>
          <w:color w:val="000000"/>
        </w:rPr>
        <w:t>«</w:t>
      </w:r>
      <w:r w:rsidRPr="009B36D8">
        <w:rPr>
          <w:iCs/>
          <w:color w:val="000000"/>
        </w:rPr>
        <w:t>Сведения о массиве поручений</w:t>
      </w:r>
      <w:r w:rsidRPr="009B36D8">
        <w:rPr>
          <w:i/>
          <w:iCs/>
          <w:color w:val="000000"/>
        </w:rPr>
        <w:t>»</w:t>
      </w:r>
      <w:bookmarkEnd w:id="108"/>
    </w:p>
    <w:p w:rsidR="00407226" w:rsidRPr="009B36D8" w:rsidRDefault="00407226">
      <w:pPr>
        <w:pStyle w:val="ad"/>
        <w:keepNext/>
        <w:tabs>
          <w:tab w:val="clear" w:pos="6237"/>
          <w:tab w:val="clear" w:pos="6804"/>
          <w:tab w:val="clear" w:pos="7371"/>
          <w:tab w:val="clear" w:pos="7938"/>
        </w:tabs>
        <w:spacing w:before="0"/>
        <w:rPr>
          <w:bCs/>
          <w:color w:val="000000"/>
          <w:szCs w:val="24"/>
        </w:rPr>
      </w:pPr>
    </w:p>
    <w:tbl>
      <w:tblPr>
        <w:tblW w:w="150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1440"/>
        <w:gridCol w:w="3480"/>
        <w:gridCol w:w="2640"/>
        <w:gridCol w:w="3840"/>
      </w:tblGrid>
      <w:tr w:rsidR="00407226" w:rsidRPr="009B36D8">
        <w:trPr>
          <w:cantSplit/>
          <w:trHeight w:val="397"/>
        </w:trPr>
        <w:tc>
          <w:tcPr>
            <w:tcW w:w="36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Объект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Тип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Значение, Название объекта</w:t>
            </w:r>
          </w:p>
        </w:tc>
        <w:tc>
          <w:tcPr>
            <w:tcW w:w="26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Тег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Дополнительные сведения</w:t>
            </w:r>
          </w:p>
        </w:tc>
      </w:tr>
      <w:tr w:rsidR="00407226" w:rsidRPr="009B36D8">
        <w:trPr>
          <w:cantSplit/>
        </w:trPr>
        <w:tc>
          <w:tcPr>
            <w:tcW w:w="362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Тип строки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Cs/>
                <w:color w:val="000000"/>
                <w:u w:val="single"/>
              </w:rPr>
            </w:pPr>
            <w:r w:rsidRPr="009B36D8">
              <w:rPr>
                <w:bCs/>
                <w:color w:val="000000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ДЕТАЛЬНАЯ, ИТОГО, ИТОГО ПРОЧТЕНО, ИТОГО НЕ ПРОЧТЕНО</w:t>
            </w:r>
          </w:p>
        </w:tc>
        <w:tc>
          <w:tcPr>
            <w:tcW w:w="264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384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</w:tabs>
              <w:ind w:left="92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При значении атрибута «</w:t>
            </w:r>
            <w:r w:rsidRPr="009B36D8">
              <w:rPr>
                <w:bCs/>
                <w:color w:val="000000"/>
              </w:rPr>
              <w:t>Доставочная о</w:t>
            </w:r>
            <w:r w:rsidRPr="009B36D8">
              <w:rPr>
                <w:bCs/>
                <w:color w:val="000000"/>
              </w:rPr>
              <w:t>р</w:t>
            </w:r>
            <w:r w:rsidRPr="009B36D8">
              <w:rPr>
                <w:bCs/>
                <w:color w:val="000000"/>
              </w:rPr>
              <w:t>ганизация</w:t>
            </w:r>
            <w:r w:rsidRPr="009B36D8">
              <w:rPr>
                <w:color w:val="000000"/>
              </w:rPr>
              <w:t>» = БАНК</w:t>
            </w:r>
            <w:r w:rsidRPr="009B36D8">
              <w:rPr>
                <w:b/>
                <w:bCs/>
                <w:color w:val="000000"/>
              </w:rPr>
              <w:t xml:space="preserve"> указываются только значения </w:t>
            </w:r>
            <w:r w:rsidRPr="009B36D8">
              <w:rPr>
                <w:color w:val="000000"/>
              </w:rPr>
              <w:t xml:space="preserve">ДЕТАЛЬНАЯ, ИТОГО </w:t>
            </w:r>
          </w:p>
          <w:p w:rsidR="00D7708D" w:rsidRPr="009B36D8" w:rsidRDefault="00752AA7">
            <w:pPr>
              <w:pStyle w:val="a5"/>
              <w:keepNext/>
              <w:tabs>
                <w:tab w:val="clear" w:pos="284"/>
                <w:tab w:val="clear" w:pos="567"/>
              </w:tabs>
              <w:ind w:left="92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При этом ук</w:t>
            </w:r>
            <w:r w:rsidR="00D7708D" w:rsidRPr="009B36D8">
              <w:rPr>
                <w:color w:val="000000"/>
              </w:rPr>
              <w:t xml:space="preserve">азывается ДЕТАЛЬНАЯ, если описывается составная часть массива </w:t>
            </w:r>
            <w:r w:rsidR="001741D0" w:rsidRPr="009B36D8">
              <w:rPr>
                <w:color w:val="000000"/>
              </w:rPr>
              <w:t>- конкретный файл</w:t>
            </w:r>
            <w:r w:rsidRPr="009B36D8">
              <w:rPr>
                <w:color w:val="000000"/>
              </w:rPr>
              <w:t xml:space="preserve"> </w:t>
            </w:r>
            <w:r w:rsidR="001741D0" w:rsidRPr="009B36D8">
              <w:rPr>
                <w:color w:val="000000"/>
              </w:rPr>
              <w:t>с указанием</w:t>
            </w:r>
            <w:r w:rsidR="00D7708D" w:rsidRPr="009B36D8">
              <w:rPr>
                <w:color w:val="000000"/>
              </w:rPr>
              <w:t xml:space="preserve"> названи</w:t>
            </w:r>
            <w:r w:rsidR="001741D0" w:rsidRPr="009B36D8">
              <w:rPr>
                <w:color w:val="000000"/>
              </w:rPr>
              <w:t>я</w:t>
            </w:r>
            <w:r w:rsidR="00D7708D" w:rsidRPr="009B36D8">
              <w:rPr>
                <w:color w:val="000000"/>
              </w:rPr>
              <w:t xml:space="preserve"> файла и результат</w:t>
            </w:r>
            <w:r w:rsidR="001741D0" w:rsidRPr="009B36D8">
              <w:rPr>
                <w:color w:val="000000"/>
              </w:rPr>
              <w:t>ов</w:t>
            </w:r>
            <w:r w:rsidR="00D7708D" w:rsidRPr="009B36D8">
              <w:rPr>
                <w:color w:val="000000"/>
              </w:rPr>
              <w:t xml:space="preserve"> проверки</w:t>
            </w:r>
            <w:r w:rsidR="002C6B1B" w:rsidRPr="009B36D8">
              <w:rPr>
                <w:color w:val="000000"/>
              </w:rPr>
              <w:t>.</w:t>
            </w:r>
          </w:p>
          <w:p w:rsidR="001741D0" w:rsidRPr="009B36D8" w:rsidRDefault="001741D0">
            <w:pPr>
              <w:pStyle w:val="a5"/>
              <w:keepNext/>
              <w:tabs>
                <w:tab w:val="clear" w:pos="284"/>
                <w:tab w:val="clear" w:pos="567"/>
              </w:tabs>
              <w:ind w:left="92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Указывается ИТОГО, если выдаются св</w:t>
            </w:r>
            <w:r w:rsidRPr="009B36D8">
              <w:rPr>
                <w:color w:val="000000"/>
              </w:rPr>
              <w:t>е</w:t>
            </w:r>
            <w:r w:rsidRPr="009B36D8">
              <w:rPr>
                <w:color w:val="000000"/>
              </w:rPr>
              <w:t>дения по массиву в целом.</w:t>
            </w:r>
          </w:p>
          <w:p w:rsidR="001741D0" w:rsidRPr="009B36D8" w:rsidRDefault="001741D0">
            <w:pPr>
              <w:pStyle w:val="a5"/>
              <w:keepNext/>
              <w:tabs>
                <w:tab w:val="clear" w:pos="284"/>
                <w:tab w:val="clear" w:pos="567"/>
              </w:tabs>
              <w:ind w:left="92"/>
              <w:jc w:val="left"/>
              <w:rPr>
                <w:b/>
                <w:bCs/>
                <w:color w:val="000000"/>
              </w:rPr>
            </w:pPr>
            <w:r w:rsidRPr="009B36D8">
              <w:rPr>
                <w:color w:val="000000"/>
              </w:rPr>
              <w:t>В данном блоке должны обязательно пр</w:t>
            </w:r>
            <w:r w:rsidRPr="009B36D8">
              <w:rPr>
                <w:color w:val="000000"/>
              </w:rPr>
              <w:t>и</w:t>
            </w:r>
            <w:r w:rsidRPr="009B36D8">
              <w:rPr>
                <w:color w:val="000000"/>
              </w:rPr>
              <w:t>сутствовать сведения с типом строки ДЕТАЛЬНАЯ (их может быть несколько) и сведения с типом строки ИТОГО (одна запись)</w:t>
            </w:r>
          </w:p>
        </w:tc>
      </w:tr>
      <w:tr w:rsidR="00407226" w:rsidRPr="009B36D8">
        <w:trPr>
          <w:cantSplit/>
        </w:trPr>
        <w:tc>
          <w:tcPr>
            <w:tcW w:w="362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Код района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Cs/>
                <w:color w:val="000000"/>
              </w:rPr>
            </w:pPr>
            <w:r w:rsidRPr="009B36D8">
              <w:rPr>
                <w:bCs/>
                <w:color w:val="000000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264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3840" w:type="dxa"/>
            <w:tcBorders>
              <w:top w:val="single" w:sz="6" w:space="0" w:color="auto"/>
            </w:tcBorders>
          </w:tcPr>
          <w:p w:rsidR="00407226" w:rsidRPr="00C76CCE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92"/>
              </w:tabs>
              <w:ind w:left="-28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 xml:space="preserve">Код </w:t>
            </w:r>
            <w:r w:rsidRPr="00C91F7F">
              <w:t>района, где находится территориал</w:t>
            </w:r>
            <w:r w:rsidRPr="00C91F7F">
              <w:t>ь</w:t>
            </w:r>
            <w:r w:rsidRPr="00C91F7F">
              <w:t>ный орган ПФР, предоставивший информ</w:t>
            </w:r>
            <w:r w:rsidRPr="00C91F7F">
              <w:t>а</w:t>
            </w:r>
            <w:r w:rsidRPr="00C91F7F">
              <w:t>цию</w:t>
            </w:r>
            <w:r w:rsidR="00C76CCE" w:rsidRPr="00C91F7F">
              <w:t>. Указывается только при значении а</w:t>
            </w:r>
            <w:r w:rsidR="00C76CCE" w:rsidRPr="00C91F7F">
              <w:t>т</w:t>
            </w:r>
            <w:r w:rsidR="00C76CCE" w:rsidRPr="00C91F7F">
              <w:t>рибута «</w:t>
            </w:r>
            <w:r w:rsidR="00C76CCE" w:rsidRPr="00C91F7F">
              <w:rPr>
                <w:bCs/>
              </w:rPr>
              <w:t>Доставочная организация</w:t>
            </w:r>
            <w:r w:rsidR="00C76CCE" w:rsidRPr="00C91F7F">
              <w:t>» = ПОЧТА или БАНК-ПОЧТА</w:t>
            </w:r>
          </w:p>
        </w:tc>
      </w:tr>
      <w:tr w:rsidR="00407226" w:rsidRPr="009B36D8">
        <w:trPr>
          <w:cantSplit/>
        </w:trPr>
        <w:tc>
          <w:tcPr>
            <w:tcW w:w="362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Номер ОПС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Cs/>
                <w:color w:val="000000"/>
                <w:u w:val="single"/>
              </w:rPr>
            </w:pPr>
            <w:r w:rsidRPr="009B36D8">
              <w:rPr>
                <w:bCs/>
                <w:color w:val="000000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264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384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</w:tabs>
              <w:ind w:left="92"/>
              <w:jc w:val="left"/>
              <w:rPr>
                <w:b/>
                <w:bCs/>
                <w:color w:val="000000"/>
              </w:rPr>
            </w:pPr>
            <w:r w:rsidRPr="009B36D8">
              <w:rPr>
                <w:color w:val="000000"/>
              </w:rPr>
              <w:t>Указывается только при значении атриб</w:t>
            </w:r>
            <w:r w:rsidRPr="009B36D8">
              <w:rPr>
                <w:color w:val="000000"/>
              </w:rPr>
              <w:t>у</w:t>
            </w:r>
            <w:r w:rsidRPr="009B36D8">
              <w:rPr>
                <w:color w:val="000000"/>
              </w:rPr>
              <w:t>та «</w:t>
            </w:r>
            <w:r w:rsidRPr="009B36D8">
              <w:rPr>
                <w:bCs/>
                <w:color w:val="000000"/>
              </w:rPr>
              <w:t>Доставочная организация</w:t>
            </w:r>
            <w:r w:rsidRPr="009B36D8">
              <w:rPr>
                <w:color w:val="000000"/>
              </w:rPr>
              <w:t>» = ПОЧТА или БАНК-ПОЧТА</w:t>
            </w:r>
          </w:p>
        </w:tc>
      </w:tr>
      <w:tr w:rsidR="00407226" w:rsidRPr="009B36D8">
        <w:trPr>
          <w:cantSplit/>
        </w:trPr>
        <w:tc>
          <w:tcPr>
            <w:tcW w:w="362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Имя файла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64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84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92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Указывается только при значении атриб</w:t>
            </w:r>
            <w:r w:rsidRPr="009B36D8">
              <w:rPr>
                <w:color w:val="000000"/>
              </w:rPr>
              <w:t>у</w:t>
            </w:r>
            <w:r w:rsidRPr="009B36D8">
              <w:rPr>
                <w:color w:val="000000"/>
              </w:rPr>
              <w:t>та «</w:t>
            </w:r>
            <w:r w:rsidRPr="009B36D8">
              <w:rPr>
                <w:bCs/>
                <w:color w:val="000000"/>
              </w:rPr>
              <w:t>Доставочная организация</w:t>
            </w:r>
            <w:r w:rsidRPr="009B36D8">
              <w:rPr>
                <w:color w:val="000000"/>
              </w:rPr>
              <w:t>» =БАНК при значении Тип строки = ДЕТАЛЬНАЯ</w:t>
            </w:r>
          </w:p>
        </w:tc>
      </w:tr>
      <w:tr w:rsidR="001D099A" w:rsidRPr="009B36D8">
        <w:trPr>
          <w:cantSplit/>
        </w:trPr>
        <w:tc>
          <w:tcPr>
            <w:tcW w:w="3628" w:type="dxa"/>
            <w:tcBorders>
              <w:top w:val="single" w:sz="6" w:space="0" w:color="auto"/>
            </w:tcBorders>
          </w:tcPr>
          <w:p w:rsidR="001D099A" w:rsidRPr="009B36D8" w:rsidRDefault="001D099A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Количество поступивших файлов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1D099A" w:rsidRPr="009B36D8" w:rsidRDefault="001D099A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1D099A" w:rsidRPr="009B36D8" w:rsidRDefault="001D099A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640" w:type="dxa"/>
            <w:tcBorders>
              <w:top w:val="single" w:sz="6" w:space="0" w:color="auto"/>
            </w:tcBorders>
          </w:tcPr>
          <w:p w:rsidR="001D099A" w:rsidRPr="009B36D8" w:rsidRDefault="001D099A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840" w:type="dxa"/>
            <w:tcBorders>
              <w:top w:val="single" w:sz="6" w:space="0" w:color="auto"/>
            </w:tcBorders>
          </w:tcPr>
          <w:p w:rsidR="00F230CA" w:rsidRPr="009B36D8" w:rsidRDefault="00F230CA">
            <w:pPr>
              <w:pStyle w:val="a5"/>
              <w:keepNext/>
              <w:tabs>
                <w:tab w:val="clear" w:pos="284"/>
                <w:tab w:val="left" w:pos="540"/>
              </w:tabs>
              <w:ind w:left="92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Количество всех файлов, указанных в строках типа ДЕТАЛЬНАЯ, включая файл с описью.</w:t>
            </w:r>
          </w:p>
          <w:p w:rsidR="001D099A" w:rsidRPr="009B36D8" w:rsidRDefault="001D099A">
            <w:pPr>
              <w:pStyle w:val="a5"/>
              <w:keepNext/>
              <w:tabs>
                <w:tab w:val="clear" w:pos="284"/>
                <w:tab w:val="left" w:pos="540"/>
              </w:tabs>
              <w:ind w:left="92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Указывается только при значении атриб</w:t>
            </w:r>
            <w:r w:rsidRPr="009B36D8">
              <w:rPr>
                <w:color w:val="000000"/>
              </w:rPr>
              <w:t>у</w:t>
            </w:r>
            <w:r w:rsidRPr="009B36D8">
              <w:rPr>
                <w:color w:val="000000"/>
              </w:rPr>
              <w:t>та «</w:t>
            </w:r>
            <w:r w:rsidRPr="009B36D8">
              <w:rPr>
                <w:bCs/>
                <w:color w:val="000000"/>
              </w:rPr>
              <w:t>Доставочная организация</w:t>
            </w:r>
            <w:r w:rsidRPr="009B36D8">
              <w:rPr>
                <w:color w:val="000000"/>
              </w:rPr>
              <w:t>» =БАНК при значении Тип строки = ИТОГО</w:t>
            </w:r>
          </w:p>
        </w:tc>
      </w:tr>
      <w:tr w:rsidR="00407226" w:rsidRPr="009B36D8">
        <w:trPr>
          <w:cantSplit/>
        </w:trPr>
        <w:tc>
          <w:tcPr>
            <w:tcW w:w="362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Количество поручений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i/>
                <w:iCs/>
                <w:color w:val="000000"/>
                <w:u w:val="single"/>
              </w:rPr>
            </w:pPr>
            <w:r w:rsidRPr="009B36D8">
              <w:rPr>
                <w:bCs/>
                <w:color w:val="000000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64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840" w:type="dxa"/>
            <w:vMerge w:val="restart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92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Общее количество получателей и Общая сумма пенсий и других социальных в</w:t>
            </w:r>
            <w:r w:rsidRPr="009B36D8">
              <w:rPr>
                <w:color w:val="000000"/>
              </w:rPr>
              <w:t>ы</w:t>
            </w:r>
            <w:r w:rsidRPr="009B36D8">
              <w:rPr>
                <w:color w:val="000000"/>
              </w:rPr>
              <w:t>плат в массиве данных.</w:t>
            </w:r>
          </w:p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92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 xml:space="preserve"> При значении атрибута «</w:t>
            </w:r>
            <w:r w:rsidRPr="009B36D8">
              <w:rPr>
                <w:bCs/>
                <w:color w:val="000000"/>
              </w:rPr>
              <w:t>Доставочная о</w:t>
            </w:r>
            <w:r w:rsidRPr="009B36D8">
              <w:rPr>
                <w:bCs/>
                <w:color w:val="000000"/>
              </w:rPr>
              <w:t>р</w:t>
            </w:r>
            <w:r w:rsidRPr="009B36D8">
              <w:rPr>
                <w:bCs/>
                <w:color w:val="000000"/>
              </w:rPr>
              <w:t>ганизация</w:t>
            </w:r>
            <w:r w:rsidRPr="009B36D8">
              <w:rPr>
                <w:color w:val="000000"/>
              </w:rPr>
              <w:t xml:space="preserve">» = БАНК </w:t>
            </w:r>
            <w:r w:rsidR="001741D0" w:rsidRPr="009B36D8">
              <w:rPr>
                <w:color w:val="000000"/>
              </w:rPr>
              <w:t xml:space="preserve"> </w:t>
            </w:r>
            <w:r w:rsidR="007240E8" w:rsidRPr="009B36D8">
              <w:rPr>
                <w:color w:val="000000"/>
              </w:rPr>
              <w:t xml:space="preserve">не </w:t>
            </w:r>
            <w:r w:rsidRPr="009B36D8">
              <w:rPr>
                <w:color w:val="000000"/>
              </w:rPr>
              <w:t xml:space="preserve">указывается </w:t>
            </w:r>
          </w:p>
        </w:tc>
      </w:tr>
      <w:tr w:rsidR="00407226" w:rsidRPr="009B36D8">
        <w:trPr>
          <w:cantSplit/>
        </w:trPr>
        <w:tc>
          <w:tcPr>
            <w:tcW w:w="362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Сумма по массиву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i/>
                <w:iCs/>
                <w:color w:val="000000"/>
              </w:rPr>
            </w:pPr>
            <w:r w:rsidRPr="009B36D8">
              <w:rPr>
                <w:bCs/>
                <w:color w:val="000000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264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840" w:type="dxa"/>
            <w:vMerge/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left" w:pos="92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</w:tr>
      <w:tr w:rsidR="00407226" w:rsidRPr="009B36D8">
        <w:trPr>
          <w:cantSplit/>
        </w:trPr>
        <w:tc>
          <w:tcPr>
            <w:tcW w:w="362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170"/>
              <w:jc w:val="left"/>
              <w:rPr>
                <w:b/>
                <w:bCs/>
                <w:color w:val="000000"/>
              </w:rPr>
            </w:pPr>
            <w:r w:rsidRPr="009B36D8">
              <w:rPr>
                <w:color w:val="000000"/>
                <w:u w:val="single"/>
              </w:rPr>
              <w:t>Системный номер массива поручений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/>
                <w:bCs/>
                <w:i/>
                <w:iCs/>
                <w:color w:val="000000"/>
              </w:rPr>
            </w:pPr>
            <w:r w:rsidRPr="009B36D8">
              <w:rPr>
                <w:bCs/>
                <w:color w:val="000000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264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584181">
            <w:pPr>
              <w:pStyle w:val="a5"/>
              <w:keepNext/>
              <w:tabs>
                <w:tab w:val="clear" w:pos="284"/>
                <w:tab w:val="clear" w:pos="1985"/>
                <w:tab w:val="left" w:pos="92"/>
                <w:tab w:val="left" w:pos="54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Указывается для всех типов строк</w:t>
            </w:r>
          </w:p>
        </w:tc>
      </w:tr>
      <w:tr w:rsidR="00407226" w:rsidRPr="009B36D8">
        <w:trPr>
          <w:cantSplit/>
        </w:trPr>
        <w:tc>
          <w:tcPr>
            <w:tcW w:w="362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lastRenderedPageBreak/>
              <w:t>Исходящий номер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Cs/>
                <w:color w:val="000000"/>
              </w:rPr>
            </w:pPr>
            <w:r w:rsidRPr="009B36D8">
              <w:rPr>
                <w:bCs/>
                <w:color w:val="000000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264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92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Указывается только при значении атриб</w:t>
            </w:r>
            <w:r w:rsidRPr="009B36D8">
              <w:rPr>
                <w:color w:val="000000"/>
              </w:rPr>
              <w:t>у</w:t>
            </w:r>
            <w:r w:rsidRPr="009B36D8">
              <w:rPr>
                <w:color w:val="000000"/>
              </w:rPr>
              <w:t>та «</w:t>
            </w:r>
            <w:r w:rsidRPr="009B36D8">
              <w:rPr>
                <w:bCs/>
                <w:color w:val="000000"/>
              </w:rPr>
              <w:t>Доставочная организация</w:t>
            </w:r>
            <w:r w:rsidRPr="009B36D8">
              <w:rPr>
                <w:color w:val="000000"/>
              </w:rPr>
              <w:t>» = ПОЧТА или БАНК-ПОЧТА для документов о по</w:t>
            </w:r>
            <w:r w:rsidRPr="009B36D8">
              <w:rPr>
                <w:color w:val="000000"/>
              </w:rPr>
              <w:t>д</w:t>
            </w:r>
            <w:r w:rsidRPr="009B36D8">
              <w:rPr>
                <w:color w:val="000000"/>
              </w:rPr>
              <w:t>тверждении прочтении массива</w:t>
            </w:r>
          </w:p>
        </w:tc>
      </w:tr>
      <w:tr w:rsidR="00407226" w:rsidRPr="009B36D8">
        <w:trPr>
          <w:cantSplit/>
        </w:trPr>
        <w:tc>
          <w:tcPr>
            <w:tcW w:w="3628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170"/>
              <w:jc w:val="left"/>
              <w:rPr>
                <w:b/>
                <w:bCs/>
                <w:color w:val="000000"/>
              </w:rPr>
            </w:pPr>
            <w:r w:rsidRPr="009B36D8">
              <w:rPr>
                <w:color w:val="000000"/>
                <w:u w:val="single"/>
              </w:rPr>
              <w:t>Подтверждение о прочтении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  <w:u w:val="single"/>
              </w:rPr>
            </w:pPr>
            <w:r w:rsidRPr="009B36D8">
              <w:rPr>
                <w:bCs/>
                <w:color w:val="000000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264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840" w:type="dxa"/>
            <w:tcBorders>
              <w:top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92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Указывается только при значении атриб</w:t>
            </w:r>
            <w:r w:rsidRPr="009B36D8">
              <w:rPr>
                <w:color w:val="000000"/>
              </w:rPr>
              <w:t>у</w:t>
            </w:r>
            <w:r w:rsidRPr="009B36D8">
              <w:rPr>
                <w:color w:val="000000"/>
              </w:rPr>
              <w:t>та «</w:t>
            </w:r>
            <w:r w:rsidRPr="009B36D8">
              <w:rPr>
                <w:bCs/>
                <w:color w:val="000000"/>
              </w:rPr>
              <w:t>Доставочная организация</w:t>
            </w:r>
            <w:r w:rsidRPr="009B36D8">
              <w:rPr>
                <w:color w:val="000000"/>
              </w:rPr>
              <w:t>» = ПОЧТА или БАНК-ПОЧТА или БАНК (при знач</w:t>
            </w:r>
            <w:r w:rsidRPr="009B36D8">
              <w:rPr>
                <w:color w:val="000000"/>
              </w:rPr>
              <w:t>е</w:t>
            </w:r>
            <w:r w:rsidRPr="009B36D8">
              <w:rPr>
                <w:color w:val="000000"/>
              </w:rPr>
              <w:t>нии Тип строки = ДЕТАЛЬНАЯ) для д</w:t>
            </w:r>
            <w:r w:rsidRPr="009B36D8">
              <w:rPr>
                <w:color w:val="000000"/>
              </w:rPr>
              <w:t>о</w:t>
            </w:r>
            <w:r w:rsidRPr="009B36D8">
              <w:rPr>
                <w:color w:val="000000"/>
              </w:rPr>
              <w:t>кументов с подтверждением о прочтении массива.</w:t>
            </w:r>
          </w:p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92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 xml:space="preserve"> Возможные значения указаны в разделе 6 формата в описании данного элемента</w:t>
            </w:r>
          </w:p>
        </w:tc>
      </w:tr>
      <w:tr w:rsidR="00407226" w:rsidRPr="009B36D8">
        <w:trPr>
          <w:cantSplit/>
        </w:trPr>
        <w:tc>
          <w:tcPr>
            <w:tcW w:w="362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Результат проверки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bCs/>
                <w:color w:val="000000"/>
              </w:rPr>
            </w:pPr>
            <w:r w:rsidRPr="009B36D8">
              <w:rPr>
                <w:bCs/>
                <w:color w:val="000000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264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9B36D8" w:rsidRDefault="00407226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92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Указывается только при значении атриб</w:t>
            </w:r>
            <w:r w:rsidRPr="009B36D8">
              <w:rPr>
                <w:color w:val="000000"/>
              </w:rPr>
              <w:t>у</w:t>
            </w:r>
            <w:r w:rsidRPr="009B36D8">
              <w:rPr>
                <w:color w:val="000000"/>
              </w:rPr>
              <w:t>та «</w:t>
            </w:r>
            <w:r w:rsidRPr="009B36D8">
              <w:rPr>
                <w:bCs/>
                <w:color w:val="000000"/>
              </w:rPr>
              <w:t>Доставочная организация</w:t>
            </w:r>
            <w:r w:rsidRPr="009B36D8">
              <w:rPr>
                <w:color w:val="000000"/>
              </w:rPr>
              <w:t>» =БАНК при значении Тип строки = ДЕТАЛЬНАЯ. Возможные значения указаны в разделе 6 формата в описании данного элемента</w:t>
            </w:r>
            <w:r w:rsidR="00B92E98" w:rsidRPr="009B36D8">
              <w:rPr>
                <w:color w:val="000000"/>
              </w:rPr>
              <w:t>.</w:t>
            </w:r>
          </w:p>
          <w:p w:rsidR="00B92E98" w:rsidRPr="009B36D8" w:rsidRDefault="00B92E98">
            <w:pPr>
              <w:pStyle w:val="a5"/>
              <w:keepNext/>
              <w:tabs>
                <w:tab w:val="clear" w:pos="284"/>
                <w:tab w:val="clear" w:pos="1985"/>
                <w:tab w:val="left" w:pos="540"/>
              </w:tabs>
              <w:ind w:left="92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Элементу присваивается значение РАСХОЖДЕНИЕ ИТОГОВЫХ СУММ , если в проверяемом файле Суммы к до</w:t>
            </w:r>
            <w:r w:rsidRPr="009B36D8">
              <w:rPr>
                <w:color w:val="000000"/>
              </w:rPr>
              <w:t>с</w:t>
            </w:r>
            <w:r w:rsidRPr="009B36D8">
              <w:rPr>
                <w:color w:val="000000"/>
              </w:rPr>
              <w:t>тавке</w:t>
            </w:r>
            <w:r w:rsidR="00E15870" w:rsidRPr="009B36D8">
              <w:rPr>
                <w:color w:val="000000"/>
              </w:rPr>
              <w:t xml:space="preserve"> (Отзываемые суммы (для типа д</w:t>
            </w:r>
            <w:r w:rsidR="00E15870" w:rsidRPr="009B36D8">
              <w:rPr>
                <w:color w:val="000000"/>
              </w:rPr>
              <w:t>о</w:t>
            </w:r>
            <w:r w:rsidR="00E15870" w:rsidRPr="009B36D8">
              <w:rPr>
                <w:color w:val="000000"/>
              </w:rPr>
              <w:t>кумента ОТЧЁТ О НЕ ВОЗВРАТЕ, СПИСОК НА ВОЗВРАТ), Сумма возвр</w:t>
            </w:r>
            <w:r w:rsidR="00E15870" w:rsidRPr="009B36D8">
              <w:rPr>
                <w:color w:val="000000"/>
              </w:rPr>
              <w:t>а</w:t>
            </w:r>
            <w:r w:rsidR="00E15870" w:rsidRPr="009B36D8">
              <w:rPr>
                <w:color w:val="000000"/>
              </w:rPr>
              <w:t>щена (для типа документа ОТЧЁТ О ВОЗВРАТЕ СУММ))</w:t>
            </w:r>
            <w:r w:rsidRPr="009B36D8">
              <w:rPr>
                <w:color w:val="000000"/>
              </w:rPr>
              <w:t xml:space="preserve"> и Сумма по филиалу не сходятся.</w:t>
            </w:r>
          </w:p>
        </w:tc>
      </w:tr>
    </w:tbl>
    <w:p w:rsidR="00407226" w:rsidRPr="009B36D8" w:rsidRDefault="00407226">
      <w:pPr>
        <w:pStyle w:val="ad"/>
        <w:tabs>
          <w:tab w:val="clear" w:pos="6237"/>
          <w:tab w:val="clear" w:pos="6804"/>
          <w:tab w:val="clear" w:pos="7371"/>
          <w:tab w:val="clear" w:pos="7938"/>
        </w:tabs>
        <w:spacing w:before="0"/>
        <w:rPr>
          <w:bCs/>
          <w:color w:val="000000"/>
          <w:szCs w:val="24"/>
        </w:rPr>
      </w:pPr>
    </w:p>
    <w:p w:rsidR="007260D1" w:rsidRPr="009B36D8" w:rsidRDefault="00943053" w:rsidP="00943053">
      <w:pPr>
        <w:pStyle w:val="2"/>
        <w:numPr>
          <w:ilvl w:val="1"/>
          <w:numId w:val="30"/>
        </w:numPr>
        <w:rPr>
          <w:color w:val="000000"/>
        </w:rPr>
      </w:pPr>
      <w:r w:rsidRPr="009B36D8">
        <w:rPr>
          <w:color w:val="000000"/>
        </w:rPr>
        <w:t xml:space="preserve"> </w:t>
      </w:r>
      <w:bookmarkStart w:id="109" w:name="_Toc353815086"/>
      <w:r w:rsidR="007260D1" w:rsidRPr="009B36D8">
        <w:rPr>
          <w:color w:val="000000"/>
        </w:rPr>
        <w:t>«Файл</w:t>
      </w:r>
      <w:r w:rsidRPr="009B36D8">
        <w:rPr>
          <w:color w:val="000000"/>
        </w:rPr>
        <w:t>ы</w:t>
      </w:r>
      <w:r w:rsidR="007260D1" w:rsidRPr="009B36D8">
        <w:rPr>
          <w:color w:val="000000"/>
        </w:rPr>
        <w:t xml:space="preserve"> в описи»</w:t>
      </w:r>
      <w:bookmarkEnd w:id="109"/>
    </w:p>
    <w:p w:rsidR="007260D1" w:rsidRPr="009B36D8" w:rsidRDefault="007260D1" w:rsidP="007260D1">
      <w:pPr>
        <w:keepNext/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1560"/>
        <w:gridCol w:w="3480"/>
        <w:gridCol w:w="2640"/>
        <w:gridCol w:w="3960"/>
      </w:tblGrid>
      <w:tr w:rsidR="007260D1" w:rsidRPr="009B36D8">
        <w:trPr>
          <w:cantSplit/>
          <w:trHeight w:val="397"/>
        </w:trPr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60D1" w:rsidRPr="009B36D8" w:rsidRDefault="007260D1" w:rsidP="00236360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Объект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60D1" w:rsidRPr="009B36D8" w:rsidRDefault="007260D1" w:rsidP="00236360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Тип  объекта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60D1" w:rsidRPr="009B36D8" w:rsidRDefault="007260D1" w:rsidP="00236360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Значение, Название объекта</w:t>
            </w:r>
          </w:p>
        </w:tc>
        <w:tc>
          <w:tcPr>
            <w:tcW w:w="26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60D1" w:rsidRPr="009B36D8" w:rsidRDefault="007260D1" w:rsidP="00236360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Тег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60D1" w:rsidRPr="009B36D8" w:rsidRDefault="007260D1" w:rsidP="00236360">
            <w:pPr>
              <w:pStyle w:val="a5"/>
              <w:keepNext/>
              <w:jc w:val="center"/>
              <w:rPr>
                <w:b/>
                <w:color w:val="000000"/>
              </w:rPr>
            </w:pPr>
            <w:r w:rsidRPr="009B36D8">
              <w:rPr>
                <w:b/>
                <w:color w:val="000000"/>
              </w:rPr>
              <w:t>Дополнительные сведения</w:t>
            </w:r>
          </w:p>
        </w:tc>
      </w:tr>
      <w:tr w:rsidR="007260D1" w:rsidRPr="009B36D8">
        <w:trPr>
          <w:cantSplit/>
        </w:trPr>
        <w:tc>
          <w:tcPr>
            <w:tcW w:w="3508" w:type="dxa"/>
            <w:tcBorders>
              <w:top w:val="single" w:sz="6" w:space="0" w:color="auto"/>
            </w:tcBorders>
          </w:tcPr>
          <w:p w:rsidR="007260D1" w:rsidRPr="009B36D8" w:rsidRDefault="008704BA" w:rsidP="00236360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t>Имя файла</w:t>
            </w:r>
          </w:p>
        </w:tc>
        <w:tc>
          <w:tcPr>
            <w:tcW w:w="1560" w:type="dxa"/>
            <w:tcBorders>
              <w:top w:val="single" w:sz="6" w:space="0" w:color="auto"/>
            </w:tcBorders>
          </w:tcPr>
          <w:p w:rsidR="007260D1" w:rsidRPr="009B36D8" w:rsidRDefault="007260D1" w:rsidP="00236360">
            <w:pPr>
              <w:pStyle w:val="a5"/>
              <w:keepNext/>
              <w:jc w:val="center"/>
              <w:rPr>
                <w:i/>
                <w:iCs/>
                <w:color w:val="000000"/>
              </w:rPr>
            </w:pPr>
            <w:r w:rsidRPr="009B36D8">
              <w:rPr>
                <w:color w:val="000000"/>
                <w:u w:val="single"/>
              </w:rPr>
              <w:t>Элемент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7260D1" w:rsidRPr="009B36D8" w:rsidRDefault="007260D1" w:rsidP="00236360">
            <w:pPr>
              <w:pStyle w:val="a5"/>
              <w:keepNext/>
              <w:jc w:val="center"/>
              <w:rPr>
                <w:color w:val="000000"/>
              </w:rPr>
            </w:pPr>
          </w:p>
        </w:tc>
        <w:tc>
          <w:tcPr>
            <w:tcW w:w="2640" w:type="dxa"/>
            <w:tcBorders>
              <w:top w:val="single" w:sz="6" w:space="0" w:color="auto"/>
            </w:tcBorders>
          </w:tcPr>
          <w:p w:rsidR="007260D1" w:rsidRPr="009B36D8" w:rsidRDefault="007260D1" w:rsidP="00236360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6" w:space="0" w:color="auto"/>
            </w:tcBorders>
          </w:tcPr>
          <w:p w:rsidR="007260D1" w:rsidRPr="009B36D8" w:rsidRDefault="007260D1" w:rsidP="00236360">
            <w:pPr>
              <w:pStyle w:val="a5"/>
              <w:keepNext/>
              <w:jc w:val="center"/>
              <w:rPr>
                <w:color w:val="000000"/>
              </w:rPr>
            </w:pPr>
          </w:p>
        </w:tc>
      </w:tr>
    </w:tbl>
    <w:p w:rsidR="007260D1" w:rsidRDefault="007260D1" w:rsidP="007260D1">
      <w:pPr>
        <w:pStyle w:val="3"/>
        <w:keepNext w:val="0"/>
        <w:numPr>
          <w:ilvl w:val="0"/>
          <w:numId w:val="0"/>
        </w:numPr>
        <w:rPr>
          <w:color w:val="000000"/>
        </w:rPr>
      </w:pPr>
    </w:p>
    <w:p w:rsidR="00007003" w:rsidRPr="00C91F7F" w:rsidRDefault="00A9296F" w:rsidP="00A9296F">
      <w:pPr>
        <w:pStyle w:val="2"/>
        <w:numPr>
          <w:ilvl w:val="1"/>
          <w:numId w:val="30"/>
        </w:numPr>
      </w:pPr>
      <w:bookmarkStart w:id="110" w:name="_Toc99940201"/>
      <w:bookmarkStart w:id="111" w:name="_Toc153078445"/>
      <w:r w:rsidRPr="00C91F7F">
        <w:lastRenderedPageBreak/>
        <w:t xml:space="preserve"> </w:t>
      </w:r>
      <w:bookmarkStart w:id="112" w:name="_Toc353815087"/>
      <w:r w:rsidR="00007003" w:rsidRPr="00C91F7F">
        <w:t>«Организация»</w:t>
      </w:r>
      <w:bookmarkEnd w:id="110"/>
      <w:bookmarkEnd w:id="111"/>
      <w:bookmarkEnd w:id="112"/>
    </w:p>
    <w:p w:rsidR="00007003" w:rsidRPr="00C91F7F" w:rsidRDefault="00007003" w:rsidP="00007003">
      <w:pPr>
        <w:pStyle w:val="ad"/>
        <w:keepNext/>
        <w:tabs>
          <w:tab w:val="clear" w:pos="6237"/>
          <w:tab w:val="clear" w:pos="6804"/>
          <w:tab w:val="clear" w:pos="7371"/>
          <w:tab w:val="clear" w:pos="7938"/>
        </w:tabs>
        <w:spacing w:before="0"/>
        <w:rPr>
          <w:bCs/>
          <w:szCs w:val="24"/>
        </w:rPr>
      </w:pPr>
    </w:p>
    <w:tbl>
      <w:tblPr>
        <w:tblW w:w="14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1440"/>
        <w:gridCol w:w="3420"/>
        <w:gridCol w:w="2880"/>
        <w:gridCol w:w="3600"/>
      </w:tblGrid>
      <w:tr w:rsidR="00007003" w:rsidRPr="00C91F7F">
        <w:trPr>
          <w:cantSplit/>
          <w:trHeight w:val="397"/>
        </w:trPr>
        <w:tc>
          <w:tcPr>
            <w:tcW w:w="36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7003" w:rsidRPr="00C91F7F" w:rsidRDefault="00007003" w:rsidP="003A3763">
            <w:pPr>
              <w:pStyle w:val="a5"/>
              <w:keepNext/>
              <w:jc w:val="center"/>
              <w:rPr>
                <w:b/>
              </w:rPr>
            </w:pPr>
            <w:r w:rsidRPr="00C91F7F">
              <w:rPr>
                <w:b/>
              </w:rPr>
              <w:t>Объект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7003" w:rsidRPr="00C91F7F" w:rsidRDefault="00007003" w:rsidP="003A3763">
            <w:pPr>
              <w:pStyle w:val="a5"/>
              <w:keepNext/>
              <w:jc w:val="center"/>
              <w:rPr>
                <w:b/>
              </w:rPr>
            </w:pPr>
            <w:r w:rsidRPr="00C91F7F">
              <w:rPr>
                <w:b/>
              </w:rPr>
              <w:t>Тип объекта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7003" w:rsidRPr="00C91F7F" w:rsidRDefault="00007003" w:rsidP="003A3763">
            <w:pPr>
              <w:pStyle w:val="a5"/>
              <w:keepNext/>
              <w:jc w:val="center"/>
              <w:rPr>
                <w:b/>
              </w:rPr>
            </w:pPr>
            <w:r w:rsidRPr="00C91F7F">
              <w:rPr>
                <w:b/>
              </w:rPr>
              <w:t>Значение, Название объекта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7003" w:rsidRPr="00C91F7F" w:rsidRDefault="00007003" w:rsidP="003A3763">
            <w:pPr>
              <w:pStyle w:val="a5"/>
              <w:keepNext/>
              <w:jc w:val="center"/>
              <w:rPr>
                <w:b/>
              </w:rPr>
            </w:pPr>
            <w:r w:rsidRPr="00C91F7F">
              <w:rPr>
                <w:b/>
              </w:rPr>
              <w:t>Тег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7003" w:rsidRPr="00C91F7F" w:rsidRDefault="00007003" w:rsidP="003A3763">
            <w:pPr>
              <w:pStyle w:val="a5"/>
              <w:keepNext/>
              <w:jc w:val="center"/>
              <w:rPr>
                <w:b/>
              </w:rPr>
            </w:pPr>
            <w:r w:rsidRPr="00C91F7F">
              <w:rPr>
                <w:b/>
              </w:rPr>
              <w:t>Дополнительные сведения</w:t>
            </w:r>
          </w:p>
        </w:tc>
      </w:tr>
      <w:tr w:rsidR="00007003" w:rsidRPr="00C91F7F">
        <w:trPr>
          <w:cantSplit/>
        </w:trPr>
        <w:tc>
          <w:tcPr>
            <w:tcW w:w="3628" w:type="dxa"/>
            <w:tcBorders>
              <w:top w:val="single" w:sz="6" w:space="0" w:color="auto"/>
            </w:tcBorders>
          </w:tcPr>
          <w:p w:rsidR="00007003" w:rsidRPr="00C91F7F" w:rsidRDefault="00007003" w:rsidP="003A3763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</w:rPr>
            </w:pPr>
            <w:r w:rsidRPr="00C91F7F">
              <w:rPr>
                <w:b/>
                <w:bCs/>
                <w:i/>
                <w:iCs/>
              </w:rPr>
              <w:t>Налоговый номер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007003" w:rsidRPr="00C91F7F" w:rsidRDefault="00007003" w:rsidP="003A3763">
            <w:pPr>
              <w:pStyle w:val="a5"/>
              <w:keepNext/>
              <w:jc w:val="center"/>
              <w:rPr>
                <w:u w:val="single"/>
              </w:rPr>
            </w:pPr>
            <w:r w:rsidRPr="00C91F7F">
              <w:rPr>
                <w:b/>
                <w:bCs/>
                <w:i/>
                <w:iCs/>
              </w:rPr>
              <w:t>Блок</w:t>
            </w:r>
          </w:p>
        </w:tc>
        <w:tc>
          <w:tcPr>
            <w:tcW w:w="3420" w:type="dxa"/>
            <w:tcBorders>
              <w:top w:val="single" w:sz="6" w:space="0" w:color="auto"/>
            </w:tcBorders>
          </w:tcPr>
          <w:p w:rsidR="00007003" w:rsidRPr="00C91F7F" w:rsidRDefault="00007003" w:rsidP="003A3763">
            <w:pPr>
              <w:pStyle w:val="a5"/>
              <w:keepNext/>
              <w:jc w:val="center"/>
            </w:pPr>
            <w:r w:rsidRPr="00C91F7F">
              <w:rPr>
                <w:b/>
                <w:bCs/>
                <w:i/>
                <w:iCs/>
              </w:rPr>
              <w:t>Налоговый номер</w:t>
            </w:r>
          </w:p>
        </w:tc>
        <w:tc>
          <w:tcPr>
            <w:tcW w:w="2880" w:type="dxa"/>
            <w:tcBorders>
              <w:top w:val="single" w:sz="6" w:space="0" w:color="auto"/>
            </w:tcBorders>
          </w:tcPr>
          <w:p w:rsidR="00007003" w:rsidRPr="00C91F7F" w:rsidRDefault="00007003" w:rsidP="003A3763">
            <w:pPr>
              <w:pStyle w:val="a5"/>
              <w:keepNext/>
              <w:tabs>
                <w:tab w:val="clear" w:pos="284"/>
                <w:tab w:val="left" w:pos="512"/>
              </w:tabs>
              <w:ind w:left="170"/>
              <w:jc w:val="left"/>
            </w:pPr>
            <w:r w:rsidRPr="00C91F7F">
              <w:t>НалоговыйНомер</w:t>
            </w:r>
          </w:p>
        </w:tc>
        <w:tc>
          <w:tcPr>
            <w:tcW w:w="3600" w:type="dxa"/>
            <w:tcBorders>
              <w:top w:val="single" w:sz="6" w:space="0" w:color="auto"/>
            </w:tcBorders>
          </w:tcPr>
          <w:p w:rsidR="00007003" w:rsidRPr="00C91F7F" w:rsidRDefault="00007003" w:rsidP="003A3763">
            <w:pPr>
              <w:pStyle w:val="a5"/>
              <w:keepNext/>
              <w:tabs>
                <w:tab w:val="clear" w:pos="284"/>
                <w:tab w:val="left" w:pos="512"/>
              </w:tabs>
              <w:ind w:left="170"/>
              <w:jc w:val="left"/>
            </w:pPr>
          </w:p>
        </w:tc>
      </w:tr>
      <w:tr w:rsidR="00007003" w:rsidRPr="00C91F7F">
        <w:trPr>
          <w:cantSplit/>
        </w:trPr>
        <w:tc>
          <w:tcPr>
            <w:tcW w:w="3628" w:type="dxa"/>
            <w:tcBorders>
              <w:top w:val="single" w:sz="6" w:space="0" w:color="auto"/>
            </w:tcBorders>
          </w:tcPr>
          <w:p w:rsidR="00007003" w:rsidRPr="00C91F7F" w:rsidRDefault="00007003" w:rsidP="003A3763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u w:val="single"/>
              </w:rPr>
            </w:pPr>
            <w:r w:rsidRPr="00C91F7F">
              <w:rPr>
                <w:u w:val="single"/>
              </w:rPr>
              <w:t>Наименование организации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007003" w:rsidRPr="00C91F7F" w:rsidRDefault="00007003" w:rsidP="003A3763">
            <w:pPr>
              <w:pStyle w:val="a5"/>
              <w:keepNext/>
              <w:jc w:val="center"/>
              <w:rPr>
                <w:u w:val="single"/>
              </w:rPr>
            </w:pPr>
            <w:r w:rsidRPr="00C91F7F">
              <w:rPr>
                <w:u w:val="single"/>
              </w:rPr>
              <w:t>Элемент</w:t>
            </w:r>
          </w:p>
        </w:tc>
        <w:tc>
          <w:tcPr>
            <w:tcW w:w="3420" w:type="dxa"/>
            <w:tcBorders>
              <w:top w:val="single" w:sz="6" w:space="0" w:color="auto"/>
            </w:tcBorders>
          </w:tcPr>
          <w:p w:rsidR="00007003" w:rsidRPr="00C91F7F" w:rsidRDefault="00007003" w:rsidP="003A3763">
            <w:pPr>
              <w:pStyle w:val="a5"/>
              <w:tabs>
                <w:tab w:val="clear" w:pos="284"/>
                <w:tab w:val="left" w:pos="540"/>
              </w:tabs>
              <w:ind w:left="17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</w:tcPr>
          <w:p w:rsidR="00007003" w:rsidRPr="00C91F7F" w:rsidRDefault="00007003" w:rsidP="003A3763">
            <w:pPr>
              <w:pStyle w:val="a5"/>
              <w:keepNext/>
              <w:tabs>
                <w:tab w:val="clear" w:pos="284"/>
                <w:tab w:val="left" w:pos="512"/>
              </w:tabs>
              <w:ind w:left="170"/>
              <w:jc w:val="left"/>
            </w:pPr>
          </w:p>
        </w:tc>
        <w:tc>
          <w:tcPr>
            <w:tcW w:w="3600" w:type="dxa"/>
            <w:tcBorders>
              <w:top w:val="single" w:sz="6" w:space="0" w:color="auto"/>
            </w:tcBorders>
          </w:tcPr>
          <w:p w:rsidR="00007003" w:rsidRPr="00C91F7F" w:rsidRDefault="00007003" w:rsidP="003A3763">
            <w:pPr>
              <w:pStyle w:val="a5"/>
              <w:keepNext/>
              <w:tabs>
                <w:tab w:val="clear" w:pos="284"/>
                <w:tab w:val="left" w:pos="512"/>
              </w:tabs>
              <w:ind w:left="170"/>
              <w:jc w:val="left"/>
            </w:pPr>
          </w:p>
        </w:tc>
      </w:tr>
      <w:tr w:rsidR="00007003" w:rsidRPr="00C91F7F">
        <w:trPr>
          <w:cantSplit/>
        </w:trPr>
        <w:tc>
          <w:tcPr>
            <w:tcW w:w="3628" w:type="dxa"/>
            <w:tcBorders>
              <w:top w:val="single" w:sz="6" w:space="0" w:color="auto"/>
              <w:bottom w:val="single" w:sz="6" w:space="0" w:color="auto"/>
            </w:tcBorders>
          </w:tcPr>
          <w:p w:rsidR="00007003" w:rsidRPr="00C91F7F" w:rsidRDefault="00007003" w:rsidP="003A3763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u w:val="single"/>
              </w:rPr>
            </w:pPr>
            <w:r w:rsidRPr="00C91F7F">
              <w:rPr>
                <w:u w:val="single"/>
              </w:rPr>
              <w:t xml:space="preserve">Регистрационный номер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007003" w:rsidRPr="00C91F7F" w:rsidRDefault="00007003" w:rsidP="003A3763">
            <w:pPr>
              <w:pStyle w:val="a5"/>
              <w:keepNext/>
              <w:jc w:val="center"/>
              <w:rPr>
                <w:u w:val="single"/>
              </w:rPr>
            </w:pPr>
            <w:r w:rsidRPr="00C91F7F">
              <w:rPr>
                <w:u w:val="single"/>
              </w:rPr>
              <w:t>Элемент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:rsidR="00007003" w:rsidRPr="00C91F7F" w:rsidRDefault="00007003" w:rsidP="003A3763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</w:tcPr>
          <w:p w:rsidR="00007003" w:rsidRPr="00C91F7F" w:rsidRDefault="00007003" w:rsidP="003A3763">
            <w:pPr>
              <w:pStyle w:val="a5"/>
              <w:keepNext/>
              <w:tabs>
                <w:tab w:val="clear" w:pos="284"/>
                <w:tab w:val="left" w:pos="512"/>
              </w:tabs>
              <w:ind w:left="170"/>
              <w:jc w:val="left"/>
            </w:pP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007003" w:rsidRPr="00C91F7F" w:rsidRDefault="00007003" w:rsidP="003A3763">
            <w:pPr>
              <w:pStyle w:val="a5"/>
              <w:keepNext/>
              <w:tabs>
                <w:tab w:val="clear" w:pos="284"/>
                <w:tab w:val="left" w:pos="512"/>
              </w:tabs>
              <w:ind w:left="170"/>
              <w:jc w:val="left"/>
            </w:pPr>
          </w:p>
        </w:tc>
      </w:tr>
      <w:tr w:rsidR="00007003" w:rsidRPr="00C91F7F">
        <w:trPr>
          <w:cantSplit/>
        </w:trPr>
        <w:tc>
          <w:tcPr>
            <w:tcW w:w="3628" w:type="dxa"/>
            <w:tcBorders>
              <w:top w:val="single" w:sz="6" w:space="0" w:color="auto"/>
              <w:bottom w:val="single" w:sz="6" w:space="0" w:color="auto"/>
            </w:tcBorders>
          </w:tcPr>
          <w:p w:rsidR="00007003" w:rsidRPr="00C91F7F" w:rsidRDefault="00007003" w:rsidP="003A3763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i/>
                <w:iCs/>
              </w:rPr>
            </w:pPr>
            <w:r w:rsidRPr="00C91F7F">
              <w:rPr>
                <w:b/>
                <w:bCs/>
                <w:i/>
                <w:iCs/>
              </w:rPr>
              <w:t>Подразделение организации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007003" w:rsidRPr="00C91F7F" w:rsidRDefault="00007003" w:rsidP="003A3763">
            <w:pPr>
              <w:pStyle w:val="a5"/>
              <w:keepNext/>
              <w:jc w:val="center"/>
              <w:rPr>
                <w:i/>
                <w:iCs/>
              </w:rPr>
            </w:pPr>
            <w:r w:rsidRPr="00C91F7F">
              <w:rPr>
                <w:b/>
                <w:bCs/>
                <w:i/>
                <w:iCs/>
              </w:rPr>
              <w:t>Блок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:rsidR="00007003" w:rsidRPr="00C91F7F" w:rsidRDefault="00007003" w:rsidP="003A3763">
            <w:pPr>
              <w:pStyle w:val="a5"/>
              <w:jc w:val="center"/>
            </w:pPr>
            <w:r w:rsidRPr="00C91F7F">
              <w:rPr>
                <w:b/>
                <w:bCs/>
                <w:i/>
                <w:iCs/>
              </w:rPr>
              <w:t>Подразделение организации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</w:tcPr>
          <w:p w:rsidR="00007003" w:rsidRPr="00C91F7F" w:rsidRDefault="00007003" w:rsidP="003A3763">
            <w:pPr>
              <w:pStyle w:val="a5"/>
              <w:keepNext/>
              <w:tabs>
                <w:tab w:val="clear" w:pos="284"/>
                <w:tab w:val="left" w:pos="512"/>
              </w:tabs>
              <w:ind w:left="170"/>
              <w:jc w:val="left"/>
            </w:pPr>
            <w:r w:rsidRPr="00C91F7F">
              <w:t>Подразделение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007003" w:rsidRPr="00C91F7F" w:rsidRDefault="00007003" w:rsidP="003A3763">
            <w:pPr>
              <w:pStyle w:val="a5"/>
              <w:keepNext/>
              <w:tabs>
                <w:tab w:val="clear" w:pos="284"/>
                <w:tab w:val="left" w:pos="512"/>
              </w:tabs>
              <w:ind w:left="170"/>
              <w:jc w:val="left"/>
            </w:pPr>
          </w:p>
        </w:tc>
      </w:tr>
    </w:tbl>
    <w:p w:rsidR="00007003" w:rsidRPr="00C91F7F" w:rsidRDefault="00007003" w:rsidP="00007003">
      <w:pPr>
        <w:rPr>
          <w:color w:val="auto"/>
        </w:rPr>
      </w:pPr>
    </w:p>
    <w:p w:rsidR="00007003" w:rsidRPr="00C91F7F" w:rsidRDefault="00007003" w:rsidP="00007003">
      <w:pPr>
        <w:rPr>
          <w:color w:val="auto"/>
        </w:rPr>
      </w:pPr>
    </w:p>
    <w:p w:rsidR="00A9296F" w:rsidRPr="00C91F7F" w:rsidRDefault="00A9296F" w:rsidP="00A9296F">
      <w:pPr>
        <w:pStyle w:val="2"/>
        <w:numPr>
          <w:ilvl w:val="1"/>
          <w:numId w:val="30"/>
        </w:numPr>
      </w:pPr>
      <w:bookmarkStart w:id="113" w:name="_Toc99947898"/>
      <w:bookmarkStart w:id="114" w:name="_Toc153078470"/>
      <w:bookmarkStart w:id="115" w:name="_Toc353815088"/>
      <w:r w:rsidRPr="00C91F7F">
        <w:t>«Налоговый номер»</w:t>
      </w:r>
      <w:bookmarkEnd w:id="113"/>
      <w:bookmarkEnd w:id="114"/>
      <w:bookmarkEnd w:id="115"/>
    </w:p>
    <w:p w:rsidR="00A9296F" w:rsidRPr="00C91F7F" w:rsidRDefault="00A9296F" w:rsidP="00A9296F">
      <w:pPr>
        <w:keepNext/>
        <w:rPr>
          <w:color w:val="auto"/>
        </w:rPr>
      </w:pPr>
    </w:p>
    <w:tbl>
      <w:tblPr>
        <w:tblW w:w="13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148"/>
        <w:gridCol w:w="3060"/>
        <w:gridCol w:w="4500"/>
      </w:tblGrid>
      <w:tr w:rsidR="00A9296F" w:rsidRPr="00C91F7F">
        <w:trPr>
          <w:cantSplit/>
          <w:trHeight w:val="397"/>
        </w:trPr>
        <w:tc>
          <w:tcPr>
            <w:tcW w:w="61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96F" w:rsidRPr="00C91F7F" w:rsidRDefault="00A9296F" w:rsidP="003A3763">
            <w:pPr>
              <w:pStyle w:val="a5"/>
              <w:keepNext/>
              <w:jc w:val="center"/>
              <w:rPr>
                <w:b/>
              </w:rPr>
            </w:pPr>
            <w:r w:rsidRPr="00C91F7F">
              <w:rPr>
                <w:b/>
              </w:rPr>
              <w:t>Элемент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96F" w:rsidRPr="00C91F7F" w:rsidRDefault="00A9296F" w:rsidP="003A3763">
            <w:pPr>
              <w:pStyle w:val="a5"/>
              <w:keepNext/>
              <w:jc w:val="center"/>
              <w:rPr>
                <w:b/>
              </w:rPr>
            </w:pPr>
            <w:r w:rsidRPr="00C91F7F">
              <w:rPr>
                <w:b/>
              </w:rPr>
              <w:t>Значение</w:t>
            </w:r>
          </w:p>
        </w:tc>
        <w:tc>
          <w:tcPr>
            <w:tcW w:w="4500" w:type="dxa"/>
            <w:tcBorders>
              <w:top w:val="single" w:sz="12" w:space="0" w:color="auto"/>
            </w:tcBorders>
            <w:vAlign w:val="center"/>
          </w:tcPr>
          <w:p w:rsidR="00A9296F" w:rsidRPr="00C91F7F" w:rsidRDefault="00A9296F" w:rsidP="003A3763">
            <w:pPr>
              <w:pStyle w:val="a5"/>
              <w:keepNext/>
              <w:jc w:val="center"/>
              <w:rPr>
                <w:b/>
              </w:rPr>
            </w:pPr>
            <w:r w:rsidRPr="00C91F7F">
              <w:rPr>
                <w:b/>
              </w:rPr>
              <w:t>Дополнительные сведения</w:t>
            </w:r>
          </w:p>
        </w:tc>
      </w:tr>
      <w:tr w:rsidR="00A9296F" w:rsidRPr="00C91F7F">
        <w:trPr>
          <w:cantSplit/>
        </w:trPr>
        <w:tc>
          <w:tcPr>
            <w:tcW w:w="6148" w:type="dxa"/>
            <w:tcBorders>
              <w:top w:val="single" w:sz="6" w:space="0" w:color="auto"/>
            </w:tcBorders>
          </w:tcPr>
          <w:p w:rsidR="00A9296F" w:rsidRPr="00C91F7F" w:rsidRDefault="00A9296F" w:rsidP="003A3763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u w:val="single"/>
              </w:rPr>
            </w:pPr>
            <w:r w:rsidRPr="00C91F7F">
              <w:rPr>
                <w:u w:val="single"/>
              </w:rPr>
              <w:t>ИНН</w:t>
            </w:r>
          </w:p>
        </w:tc>
        <w:tc>
          <w:tcPr>
            <w:tcW w:w="3060" w:type="dxa"/>
            <w:tcBorders>
              <w:top w:val="single" w:sz="6" w:space="0" w:color="auto"/>
            </w:tcBorders>
          </w:tcPr>
          <w:p w:rsidR="00A9296F" w:rsidRPr="00C91F7F" w:rsidRDefault="00A9296F" w:rsidP="003A3763">
            <w:pPr>
              <w:pStyle w:val="a5"/>
              <w:keepNext/>
              <w:jc w:val="center"/>
            </w:pP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A9296F" w:rsidRPr="00C91F7F" w:rsidRDefault="00A9296F" w:rsidP="003A3763">
            <w:pPr>
              <w:pStyle w:val="a5"/>
              <w:keepNext/>
              <w:jc w:val="center"/>
            </w:pPr>
          </w:p>
        </w:tc>
      </w:tr>
      <w:tr w:rsidR="00A9296F" w:rsidRPr="00C91F7F">
        <w:trPr>
          <w:cantSplit/>
        </w:trPr>
        <w:tc>
          <w:tcPr>
            <w:tcW w:w="6148" w:type="dxa"/>
            <w:tcBorders>
              <w:top w:val="single" w:sz="6" w:space="0" w:color="auto"/>
            </w:tcBorders>
          </w:tcPr>
          <w:p w:rsidR="00A9296F" w:rsidRPr="00C91F7F" w:rsidRDefault="00A9296F" w:rsidP="003A3763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u w:val="single"/>
              </w:rPr>
            </w:pPr>
            <w:r w:rsidRPr="00C91F7F">
              <w:rPr>
                <w:u w:val="single"/>
              </w:rPr>
              <w:t>КПП</w:t>
            </w:r>
          </w:p>
        </w:tc>
        <w:tc>
          <w:tcPr>
            <w:tcW w:w="3060" w:type="dxa"/>
            <w:tcBorders>
              <w:top w:val="single" w:sz="6" w:space="0" w:color="auto"/>
            </w:tcBorders>
          </w:tcPr>
          <w:p w:rsidR="00A9296F" w:rsidRPr="00C91F7F" w:rsidRDefault="00A9296F" w:rsidP="003A3763">
            <w:pPr>
              <w:pStyle w:val="a5"/>
              <w:jc w:val="center"/>
            </w:pPr>
          </w:p>
        </w:tc>
        <w:tc>
          <w:tcPr>
            <w:tcW w:w="4500" w:type="dxa"/>
          </w:tcPr>
          <w:p w:rsidR="00A9296F" w:rsidRPr="00C91F7F" w:rsidRDefault="00A9296F" w:rsidP="003A3763">
            <w:pPr>
              <w:pStyle w:val="a5"/>
              <w:keepNext/>
              <w:jc w:val="center"/>
            </w:pPr>
          </w:p>
        </w:tc>
      </w:tr>
    </w:tbl>
    <w:p w:rsidR="00A9296F" w:rsidRPr="00C91F7F" w:rsidRDefault="00A9296F" w:rsidP="00007003">
      <w:pPr>
        <w:rPr>
          <w:color w:val="auto"/>
        </w:rPr>
      </w:pPr>
    </w:p>
    <w:p w:rsidR="00A9296F" w:rsidRPr="00C91F7F" w:rsidRDefault="00A9296F" w:rsidP="00A9296F">
      <w:pPr>
        <w:pStyle w:val="2"/>
        <w:numPr>
          <w:ilvl w:val="1"/>
          <w:numId w:val="30"/>
        </w:numPr>
      </w:pPr>
      <w:bookmarkStart w:id="116" w:name="_Toc99947908"/>
      <w:bookmarkStart w:id="117" w:name="_Toc153078481"/>
      <w:bookmarkStart w:id="118" w:name="_Toc353815089"/>
      <w:r w:rsidRPr="00C91F7F">
        <w:t>«Подразделение организации»</w:t>
      </w:r>
      <w:bookmarkEnd w:id="116"/>
      <w:bookmarkEnd w:id="117"/>
      <w:bookmarkEnd w:id="118"/>
    </w:p>
    <w:p w:rsidR="00A9296F" w:rsidRPr="00C91F7F" w:rsidRDefault="00A9296F" w:rsidP="00A9296F">
      <w:pPr>
        <w:keepNext/>
        <w:rPr>
          <w:color w:val="auto"/>
        </w:rPr>
      </w:pPr>
    </w:p>
    <w:tbl>
      <w:tblPr>
        <w:tblW w:w="13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148"/>
        <w:gridCol w:w="3060"/>
        <w:gridCol w:w="4500"/>
      </w:tblGrid>
      <w:tr w:rsidR="00A9296F" w:rsidRPr="00C91F7F">
        <w:trPr>
          <w:cantSplit/>
          <w:trHeight w:val="397"/>
        </w:trPr>
        <w:tc>
          <w:tcPr>
            <w:tcW w:w="61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96F" w:rsidRPr="00C91F7F" w:rsidRDefault="00A9296F" w:rsidP="003A3763">
            <w:pPr>
              <w:pStyle w:val="a5"/>
              <w:keepNext/>
              <w:jc w:val="center"/>
              <w:rPr>
                <w:b/>
              </w:rPr>
            </w:pPr>
            <w:r w:rsidRPr="00C91F7F">
              <w:rPr>
                <w:b/>
              </w:rPr>
              <w:t>Элемент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96F" w:rsidRPr="00C91F7F" w:rsidRDefault="00A9296F" w:rsidP="003A3763">
            <w:pPr>
              <w:pStyle w:val="a5"/>
              <w:keepNext/>
              <w:jc w:val="center"/>
              <w:rPr>
                <w:b/>
              </w:rPr>
            </w:pPr>
            <w:r w:rsidRPr="00C91F7F">
              <w:rPr>
                <w:b/>
              </w:rPr>
              <w:t>Значение</w:t>
            </w:r>
          </w:p>
        </w:tc>
        <w:tc>
          <w:tcPr>
            <w:tcW w:w="4500" w:type="dxa"/>
            <w:tcBorders>
              <w:top w:val="single" w:sz="12" w:space="0" w:color="auto"/>
            </w:tcBorders>
            <w:vAlign w:val="center"/>
          </w:tcPr>
          <w:p w:rsidR="00A9296F" w:rsidRPr="00C91F7F" w:rsidRDefault="00A9296F" w:rsidP="003A3763">
            <w:pPr>
              <w:pStyle w:val="a5"/>
              <w:keepNext/>
              <w:jc w:val="center"/>
              <w:rPr>
                <w:b/>
              </w:rPr>
            </w:pPr>
            <w:r w:rsidRPr="00C91F7F">
              <w:rPr>
                <w:b/>
              </w:rPr>
              <w:t>Дополнительные сведения</w:t>
            </w:r>
          </w:p>
        </w:tc>
      </w:tr>
      <w:tr w:rsidR="00A9296F" w:rsidRPr="00C91F7F">
        <w:trPr>
          <w:cantSplit/>
        </w:trPr>
        <w:tc>
          <w:tcPr>
            <w:tcW w:w="6148" w:type="dxa"/>
            <w:tcBorders>
              <w:top w:val="single" w:sz="6" w:space="0" w:color="auto"/>
            </w:tcBorders>
          </w:tcPr>
          <w:p w:rsidR="00A9296F" w:rsidRPr="00C91F7F" w:rsidRDefault="00A9296F" w:rsidP="003A3763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u w:val="single"/>
              </w:rPr>
            </w:pPr>
            <w:r w:rsidRPr="00C91F7F">
              <w:rPr>
                <w:u w:val="single"/>
              </w:rPr>
              <w:t>Наименование подразделения организации</w:t>
            </w:r>
          </w:p>
        </w:tc>
        <w:tc>
          <w:tcPr>
            <w:tcW w:w="3060" w:type="dxa"/>
            <w:tcBorders>
              <w:top w:val="single" w:sz="6" w:space="0" w:color="auto"/>
            </w:tcBorders>
          </w:tcPr>
          <w:p w:rsidR="00A9296F" w:rsidRPr="00C91F7F" w:rsidRDefault="00A9296F" w:rsidP="003A3763">
            <w:pPr>
              <w:pStyle w:val="a5"/>
              <w:keepNext/>
              <w:jc w:val="center"/>
            </w:pP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A9296F" w:rsidRPr="00C91F7F" w:rsidRDefault="00A9296F" w:rsidP="003A3763">
            <w:pPr>
              <w:pStyle w:val="a5"/>
              <w:keepNext/>
              <w:jc w:val="center"/>
            </w:pPr>
          </w:p>
        </w:tc>
      </w:tr>
      <w:tr w:rsidR="00A9296F" w:rsidRPr="00C91F7F">
        <w:trPr>
          <w:cantSplit/>
        </w:trPr>
        <w:tc>
          <w:tcPr>
            <w:tcW w:w="6148" w:type="dxa"/>
            <w:tcBorders>
              <w:top w:val="single" w:sz="6" w:space="0" w:color="auto"/>
            </w:tcBorders>
          </w:tcPr>
          <w:p w:rsidR="00A9296F" w:rsidRPr="00C91F7F" w:rsidRDefault="00A9296F" w:rsidP="003A3763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u w:val="single"/>
              </w:rPr>
            </w:pPr>
            <w:r w:rsidRPr="00C91F7F">
              <w:rPr>
                <w:u w:val="single"/>
              </w:rPr>
              <w:t>Номер подразделения организации</w:t>
            </w:r>
          </w:p>
        </w:tc>
        <w:tc>
          <w:tcPr>
            <w:tcW w:w="3060" w:type="dxa"/>
            <w:tcBorders>
              <w:top w:val="single" w:sz="6" w:space="0" w:color="auto"/>
            </w:tcBorders>
          </w:tcPr>
          <w:p w:rsidR="00A9296F" w:rsidRPr="00C91F7F" w:rsidRDefault="00A9296F" w:rsidP="003A3763">
            <w:pPr>
              <w:pStyle w:val="a5"/>
              <w:jc w:val="center"/>
            </w:pPr>
          </w:p>
        </w:tc>
        <w:tc>
          <w:tcPr>
            <w:tcW w:w="4500" w:type="dxa"/>
          </w:tcPr>
          <w:p w:rsidR="00A9296F" w:rsidRPr="00C91F7F" w:rsidRDefault="00A9296F" w:rsidP="003A3763">
            <w:pPr>
              <w:pStyle w:val="a5"/>
              <w:jc w:val="center"/>
            </w:pPr>
          </w:p>
        </w:tc>
      </w:tr>
    </w:tbl>
    <w:p w:rsidR="00A9296F" w:rsidRPr="00C91F7F" w:rsidRDefault="00A9296F" w:rsidP="00A9296F">
      <w:pPr>
        <w:rPr>
          <w:color w:val="auto"/>
        </w:rPr>
      </w:pPr>
    </w:p>
    <w:p w:rsidR="00A9296F" w:rsidRPr="00C91F7F" w:rsidRDefault="00A9296F" w:rsidP="00A9296F">
      <w:pPr>
        <w:pStyle w:val="2"/>
        <w:numPr>
          <w:ilvl w:val="1"/>
          <w:numId w:val="30"/>
        </w:numPr>
      </w:pPr>
      <w:bookmarkStart w:id="119" w:name="_Toc99940208"/>
      <w:bookmarkStart w:id="120" w:name="_Toc153078453"/>
      <w:bookmarkStart w:id="121" w:name="_Toc353815090"/>
      <w:r w:rsidRPr="00C91F7F">
        <w:t>«Состав документов»</w:t>
      </w:r>
      <w:bookmarkEnd w:id="119"/>
      <w:bookmarkEnd w:id="120"/>
      <w:bookmarkEnd w:id="121"/>
    </w:p>
    <w:p w:rsidR="00A9296F" w:rsidRPr="00C91F7F" w:rsidRDefault="00A9296F" w:rsidP="00A9296F">
      <w:pPr>
        <w:pStyle w:val="ad"/>
        <w:keepNext/>
        <w:tabs>
          <w:tab w:val="clear" w:pos="6237"/>
          <w:tab w:val="clear" w:pos="6804"/>
          <w:tab w:val="clear" w:pos="7371"/>
          <w:tab w:val="clear" w:pos="7938"/>
        </w:tabs>
        <w:spacing w:before="0"/>
        <w:rPr>
          <w:bCs/>
          <w:szCs w:val="24"/>
        </w:rPr>
      </w:pPr>
    </w:p>
    <w:tbl>
      <w:tblPr>
        <w:tblW w:w="14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1440"/>
        <w:gridCol w:w="3420"/>
        <w:gridCol w:w="2880"/>
        <w:gridCol w:w="3600"/>
      </w:tblGrid>
      <w:tr w:rsidR="00A9296F" w:rsidRPr="00C91F7F">
        <w:trPr>
          <w:cantSplit/>
          <w:trHeight w:val="397"/>
        </w:trPr>
        <w:tc>
          <w:tcPr>
            <w:tcW w:w="36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96F" w:rsidRPr="00C91F7F" w:rsidRDefault="00A9296F" w:rsidP="003A3763">
            <w:pPr>
              <w:pStyle w:val="a5"/>
              <w:keepNext/>
              <w:jc w:val="center"/>
              <w:rPr>
                <w:b/>
              </w:rPr>
            </w:pPr>
            <w:r w:rsidRPr="00C91F7F">
              <w:rPr>
                <w:b/>
              </w:rPr>
              <w:t>Объект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96F" w:rsidRPr="00C91F7F" w:rsidRDefault="00A9296F" w:rsidP="003A3763">
            <w:pPr>
              <w:pStyle w:val="a5"/>
              <w:keepNext/>
              <w:jc w:val="center"/>
              <w:rPr>
                <w:b/>
              </w:rPr>
            </w:pPr>
            <w:r w:rsidRPr="00C91F7F">
              <w:rPr>
                <w:b/>
              </w:rPr>
              <w:t>Тип объекта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96F" w:rsidRPr="00C91F7F" w:rsidRDefault="00A9296F" w:rsidP="003A3763">
            <w:pPr>
              <w:pStyle w:val="a5"/>
              <w:keepNext/>
              <w:jc w:val="center"/>
              <w:rPr>
                <w:b/>
              </w:rPr>
            </w:pPr>
            <w:r w:rsidRPr="00C91F7F">
              <w:rPr>
                <w:b/>
              </w:rPr>
              <w:t>Значение, Название объекта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A9296F" w:rsidRPr="00C91F7F" w:rsidRDefault="00A9296F" w:rsidP="003A3763">
            <w:pPr>
              <w:pStyle w:val="a5"/>
              <w:keepNext/>
              <w:jc w:val="center"/>
              <w:rPr>
                <w:b/>
              </w:rPr>
            </w:pPr>
            <w:r w:rsidRPr="00C91F7F">
              <w:rPr>
                <w:b/>
              </w:rPr>
              <w:t>Тег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A9296F" w:rsidRPr="00C91F7F" w:rsidRDefault="00A9296F" w:rsidP="003A3763">
            <w:pPr>
              <w:pStyle w:val="a5"/>
              <w:keepNext/>
              <w:jc w:val="center"/>
              <w:rPr>
                <w:b/>
              </w:rPr>
            </w:pPr>
            <w:r w:rsidRPr="00C91F7F">
              <w:rPr>
                <w:b/>
              </w:rPr>
              <w:t>Дополнительные сведения</w:t>
            </w:r>
          </w:p>
        </w:tc>
      </w:tr>
      <w:tr w:rsidR="00A9296F" w:rsidRPr="00C91F7F">
        <w:trPr>
          <w:cantSplit/>
        </w:trPr>
        <w:tc>
          <w:tcPr>
            <w:tcW w:w="3628" w:type="dxa"/>
            <w:tcBorders>
              <w:top w:val="single" w:sz="6" w:space="0" w:color="auto"/>
            </w:tcBorders>
          </w:tcPr>
          <w:p w:rsidR="00A9296F" w:rsidRPr="00C91F7F" w:rsidRDefault="00A9296F" w:rsidP="003A3763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  <w:u w:val="single"/>
              </w:rPr>
            </w:pPr>
            <w:r w:rsidRPr="00C91F7F">
              <w:rPr>
                <w:u w:val="single"/>
              </w:rPr>
              <w:t>Количество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A9296F" w:rsidRPr="00C91F7F" w:rsidRDefault="00A9296F" w:rsidP="003A3763">
            <w:pPr>
              <w:pStyle w:val="a5"/>
              <w:keepNext/>
              <w:jc w:val="center"/>
              <w:rPr>
                <w:u w:val="single"/>
              </w:rPr>
            </w:pPr>
            <w:r w:rsidRPr="00C91F7F">
              <w:rPr>
                <w:u w:val="single"/>
              </w:rPr>
              <w:t>Элемент</w:t>
            </w:r>
          </w:p>
        </w:tc>
        <w:tc>
          <w:tcPr>
            <w:tcW w:w="3420" w:type="dxa"/>
            <w:tcBorders>
              <w:top w:val="single" w:sz="6" w:space="0" w:color="auto"/>
            </w:tcBorders>
          </w:tcPr>
          <w:p w:rsidR="00A9296F" w:rsidRPr="00C91F7F" w:rsidRDefault="00A9296F" w:rsidP="003A3763">
            <w:pPr>
              <w:pStyle w:val="a5"/>
              <w:keepNext/>
            </w:pP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A9296F" w:rsidRPr="00C91F7F" w:rsidRDefault="00A9296F" w:rsidP="003A3763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12" w:space="0" w:color="auto"/>
            </w:tcBorders>
          </w:tcPr>
          <w:p w:rsidR="00A9296F" w:rsidRPr="00C91F7F" w:rsidRDefault="00A9296F" w:rsidP="003A3763">
            <w:pPr>
              <w:pStyle w:val="a5"/>
              <w:keepNext/>
              <w:jc w:val="center"/>
            </w:pPr>
          </w:p>
        </w:tc>
      </w:tr>
      <w:tr w:rsidR="00A9296F" w:rsidRPr="00C91F7F">
        <w:trPr>
          <w:cantSplit/>
        </w:trPr>
        <w:tc>
          <w:tcPr>
            <w:tcW w:w="3628" w:type="dxa"/>
            <w:tcBorders>
              <w:top w:val="single" w:sz="6" w:space="0" w:color="auto"/>
            </w:tcBorders>
          </w:tcPr>
          <w:p w:rsidR="00A9296F" w:rsidRPr="00C91F7F" w:rsidRDefault="00A9296F" w:rsidP="003A3763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  <w:i/>
                <w:iCs/>
              </w:rPr>
            </w:pPr>
            <w:r w:rsidRPr="00C91F7F">
              <w:rPr>
                <w:b/>
                <w:bCs/>
                <w:i/>
                <w:iCs/>
              </w:rPr>
              <w:t>Наличие документов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A9296F" w:rsidRPr="00C91F7F" w:rsidRDefault="00A9296F" w:rsidP="003A3763">
            <w:pPr>
              <w:pStyle w:val="a5"/>
              <w:keepNext/>
              <w:jc w:val="center"/>
              <w:rPr>
                <w:u w:val="single"/>
              </w:rPr>
            </w:pPr>
            <w:r w:rsidRPr="00C91F7F">
              <w:rPr>
                <w:b/>
                <w:bCs/>
                <w:i/>
                <w:iCs/>
              </w:rPr>
              <w:t>Блок</w:t>
            </w:r>
          </w:p>
        </w:tc>
        <w:tc>
          <w:tcPr>
            <w:tcW w:w="3420" w:type="dxa"/>
            <w:tcBorders>
              <w:top w:val="single" w:sz="6" w:space="0" w:color="auto"/>
            </w:tcBorders>
          </w:tcPr>
          <w:p w:rsidR="00A9296F" w:rsidRPr="00C91F7F" w:rsidRDefault="00A9296F" w:rsidP="003A3763">
            <w:pPr>
              <w:pStyle w:val="a5"/>
              <w:keepNext/>
              <w:jc w:val="center"/>
            </w:pPr>
          </w:p>
        </w:tc>
        <w:tc>
          <w:tcPr>
            <w:tcW w:w="2880" w:type="dxa"/>
          </w:tcPr>
          <w:p w:rsidR="00A9296F" w:rsidRPr="00C91F7F" w:rsidRDefault="00A9296F" w:rsidP="003A3763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</w:rPr>
            </w:pPr>
            <w:r w:rsidRPr="00C91F7F">
              <w:t>НаличиеДокументов</w:t>
            </w:r>
          </w:p>
        </w:tc>
        <w:tc>
          <w:tcPr>
            <w:tcW w:w="3600" w:type="dxa"/>
          </w:tcPr>
          <w:p w:rsidR="00A9296F" w:rsidRPr="00C91F7F" w:rsidRDefault="00A9296F" w:rsidP="003A3763">
            <w:pPr>
              <w:pStyle w:val="a5"/>
              <w:keepNext/>
              <w:jc w:val="center"/>
            </w:pPr>
            <w:r w:rsidRPr="00C91F7F">
              <w:t>Группа объектов</w:t>
            </w:r>
          </w:p>
        </w:tc>
      </w:tr>
    </w:tbl>
    <w:p w:rsidR="00A9296F" w:rsidRPr="00C91F7F" w:rsidRDefault="00A9296F" w:rsidP="00A9296F">
      <w:pPr>
        <w:rPr>
          <w:color w:val="auto"/>
        </w:rPr>
      </w:pPr>
    </w:p>
    <w:p w:rsidR="00A9296F" w:rsidRPr="00C91F7F" w:rsidRDefault="00A9296F" w:rsidP="00A9296F">
      <w:pPr>
        <w:pStyle w:val="2"/>
        <w:numPr>
          <w:ilvl w:val="1"/>
          <w:numId w:val="30"/>
        </w:numPr>
      </w:pPr>
      <w:bookmarkStart w:id="122" w:name="_Toc99947897"/>
      <w:bookmarkStart w:id="123" w:name="_Toc153078469"/>
      <w:bookmarkStart w:id="124" w:name="_Toc353815091"/>
      <w:r w:rsidRPr="00C91F7F">
        <w:lastRenderedPageBreak/>
        <w:t>«Наличие документов»</w:t>
      </w:r>
      <w:bookmarkEnd w:id="122"/>
      <w:bookmarkEnd w:id="123"/>
      <w:bookmarkEnd w:id="124"/>
    </w:p>
    <w:p w:rsidR="00A9296F" w:rsidRPr="00C91F7F" w:rsidRDefault="00A9296F" w:rsidP="00A9296F">
      <w:pPr>
        <w:keepNext/>
        <w:rPr>
          <w:color w:val="auto"/>
        </w:rPr>
      </w:pPr>
    </w:p>
    <w:tbl>
      <w:tblPr>
        <w:tblW w:w="13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148"/>
        <w:gridCol w:w="3060"/>
        <w:gridCol w:w="4500"/>
      </w:tblGrid>
      <w:tr w:rsidR="00A9296F" w:rsidRPr="00C91F7F">
        <w:trPr>
          <w:cantSplit/>
          <w:trHeight w:val="397"/>
        </w:trPr>
        <w:tc>
          <w:tcPr>
            <w:tcW w:w="61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96F" w:rsidRPr="00C91F7F" w:rsidRDefault="00A9296F" w:rsidP="003A3763">
            <w:pPr>
              <w:pStyle w:val="a5"/>
              <w:keepNext/>
              <w:jc w:val="center"/>
              <w:rPr>
                <w:b/>
              </w:rPr>
            </w:pPr>
            <w:r w:rsidRPr="00C91F7F">
              <w:rPr>
                <w:b/>
              </w:rPr>
              <w:t>Элемент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96F" w:rsidRPr="00C91F7F" w:rsidRDefault="00A9296F" w:rsidP="003A3763">
            <w:pPr>
              <w:pStyle w:val="a5"/>
              <w:keepNext/>
              <w:jc w:val="center"/>
              <w:rPr>
                <w:b/>
              </w:rPr>
            </w:pPr>
            <w:r w:rsidRPr="00C91F7F">
              <w:rPr>
                <w:b/>
              </w:rPr>
              <w:t>Значение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96F" w:rsidRPr="00C91F7F" w:rsidRDefault="00A9296F" w:rsidP="003A3763">
            <w:pPr>
              <w:pStyle w:val="a5"/>
              <w:keepNext/>
              <w:jc w:val="center"/>
              <w:rPr>
                <w:b/>
              </w:rPr>
            </w:pPr>
            <w:r w:rsidRPr="00C91F7F">
              <w:rPr>
                <w:b/>
              </w:rPr>
              <w:t>Дополнительные сведения</w:t>
            </w:r>
          </w:p>
        </w:tc>
      </w:tr>
      <w:tr w:rsidR="00A9296F" w:rsidRPr="00C91F7F">
        <w:trPr>
          <w:cantSplit/>
        </w:trPr>
        <w:tc>
          <w:tcPr>
            <w:tcW w:w="6148" w:type="dxa"/>
            <w:tcBorders>
              <w:top w:val="single" w:sz="12" w:space="0" w:color="auto"/>
            </w:tcBorders>
          </w:tcPr>
          <w:p w:rsidR="00A9296F" w:rsidRPr="00C91F7F" w:rsidRDefault="00A9296F" w:rsidP="003A3763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  <w:u w:val="single"/>
              </w:rPr>
            </w:pPr>
            <w:r w:rsidRPr="00C91F7F">
              <w:rPr>
                <w:u w:val="single"/>
              </w:rPr>
              <w:t>Тип документа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A9296F" w:rsidRPr="00C91F7F" w:rsidRDefault="00A9296F" w:rsidP="003A3763">
            <w:pPr>
              <w:pStyle w:val="a5"/>
              <w:keepNext/>
              <w:jc w:val="center"/>
            </w:pP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A9296F" w:rsidRPr="00C91F7F" w:rsidRDefault="00A9296F" w:rsidP="003A3763">
            <w:pPr>
              <w:pStyle w:val="a5"/>
              <w:keepNext/>
              <w:jc w:val="center"/>
            </w:pPr>
          </w:p>
        </w:tc>
      </w:tr>
      <w:tr w:rsidR="00A9296F" w:rsidRPr="00C91F7F">
        <w:trPr>
          <w:cantSplit/>
        </w:trPr>
        <w:tc>
          <w:tcPr>
            <w:tcW w:w="6148" w:type="dxa"/>
            <w:tcBorders>
              <w:top w:val="single" w:sz="6" w:space="0" w:color="auto"/>
            </w:tcBorders>
          </w:tcPr>
          <w:p w:rsidR="00A9296F" w:rsidRPr="00C91F7F" w:rsidRDefault="00A9296F" w:rsidP="003A3763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 xml:space="preserve">Количество </w:t>
            </w:r>
          </w:p>
        </w:tc>
        <w:tc>
          <w:tcPr>
            <w:tcW w:w="3060" w:type="dxa"/>
            <w:tcBorders>
              <w:top w:val="single" w:sz="6" w:space="0" w:color="auto"/>
            </w:tcBorders>
          </w:tcPr>
          <w:p w:rsidR="00A9296F" w:rsidRPr="00C91F7F" w:rsidRDefault="00A9296F" w:rsidP="003A3763">
            <w:pPr>
              <w:pStyle w:val="a5"/>
              <w:keepNext/>
              <w:jc w:val="center"/>
            </w:pPr>
            <w:r w:rsidRPr="00C91F7F">
              <w:t>1…200</w:t>
            </w:r>
          </w:p>
        </w:tc>
        <w:tc>
          <w:tcPr>
            <w:tcW w:w="4500" w:type="dxa"/>
          </w:tcPr>
          <w:p w:rsidR="00A9296F" w:rsidRPr="00C91F7F" w:rsidRDefault="00A9296F" w:rsidP="003A3763">
            <w:pPr>
              <w:pStyle w:val="a5"/>
              <w:keepNext/>
              <w:jc w:val="center"/>
            </w:pPr>
          </w:p>
        </w:tc>
      </w:tr>
    </w:tbl>
    <w:p w:rsidR="00A9296F" w:rsidRPr="00C91F7F" w:rsidRDefault="00A9296F" w:rsidP="00A9296F">
      <w:pPr>
        <w:rPr>
          <w:color w:val="auto"/>
        </w:rPr>
      </w:pPr>
    </w:p>
    <w:p w:rsidR="00A9296F" w:rsidRPr="00C91F7F" w:rsidRDefault="00A9296F" w:rsidP="00A9296F">
      <w:pPr>
        <w:pStyle w:val="2"/>
        <w:numPr>
          <w:ilvl w:val="1"/>
          <w:numId w:val="30"/>
        </w:numPr>
      </w:pPr>
      <w:bookmarkStart w:id="125" w:name="_Toc99947902"/>
      <w:bookmarkStart w:id="126" w:name="_Toc153078474"/>
      <w:bookmarkStart w:id="127" w:name="_Toc353815092"/>
      <w:r w:rsidRPr="00C91F7F">
        <w:t>«Номер пачки внешний»</w:t>
      </w:r>
      <w:bookmarkEnd w:id="125"/>
      <w:bookmarkEnd w:id="126"/>
      <w:bookmarkEnd w:id="127"/>
    </w:p>
    <w:p w:rsidR="00A9296F" w:rsidRPr="00C91F7F" w:rsidRDefault="00A9296F" w:rsidP="00A9296F">
      <w:pPr>
        <w:keepNext/>
        <w:rPr>
          <w:color w:val="auto"/>
        </w:rPr>
      </w:pPr>
    </w:p>
    <w:tbl>
      <w:tblPr>
        <w:tblW w:w="13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148"/>
        <w:gridCol w:w="3060"/>
        <w:gridCol w:w="4500"/>
      </w:tblGrid>
      <w:tr w:rsidR="00A9296F" w:rsidRPr="00C91F7F">
        <w:trPr>
          <w:cantSplit/>
          <w:trHeight w:val="397"/>
        </w:trPr>
        <w:tc>
          <w:tcPr>
            <w:tcW w:w="61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96F" w:rsidRPr="00C91F7F" w:rsidRDefault="00A9296F" w:rsidP="003A3763">
            <w:pPr>
              <w:pStyle w:val="a5"/>
              <w:keepNext/>
              <w:jc w:val="center"/>
              <w:rPr>
                <w:b/>
              </w:rPr>
            </w:pPr>
            <w:r w:rsidRPr="00C91F7F">
              <w:rPr>
                <w:b/>
              </w:rPr>
              <w:t>Элемент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96F" w:rsidRPr="00C91F7F" w:rsidRDefault="00A9296F" w:rsidP="003A3763">
            <w:pPr>
              <w:pStyle w:val="a5"/>
              <w:keepNext/>
              <w:jc w:val="center"/>
              <w:rPr>
                <w:b/>
              </w:rPr>
            </w:pPr>
            <w:r w:rsidRPr="00C91F7F">
              <w:rPr>
                <w:b/>
              </w:rPr>
              <w:t>Значение</w:t>
            </w:r>
          </w:p>
        </w:tc>
        <w:tc>
          <w:tcPr>
            <w:tcW w:w="4500" w:type="dxa"/>
            <w:tcBorders>
              <w:top w:val="single" w:sz="12" w:space="0" w:color="auto"/>
            </w:tcBorders>
            <w:vAlign w:val="center"/>
          </w:tcPr>
          <w:p w:rsidR="00A9296F" w:rsidRPr="00C91F7F" w:rsidRDefault="00A9296F" w:rsidP="003A3763">
            <w:pPr>
              <w:pStyle w:val="a5"/>
              <w:keepNext/>
              <w:jc w:val="center"/>
              <w:rPr>
                <w:b/>
              </w:rPr>
            </w:pPr>
            <w:r w:rsidRPr="00C91F7F">
              <w:rPr>
                <w:b/>
              </w:rPr>
              <w:t>Дополнительные сведения</w:t>
            </w:r>
          </w:p>
        </w:tc>
      </w:tr>
      <w:tr w:rsidR="00A9296F" w:rsidRPr="00C91F7F">
        <w:trPr>
          <w:cantSplit/>
        </w:trPr>
        <w:tc>
          <w:tcPr>
            <w:tcW w:w="6148" w:type="dxa"/>
            <w:tcBorders>
              <w:top w:val="single" w:sz="6" w:space="0" w:color="auto"/>
            </w:tcBorders>
          </w:tcPr>
          <w:p w:rsidR="00A9296F" w:rsidRPr="00C91F7F" w:rsidRDefault="00A9296F" w:rsidP="003A3763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  <w:u w:val="single"/>
              </w:rPr>
            </w:pPr>
            <w:r w:rsidRPr="00C91F7F">
              <w:rPr>
                <w:u w:val="single"/>
              </w:rPr>
              <w:t>Основной</w:t>
            </w:r>
          </w:p>
        </w:tc>
        <w:tc>
          <w:tcPr>
            <w:tcW w:w="3060" w:type="dxa"/>
            <w:tcBorders>
              <w:top w:val="single" w:sz="6" w:space="0" w:color="auto"/>
            </w:tcBorders>
          </w:tcPr>
          <w:p w:rsidR="00A9296F" w:rsidRPr="00C91F7F" w:rsidRDefault="00A9296F" w:rsidP="003A3763">
            <w:pPr>
              <w:pStyle w:val="a5"/>
              <w:keepNext/>
              <w:jc w:val="center"/>
            </w:pPr>
            <w:r w:rsidRPr="00C91F7F">
              <w:t>1…99999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A9296F" w:rsidRPr="00C91F7F" w:rsidRDefault="00A9296F" w:rsidP="003A3763">
            <w:pPr>
              <w:pStyle w:val="a5"/>
              <w:keepNext/>
              <w:jc w:val="center"/>
            </w:pPr>
          </w:p>
        </w:tc>
      </w:tr>
      <w:tr w:rsidR="00A9296F" w:rsidRPr="00C91F7F">
        <w:trPr>
          <w:cantSplit/>
        </w:trPr>
        <w:tc>
          <w:tcPr>
            <w:tcW w:w="6148" w:type="dxa"/>
            <w:tcBorders>
              <w:top w:val="single" w:sz="6" w:space="0" w:color="auto"/>
            </w:tcBorders>
          </w:tcPr>
          <w:p w:rsidR="00A9296F" w:rsidRPr="00C91F7F" w:rsidRDefault="00A9296F" w:rsidP="003A3763">
            <w:pPr>
              <w:pStyle w:val="a5"/>
              <w:keepNext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  <w:u w:val="single"/>
              </w:rPr>
            </w:pPr>
            <w:r w:rsidRPr="00C91F7F">
              <w:rPr>
                <w:u w:val="single"/>
              </w:rPr>
              <w:t>По подразделению</w:t>
            </w:r>
            <w:r w:rsidRPr="00C91F7F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</w:tcBorders>
          </w:tcPr>
          <w:p w:rsidR="00A9296F" w:rsidRPr="00C91F7F" w:rsidRDefault="00A9296F" w:rsidP="003A3763">
            <w:pPr>
              <w:pStyle w:val="a5"/>
              <w:keepNext/>
              <w:jc w:val="center"/>
            </w:pPr>
            <w:r w:rsidRPr="00C91F7F">
              <w:t>1…99999</w:t>
            </w:r>
          </w:p>
        </w:tc>
        <w:tc>
          <w:tcPr>
            <w:tcW w:w="4500" w:type="dxa"/>
          </w:tcPr>
          <w:p w:rsidR="00A9296F" w:rsidRPr="00C91F7F" w:rsidRDefault="00A9296F" w:rsidP="003A3763">
            <w:pPr>
              <w:pStyle w:val="a5"/>
              <w:keepNext/>
              <w:jc w:val="center"/>
            </w:pPr>
          </w:p>
        </w:tc>
      </w:tr>
    </w:tbl>
    <w:p w:rsidR="00A9296F" w:rsidRPr="00C91F7F" w:rsidRDefault="00A9296F" w:rsidP="00007003">
      <w:pPr>
        <w:rPr>
          <w:color w:val="auto"/>
        </w:rPr>
      </w:pPr>
    </w:p>
    <w:p w:rsidR="0004222F" w:rsidRPr="00C91F7F" w:rsidRDefault="0004222F" w:rsidP="0004222F">
      <w:pPr>
        <w:pStyle w:val="2"/>
        <w:numPr>
          <w:ilvl w:val="1"/>
          <w:numId w:val="30"/>
        </w:numPr>
      </w:pPr>
      <w:bookmarkStart w:id="128" w:name="_Toc99947909"/>
      <w:bookmarkStart w:id="129" w:name="_Toc153078482"/>
      <w:bookmarkStart w:id="130" w:name="_Toc353815093"/>
      <w:r w:rsidRPr="00C91F7F">
        <w:t>Программа подготовки данных»</w:t>
      </w:r>
      <w:bookmarkEnd w:id="128"/>
      <w:bookmarkEnd w:id="129"/>
      <w:bookmarkEnd w:id="130"/>
    </w:p>
    <w:p w:rsidR="0004222F" w:rsidRPr="00C91F7F" w:rsidRDefault="0004222F" w:rsidP="0004222F">
      <w:pPr>
        <w:keepNext/>
        <w:rPr>
          <w:color w:val="auto"/>
        </w:rPr>
      </w:pPr>
    </w:p>
    <w:tbl>
      <w:tblPr>
        <w:tblW w:w="13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148"/>
        <w:gridCol w:w="3060"/>
        <w:gridCol w:w="4500"/>
      </w:tblGrid>
      <w:tr w:rsidR="0004222F" w:rsidRPr="00C91F7F">
        <w:trPr>
          <w:cantSplit/>
          <w:trHeight w:val="397"/>
        </w:trPr>
        <w:tc>
          <w:tcPr>
            <w:tcW w:w="61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222F" w:rsidRPr="00C91F7F" w:rsidRDefault="0004222F" w:rsidP="003A3763">
            <w:pPr>
              <w:pStyle w:val="a5"/>
              <w:keepNext/>
              <w:jc w:val="center"/>
              <w:rPr>
                <w:b/>
              </w:rPr>
            </w:pPr>
            <w:r w:rsidRPr="00C91F7F">
              <w:rPr>
                <w:b/>
              </w:rPr>
              <w:t>Элемент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222F" w:rsidRPr="00C91F7F" w:rsidRDefault="0004222F" w:rsidP="003A3763">
            <w:pPr>
              <w:pStyle w:val="a5"/>
              <w:keepNext/>
              <w:jc w:val="center"/>
              <w:rPr>
                <w:b/>
              </w:rPr>
            </w:pPr>
            <w:r w:rsidRPr="00C91F7F">
              <w:rPr>
                <w:b/>
              </w:rPr>
              <w:t>Значение</w:t>
            </w:r>
          </w:p>
        </w:tc>
        <w:tc>
          <w:tcPr>
            <w:tcW w:w="4500" w:type="dxa"/>
            <w:tcBorders>
              <w:top w:val="single" w:sz="12" w:space="0" w:color="auto"/>
            </w:tcBorders>
            <w:vAlign w:val="center"/>
          </w:tcPr>
          <w:p w:rsidR="0004222F" w:rsidRPr="00C91F7F" w:rsidRDefault="0004222F" w:rsidP="003A3763">
            <w:pPr>
              <w:pStyle w:val="a5"/>
              <w:keepNext/>
              <w:jc w:val="center"/>
              <w:rPr>
                <w:b/>
              </w:rPr>
            </w:pPr>
            <w:r w:rsidRPr="00C91F7F">
              <w:rPr>
                <w:b/>
              </w:rPr>
              <w:t>Дополнительные сведения</w:t>
            </w:r>
          </w:p>
        </w:tc>
      </w:tr>
      <w:tr w:rsidR="0004222F" w:rsidRPr="00C91F7F">
        <w:trPr>
          <w:cantSplit/>
        </w:trPr>
        <w:tc>
          <w:tcPr>
            <w:tcW w:w="6148" w:type="dxa"/>
            <w:tcBorders>
              <w:top w:val="single" w:sz="6" w:space="0" w:color="auto"/>
            </w:tcBorders>
          </w:tcPr>
          <w:p w:rsidR="0004222F" w:rsidRPr="00C91F7F" w:rsidRDefault="0004222F" w:rsidP="003A3763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8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Название программы</w:t>
            </w:r>
          </w:p>
        </w:tc>
        <w:tc>
          <w:tcPr>
            <w:tcW w:w="3060" w:type="dxa"/>
            <w:tcBorders>
              <w:top w:val="single" w:sz="6" w:space="0" w:color="auto"/>
            </w:tcBorders>
          </w:tcPr>
          <w:p w:rsidR="0004222F" w:rsidRPr="00C91F7F" w:rsidRDefault="0004222F" w:rsidP="003A3763">
            <w:pPr>
              <w:pStyle w:val="a5"/>
              <w:keepNext/>
              <w:jc w:val="center"/>
            </w:pP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04222F" w:rsidRPr="00C91F7F" w:rsidRDefault="0004222F" w:rsidP="003A3763">
            <w:pPr>
              <w:pStyle w:val="a5"/>
              <w:keepNext/>
              <w:jc w:val="center"/>
            </w:pPr>
          </w:p>
        </w:tc>
      </w:tr>
      <w:tr w:rsidR="0004222F" w:rsidRPr="00C91F7F">
        <w:trPr>
          <w:cantSplit/>
        </w:trPr>
        <w:tc>
          <w:tcPr>
            <w:tcW w:w="6148" w:type="dxa"/>
            <w:tcBorders>
              <w:top w:val="single" w:sz="6" w:space="0" w:color="auto"/>
            </w:tcBorders>
            <w:vAlign w:val="center"/>
          </w:tcPr>
          <w:p w:rsidR="0004222F" w:rsidRPr="00C91F7F" w:rsidRDefault="0004222F" w:rsidP="003A3763">
            <w:pPr>
              <w:pStyle w:val="a5"/>
              <w:tabs>
                <w:tab w:val="clear" w:pos="284"/>
                <w:tab w:val="clear" w:pos="567"/>
                <w:tab w:val="left" w:pos="180"/>
                <w:tab w:val="left" w:pos="360"/>
              </w:tabs>
              <w:ind w:left="18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Версия</w:t>
            </w:r>
          </w:p>
        </w:tc>
        <w:tc>
          <w:tcPr>
            <w:tcW w:w="3060" w:type="dxa"/>
            <w:tcBorders>
              <w:top w:val="single" w:sz="6" w:space="0" w:color="auto"/>
            </w:tcBorders>
          </w:tcPr>
          <w:p w:rsidR="0004222F" w:rsidRPr="00C91F7F" w:rsidRDefault="0004222F" w:rsidP="003A3763">
            <w:pPr>
              <w:pStyle w:val="a5"/>
              <w:jc w:val="center"/>
            </w:pPr>
          </w:p>
        </w:tc>
        <w:tc>
          <w:tcPr>
            <w:tcW w:w="4500" w:type="dxa"/>
          </w:tcPr>
          <w:p w:rsidR="0004222F" w:rsidRPr="00C91F7F" w:rsidRDefault="0004222F" w:rsidP="003A3763">
            <w:pPr>
              <w:pStyle w:val="a5"/>
              <w:jc w:val="center"/>
            </w:pPr>
          </w:p>
        </w:tc>
      </w:tr>
    </w:tbl>
    <w:p w:rsidR="00007003" w:rsidRPr="00C91F7F" w:rsidRDefault="00007003" w:rsidP="00007003">
      <w:pPr>
        <w:rPr>
          <w:color w:val="auto"/>
        </w:rPr>
      </w:pPr>
    </w:p>
    <w:p w:rsidR="0004222F" w:rsidRPr="00C91F7F" w:rsidRDefault="0004222F" w:rsidP="00007003">
      <w:pPr>
        <w:rPr>
          <w:color w:val="auto"/>
        </w:rPr>
      </w:pPr>
    </w:p>
    <w:p w:rsidR="00007003" w:rsidRPr="00C91F7F" w:rsidRDefault="00007003" w:rsidP="00007003">
      <w:pPr>
        <w:pStyle w:val="2"/>
        <w:numPr>
          <w:ilvl w:val="1"/>
          <w:numId w:val="30"/>
        </w:numPr>
      </w:pPr>
      <w:bookmarkStart w:id="131" w:name="_Toc353815094"/>
      <w:r w:rsidRPr="00C91F7F">
        <w:t>«ФИО»</w:t>
      </w:r>
      <w:bookmarkEnd w:id="131"/>
    </w:p>
    <w:p w:rsidR="00007003" w:rsidRPr="00C91F7F" w:rsidRDefault="00007003" w:rsidP="00007003">
      <w:pPr>
        <w:rPr>
          <w:color w:val="auto"/>
        </w:rPr>
      </w:pPr>
    </w:p>
    <w:tbl>
      <w:tblPr>
        <w:tblW w:w="13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148"/>
        <w:gridCol w:w="3060"/>
        <w:gridCol w:w="4500"/>
      </w:tblGrid>
      <w:tr w:rsidR="00007003" w:rsidRPr="00C91F7F">
        <w:trPr>
          <w:cantSplit/>
          <w:trHeight w:val="397"/>
        </w:trPr>
        <w:tc>
          <w:tcPr>
            <w:tcW w:w="61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7003" w:rsidRPr="00C91F7F" w:rsidRDefault="00007003" w:rsidP="003A3763">
            <w:pPr>
              <w:pStyle w:val="a5"/>
              <w:keepNext/>
              <w:jc w:val="center"/>
              <w:rPr>
                <w:b/>
              </w:rPr>
            </w:pPr>
            <w:r w:rsidRPr="00C91F7F">
              <w:rPr>
                <w:b/>
              </w:rPr>
              <w:t>Элемент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7003" w:rsidRPr="00C91F7F" w:rsidRDefault="00007003" w:rsidP="003A3763">
            <w:pPr>
              <w:pStyle w:val="a5"/>
              <w:keepNext/>
              <w:jc w:val="center"/>
              <w:rPr>
                <w:b/>
              </w:rPr>
            </w:pPr>
            <w:r w:rsidRPr="00C91F7F">
              <w:rPr>
                <w:b/>
              </w:rPr>
              <w:t>Значение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7003" w:rsidRPr="00C91F7F" w:rsidRDefault="00007003" w:rsidP="003A3763">
            <w:pPr>
              <w:pStyle w:val="a5"/>
              <w:keepNext/>
              <w:jc w:val="center"/>
              <w:rPr>
                <w:b/>
              </w:rPr>
            </w:pPr>
            <w:r w:rsidRPr="00C91F7F">
              <w:rPr>
                <w:b/>
              </w:rPr>
              <w:t>Дополнительные сведения</w:t>
            </w:r>
          </w:p>
        </w:tc>
      </w:tr>
      <w:tr w:rsidR="00007003" w:rsidRPr="00C91F7F">
        <w:trPr>
          <w:cantSplit/>
        </w:trPr>
        <w:tc>
          <w:tcPr>
            <w:tcW w:w="6148" w:type="dxa"/>
            <w:tcBorders>
              <w:top w:val="single" w:sz="6" w:space="0" w:color="auto"/>
            </w:tcBorders>
          </w:tcPr>
          <w:p w:rsidR="00007003" w:rsidRPr="00C91F7F" w:rsidRDefault="00007003" w:rsidP="003A3763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u w:val="single"/>
              </w:rPr>
            </w:pPr>
            <w:r w:rsidRPr="00C91F7F">
              <w:rPr>
                <w:u w:val="single"/>
              </w:rPr>
              <w:t>Фамилия</w:t>
            </w:r>
          </w:p>
        </w:tc>
        <w:tc>
          <w:tcPr>
            <w:tcW w:w="3060" w:type="dxa"/>
            <w:tcBorders>
              <w:top w:val="single" w:sz="6" w:space="0" w:color="auto"/>
            </w:tcBorders>
          </w:tcPr>
          <w:p w:rsidR="00007003" w:rsidRPr="00C91F7F" w:rsidRDefault="00007003" w:rsidP="003A3763">
            <w:pPr>
              <w:pStyle w:val="a5"/>
              <w:keepNext/>
              <w:jc w:val="center"/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6" w:space="0" w:color="auto"/>
            </w:tcBorders>
          </w:tcPr>
          <w:p w:rsidR="00007003" w:rsidRPr="00C91F7F" w:rsidRDefault="00007003" w:rsidP="003A3763">
            <w:pPr>
              <w:pStyle w:val="a5"/>
              <w:keepNext/>
              <w:jc w:val="center"/>
            </w:pPr>
          </w:p>
        </w:tc>
      </w:tr>
      <w:tr w:rsidR="00007003" w:rsidRPr="00C91F7F">
        <w:trPr>
          <w:cantSplit/>
        </w:trPr>
        <w:tc>
          <w:tcPr>
            <w:tcW w:w="6148" w:type="dxa"/>
            <w:tcBorders>
              <w:top w:val="single" w:sz="6" w:space="0" w:color="auto"/>
            </w:tcBorders>
          </w:tcPr>
          <w:p w:rsidR="00007003" w:rsidRPr="00C91F7F" w:rsidRDefault="00007003" w:rsidP="003A3763">
            <w:pPr>
              <w:pStyle w:val="a5"/>
              <w:keepNext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u w:val="single"/>
              </w:rPr>
            </w:pPr>
            <w:r w:rsidRPr="00C91F7F">
              <w:rPr>
                <w:u w:val="single"/>
              </w:rPr>
              <w:t>Имя</w:t>
            </w:r>
          </w:p>
        </w:tc>
        <w:tc>
          <w:tcPr>
            <w:tcW w:w="3060" w:type="dxa"/>
            <w:tcBorders>
              <w:top w:val="single" w:sz="6" w:space="0" w:color="auto"/>
            </w:tcBorders>
          </w:tcPr>
          <w:p w:rsidR="00007003" w:rsidRPr="00C91F7F" w:rsidRDefault="00007003" w:rsidP="003A3763">
            <w:pPr>
              <w:pStyle w:val="a5"/>
              <w:keepNext/>
              <w:jc w:val="center"/>
            </w:pPr>
          </w:p>
        </w:tc>
        <w:tc>
          <w:tcPr>
            <w:tcW w:w="4500" w:type="dxa"/>
            <w:tcBorders>
              <w:top w:val="single" w:sz="6" w:space="0" w:color="auto"/>
            </w:tcBorders>
          </w:tcPr>
          <w:p w:rsidR="00007003" w:rsidRPr="00C91F7F" w:rsidRDefault="00007003" w:rsidP="003A3763">
            <w:pPr>
              <w:pStyle w:val="a5"/>
              <w:keepNext/>
              <w:jc w:val="center"/>
            </w:pPr>
          </w:p>
        </w:tc>
      </w:tr>
      <w:tr w:rsidR="00007003" w:rsidRPr="00C91F7F">
        <w:trPr>
          <w:cantSplit/>
        </w:trPr>
        <w:tc>
          <w:tcPr>
            <w:tcW w:w="6148" w:type="dxa"/>
            <w:tcBorders>
              <w:top w:val="single" w:sz="6" w:space="0" w:color="auto"/>
            </w:tcBorders>
          </w:tcPr>
          <w:p w:rsidR="00007003" w:rsidRPr="00C91F7F" w:rsidRDefault="00007003" w:rsidP="003A3763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u w:val="single"/>
              </w:rPr>
            </w:pPr>
            <w:r w:rsidRPr="00C91F7F">
              <w:rPr>
                <w:u w:val="single"/>
              </w:rPr>
              <w:t>Отчество</w:t>
            </w:r>
          </w:p>
        </w:tc>
        <w:tc>
          <w:tcPr>
            <w:tcW w:w="3060" w:type="dxa"/>
            <w:tcBorders>
              <w:top w:val="single" w:sz="6" w:space="0" w:color="auto"/>
            </w:tcBorders>
          </w:tcPr>
          <w:p w:rsidR="00007003" w:rsidRPr="00C91F7F" w:rsidRDefault="00007003" w:rsidP="003A3763">
            <w:pPr>
              <w:pStyle w:val="a5"/>
              <w:keepNext/>
              <w:jc w:val="center"/>
            </w:pPr>
          </w:p>
        </w:tc>
        <w:tc>
          <w:tcPr>
            <w:tcW w:w="4500" w:type="dxa"/>
          </w:tcPr>
          <w:p w:rsidR="00007003" w:rsidRPr="00C91F7F" w:rsidRDefault="00007003" w:rsidP="003A3763">
            <w:pPr>
              <w:pStyle w:val="a5"/>
              <w:keepNext/>
              <w:jc w:val="center"/>
            </w:pPr>
          </w:p>
        </w:tc>
      </w:tr>
    </w:tbl>
    <w:p w:rsidR="00007003" w:rsidRPr="00C91F7F" w:rsidRDefault="00007003" w:rsidP="00655879">
      <w:pPr>
        <w:pStyle w:val="1"/>
        <w:pageBreakBefore/>
        <w:numPr>
          <w:ilvl w:val="0"/>
          <w:numId w:val="30"/>
        </w:numPr>
        <w:ind w:left="357" w:hanging="357"/>
      </w:pPr>
      <w:bookmarkStart w:id="132" w:name="_Toc99941954"/>
      <w:bookmarkStart w:id="133" w:name="_Toc153078496"/>
      <w:bookmarkStart w:id="134" w:name="_Toc353815095"/>
      <w:r w:rsidRPr="00C91F7F">
        <w:lastRenderedPageBreak/>
        <w:t>Дополнительные типы данных</w:t>
      </w:r>
      <w:bookmarkEnd w:id="132"/>
      <w:bookmarkEnd w:id="133"/>
      <w:bookmarkEnd w:id="134"/>
    </w:p>
    <w:p w:rsidR="00007003" w:rsidRPr="00C91F7F" w:rsidRDefault="00007003" w:rsidP="00007003">
      <w:pPr>
        <w:rPr>
          <w:color w:val="auto"/>
        </w:rPr>
      </w:pPr>
      <w:r w:rsidRPr="00C91F7F">
        <w:rPr>
          <w:color w:val="auto"/>
        </w:rPr>
        <w:t>Для целей обеспечения общности описания характеристик элементов вводятся дополнительные типы данных, базирующихся на основных типах (дата, строка, число):</w:t>
      </w:r>
    </w:p>
    <w:p w:rsidR="00007003" w:rsidRPr="00C91F7F" w:rsidRDefault="00007003" w:rsidP="00007003">
      <w:pPr>
        <w:pStyle w:val="ad"/>
        <w:keepNext/>
        <w:tabs>
          <w:tab w:val="clear" w:pos="6237"/>
          <w:tab w:val="clear" w:pos="6804"/>
          <w:tab w:val="clear" w:pos="7371"/>
          <w:tab w:val="clear" w:pos="7938"/>
        </w:tabs>
        <w:spacing w:before="0"/>
        <w:jc w:val="center"/>
        <w:rPr>
          <w:b/>
          <w:szCs w:val="24"/>
        </w:rPr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48"/>
        <w:gridCol w:w="3420"/>
        <w:gridCol w:w="5040"/>
        <w:gridCol w:w="3240"/>
      </w:tblGrid>
      <w:tr w:rsidR="00007003" w:rsidRPr="00C91F7F">
        <w:trPr>
          <w:cantSplit/>
          <w:trHeight w:val="397"/>
          <w:tblHeader/>
        </w:trPr>
        <w:tc>
          <w:tcPr>
            <w:tcW w:w="3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7003" w:rsidRPr="00C91F7F" w:rsidRDefault="00007003" w:rsidP="003A3763">
            <w:pPr>
              <w:pStyle w:val="a5"/>
              <w:jc w:val="center"/>
              <w:rPr>
                <w:b/>
              </w:rPr>
            </w:pPr>
            <w:r w:rsidRPr="00C91F7F">
              <w:rPr>
                <w:b/>
              </w:rPr>
              <w:t>Тип  данных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7003" w:rsidRPr="00C91F7F" w:rsidRDefault="00007003" w:rsidP="003A3763">
            <w:pPr>
              <w:pStyle w:val="a5"/>
              <w:jc w:val="center"/>
              <w:rPr>
                <w:b/>
              </w:rPr>
            </w:pPr>
            <w:r w:rsidRPr="00C91F7F">
              <w:rPr>
                <w:b/>
              </w:rPr>
              <w:t>Размерность</w:t>
            </w:r>
          </w:p>
        </w:tc>
        <w:tc>
          <w:tcPr>
            <w:tcW w:w="50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7003" w:rsidRPr="00C91F7F" w:rsidRDefault="00007003" w:rsidP="003A3763">
            <w:pPr>
              <w:pStyle w:val="a5"/>
              <w:jc w:val="center"/>
              <w:rPr>
                <w:b/>
              </w:rPr>
            </w:pPr>
            <w:r w:rsidRPr="00C91F7F">
              <w:rPr>
                <w:b/>
              </w:rPr>
              <w:t xml:space="preserve">Описание 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7003" w:rsidRPr="00C91F7F" w:rsidRDefault="00007003" w:rsidP="003A3763">
            <w:pPr>
              <w:pStyle w:val="a5"/>
              <w:jc w:val="center"/>
              <w:rPr>
                <w:b/>
              </w:rPr>
            </w:pPr>
          </w:p>
        </w:tc>
      </w:tr>
      <w:tr w:rsidR="00007003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07003" w:rsidRPr="00C91F7F" w:rsidRDefault="00007003" w:rsidP="003A3763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</w:pPr>
            <w:r w:rsidRPr="00C91F7F">
              <w:t>Анкетные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:rsidR="00007003" w:rsidRPr="00C91F7F" w:rsidRDefault="00007003" w:rsidP="003A3763">
            <w:pPr>
              <w:pStyle w:val="a5"/>
              <w:jc w:val="center"/>
            </w:pPr>
            <w:r w:rsidRPr="00C91F7F">
              <w:t>Строка 40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</w:tcPr>
          <w:p w:rsidR="00007003" w:rsidRPr="00C91F7F" w:rsidRDefault="00007003" w:rsidP="003A3763">
            <w:pPr>
              <w:pStyle w:val="a5"/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07003" w:rsidRPr="00C91F7F" w:rsidRDefault="00007003" w:rsidP="003A3763">
            <w:pPr>
              <w:pStyle w:val="a5"/>
              <w:tabs>
                <w:tab w:val="clear" w:pos="284"/>
                <w:tab w:val="left" w:pos="512"/>
              </w:tabs>
              <w:ind w:left="170"/>
              <w:jc w:val="left"/>
            </w:pPr>
          </w:p>
        </w:tc>
      </w:tr>
      <w:tr w:rsidR="00007003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07003" w:rsidRPr="00C91F7F" w:rsidRDefault="00007003" w:rsidP="003A3763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</w:pPr>
            <w:r w:rsidRPr="00C91F7F">
              <w:t>Дата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:rsidR="00007003" w:rsidRPr="00C91F7F" w:rsidRDefault="00007003" w:rsidP="003A3763">
            <w:pPr>
              <w:pStyle w:val="a5"/>
              <w:jc w:val="center"/>
            </w:pPr>
            <w:r w:rsidRPr="00C91F7F">
              <w:t>дд.мм.гггг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</w:tcPr>
          <w:p w:rsidR="00007003" w:rsidRPr="00C91F7F" w:rsidRDefault="00007003" w:rsidP="003A3763">
            <w:pPr>
              <w:pStyle w:val="a5"/>
              <w:jc w:val="center"/>
              <w:rPr>
                <w:b/>
                <w:i/>
                <w:iCs/>
              </w:rPr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07003" w:rsidRPr="00C91F7F" w:rsidRDefault="00007003" w:rsidP="003A3763">
            <w:pPr>
              <w:pStyle w:val="a5"/>
              <w:tabs>
                <w:tab w:val="clear" w:pos="284"/>
                <w:tab w:val="left" w:pos="512"/>
              </w:tabs>
              <w:ind w:left="170"/>
              <w:jc w:val="left"/>
            </w:pPr>
          </w:p>
        </w:tc>
      </w:tr>
      <w:tr w:rsidR="00007003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07003" w:rsidRPr="00C91F7F" w:rsidRDefault="00007003" w:rsidP="003A3763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</w:pPr>
            <w:r w:rsidRPr="00C91F7F">
              <w:t xml:space="preserve">Деньги 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:rsidR="00007003" w:rsidRPr="00C91F7F" w:rsidRDefault="00007003" w:rsidP="003A3763">
            <w:pPr>
              <w:pStyle w:val="a5"/>
              <w:jc w:val="center"/>
            </w:pPr>
            <w:r w:rsidRPr="00C91F7F">
              <w:t>Число 15,2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</w:tcPr>
          <w:p w:rsidR="00007003" w:rsidRPr="00C91F7F" w:rsidRDefault="00007003" w:rsidP="003A3763">
            <w:pPr>
              <w:pStyle w:val="a5"/>
              <w:jc w:val="center"/>
              <w:rPr>
                <w:b/>
                <w:i/>
                <w:iCs/>
              </w:rPr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07003" w:rsidRPr="00C91F7F" w:rsidRDefault="00007003" w:rsidP="003A3763">
            <w:pPr>
              <w:pStyle w:val="a5"/>
              <w:tabs>
                <w:tab w:val="clear" w:pos="284"/>
                <w:tab w:val="left" w:pos="512"/>
              </w:tabs>
              <w:ind w:left="170"/>
              <w:jc w:val="left"/>
            </w:pPr>
          </w:p>
        </w:tc>
      </w:tr>
      <w:tr w:rsidR="00007003" w:rsidRPr="00C91F7F">
        <w:trPr>
          <w:cantSplit/>
        </w:trPr>
        <w:tc>
          <w:tcPr>
            <w:tcW w:w="3448" w:type="dxa"/>
            <w:tcBorders>
              <w:top w:val="single" w:sz="6" w:space="0" w:color="auto"/>
            </w:tcBorders>
          </w:tcPr>
          <w:p w:rsidR="00007003" w:rsidRPr="00C91F7F" w:rsidRDefault="00007003" w:rsidP="003A3763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</w:pPr>
            <w:r w:rsidRPr="00C91F7F">
              <w:t>Количество</w:t>
            </w:r>
          </w:p>
        </w:tc>
        <w:tc>
          <w:tcPr>
            <w:tcW w:w="3420" w:type="dxa"/>
            <w:tcBorders>
              <w:top w:val="single" w:sz="6" w:space="0" w:color="auto"/>
            </w:tcBorders>
          </w:tcPr>
          <w:p w:rsidR="00007003" w:rsidRPr="00C91F7F" w:rsidRDefault="00007003" w:rsidP="003A3763">
            <w:pPr>
              <w:pStyle w:val="a5"/>
              <w:jc w:val="center"/>
            </w:pPr>
            <w:r w:rsidRPr="00C91F7F">
              <w:t>Число 3,0</w:t>
            </w:r>
          </w:p>
        </w:tc>
        <w:tc>
          <w:tcPr>
            <w:tcW w:w="5040" w:type="dxa"/>
            <w:tcBorders>
              <w:top w:val="single" w:sz="6" w:space="0" w:color="auto"/>
            </w:tcBorders>
          </w:tcPr>
          <w:p w:rsidR="00007003" w:rsidRPr="00C91F7F" w:rsidRDefault="00007003" w:rsidP="003A3763">
            <w:pPr>
              <w:pStyle w:val="a5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</w:tcBorders>
          </w:tcPr>
          <w:p w:rsidR="00007003" w:rsidRPr="00C91F7F" w:rsidRDefault="00007003" w:rsidP="003A3763">
            <w:pPr>
              <w:pStyle w:val="a5"/>
              <w:tabs>
                <w:tab w:val="clear" w:pos="284"/>
                <w:tab w:val="left" w:pos="512"/>
              </w:tabs>
              <w:ind w:left="170"/>
              <w:jc w:val="left"/>
            </w:pPr>
          </w:p>
        </w:tc>
      </w:tr>
    </w:tbl>
    <w:p w:rsidR="00407226" w:rsidRPr="00C91F7F" w:rsidRDefault="00407226">
      <w:pPr>
        <w:rPr>
          <w:color w:val="auto"/>
        </w:rPr>
      </w:pPr>
    </w:p>
    <w:p w:rsidR="00407226" w:rsidRPr="009B36D8" w:rsidRDefault="00407226" w:rsidP="00655879">
      <w:pPr>
        <w:pStyle w:val="1"/>
        <w:pageBreakBefore/>
        <w:numPr>
          <w:ilvl w:val="0"/>
          <w:numId w:val="30"/>
        </w:numPr>
        <w:ind w:left="357" w:hanging="357"/>
      </w:pPr>
      <w:bookmarkStart w:id="135" w:name="_Toc353815096"/>
      <w:r w:rsidRPr="009B36D8">
        <w:lastRenderedPageBreak/>
        <w:t>Унифицированные элементы</w:t>
      </w:r>
      <w:bookmarkEnd w:id="99"/>
      <w:bookmarkEnd w:id="100"/>
      <w:bookmarkEnd w:id="135"/>
    </w:p>
    <w:p w:rsidR="00407226" w:rsidRPr="009B36D8" w:rsidRDefault="00407226">
      <w:pPr>
        <w:keepNext/>
        <w:rPr>
          <w:sz w:val="28"/>
        </w:rPr>
      </w:pPr>
    </w:p>
    <w:tbl>
      <w:tblPr>
        <w:tblW w:w="1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48"/>
        <w:gridCol w:w="3660"/>
        <w:gridCol w:w="4800"/>
        <w:gridCol w:w="3240"/>
      </w:tblGrid>
      <w:tr w:rsidR="00407226" w:rsidRPr="00C91F7F">
        <w:trPr>
          <w:cantSplit/>
          <w:trHeight w:val="397"/>
          <w:tblHeader/>
        </w:trPr>
        <w:tc>
          <w:tcPr>
            <w:tcW w:w="3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C91F7F" w:rsidRDefault="00407226" w:rsidP="00655879">
            <w:pPr>
              <w:pStyle w:val="a5"/>
              <w:jc w:val="center"/>
              <w:rPr>
                <w:b/>
              </w:rPr>
            </w:pPr>
            <w:r w:rsidRPr="00C91F7F">
              <w:rPr>
                <w:b/>
              </w:rPr>
              <w:t>Название элемента</w:t>
            </w:r>
          </w:p>
        </w:tc>
        <w:tc>
          <w:tcPr>
            <w:tcW w:w="3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C91F7F" w:rsidRDefault="00407226" w:rsidP="00655879">
            <w:pPr>
              <w:pStyle w:val="a5"/>
              <w:jc w:val="center"/>
              <w:rPr>
                <w:b/>
              </w:rPr>
            </w:pPr>
            <w:r w:rsidRPr="00C91F7F">
              <w:rPr>
                <w:b/>
              </w:rPr>
              <w:t>Тип  данных/ Размерность/ Значение</w:t>
            </w:r>
          </w:p>
        </w:tc>
        <w:tc>
          <w:tcPr>
            <w:tcW w:w="4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C91F7F" w:rsidRDefault="00407226" w:rsidP="00655879">
            <w:pPr>
              <w:pStyle w:val="a5"/>
              <w:jc w:val="center"/>
              <w:rPr>
                <w:b/>
              </w:rPr>
            </w:pPr>
            <w:r w:rsidRPr="00C91F7F">
              <w:rPr>
                <w:b/>
              </w:rPr>
              <w:t>Использование</w:t>
            </w:r>
            <w:r w:rsidRPr="00C91F7F">
              <w:rPr>
                <w:b/>
                <w:szCs w:val="24"/>
              </w:rPr>
              <w:t xml:space="preserve"> в блоке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226" w:rsidRPr="00C91F7F" w:rsidRDefault="00407226" w:rsidP="00655879">
            <w:pPr>
              <w:pStyle w:val="a5"/>
              <w:jc w:val="center"/>
              <w:rPr>
                <w:b/>
              </w:rPr>
            </w:pPr>
            <w:r w:rsidRPr="00C91F7F">
              <w:rPr>
                <w:b/>
              </w:rPr>
              <w:t>Тег</w:t>
            </w:r>
          </w:p>
        </w:tc>
      </w:tr>
      <w:tr w:rsidR="008434B5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8434B5" w:rsidRPr="00C91F7F" w:rsidRDefault="008434B5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Адрес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8434B5" w:rsidRPr="00C91F7F" w:rsidRDefault="008434B5" w:rsidP="00655879">
            <w:pPr>
              <w:pStyle w:val="a5"/>
              <w:jc w:val="center"/>
            </w:pPr>
            <w:r w:rsidRPr="00C91F7F">
              <w:t>Строка 200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8434B5" w:rsidRPr="00C91F7F" w:rsidRDefault="008434B5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Заполненное поручение на доставку пенсий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8434B5" w:rsidRPr="00C91F7F" w:rsidRDefault="008434B5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Адрес</w:t>
            </w:r>
          </w:p>
        </w:tc>
      </w:tr>
      <w:tr w:rsidR="00407226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C91F7F" w:rsidRDefault="00407226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БИК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C91F7F" w:rsidRDefault="00407226" w:rsidP="00655879">
            <w:pPr>
              <w:pStyle w:val="a5"/>
              <w:jc w:val="center"/>
            </w:pPr>
            <w:r w:rsidRPr="00C91F7F">
              <w:t>Число 20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C91F7F" w:rsidRDefault="00407226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 xml:space="preserve">Банковские реквизиты для возврата сумм, 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C91F7F" w:rsidRDefault="00407226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БИК</w:t>
            </w:r>
          </w:p>
        </w:tc>
      </w:tr>
      <w:tr w:rsidR="00407226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C91F7F" w:rsidRDefault="00407226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Вид выплаты по пенсионному зак</w:t>
            </w:r>
            <w:r w:rsidRPr="00C91F7F">
              <w:rPr>
                <w:u w:val="single"/>
              </w:rPr>
              <w:t>о</w:t>
            </w:r>
            <w:r w:rsidRPr="00C91F7F">
              <w:rPr>
                <w:u w:val="single"/>
              </w:rPr>
              <w:t>нодательству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C91F7F" w:rsidRDefault="009C3BF6" w:rsidP="00655879">
            <w:pPr>
              <w:pStyle w:val="a5"/>
              <w:jc w:val="center"/>
            </w:pPr>
            <w:r w:rsidRPr="00C91F7F">
              <w:t>Число</w:t>
            </w:r>
            <w:r w:rsidR="00407226" w:rsidRPr="00C91F7F">
              <w:t xml:space="preserve"> </w:t>
            </w:r>
            <w:r w:rsidRPr="00C91F7F">
              <w:t>3</w:t>
            </w:r>
            <w:r w:rsidR="00407226" w:rsidRPr="00C91F7F">
              <w:rPr>
                <w:rStyle w:val="af2"/>
              </w:rPr>
              <w:footnoteReference w:id="17"/>
            </w:r>
            <w:r w:rsidR="00407226" w:rsidRPr="00C91F7F">
              <w:rPr>
                <w:rStyle w:val="af2"/>
              </w:rPr>
              <w:t>2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C91F7F" w:rsidRDefault="00407226" w:rsidP="00655879">
            <w:pPr>
              <w:pStyle w:val="a5"/>
              <w:jc w:val="center"/>
              <w:rPr>
                <w:b/>
                <w:bCs/>
                <w:i/>
                <w:iCs/>
              </w:rPr>
            </w:pPr>
            <w:r w:rsidRPr="00C91F7F">
              <w:rPr>
                <w:b/>
                <w:bCs/>
                <w:i/>
                <w:iCs/>
              </w:rPr>
              <w:t>Выплата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C91F7F" w:rsidRDefault="00407226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ВидВыплатыПоПЗ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Версия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Строка 10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</w:rPr>
            </w:pPr>
            <w:r w:rsidRPr="00C91F7F">
              <w:rPr>
                <w:b/>
                <w:i/>
                <w:iCs/>
              </w:rPr>
              <w:t>Программа подготовки данных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</w:pPr>
            <w:r w:rsidRPr="00C91F7F">
              <w:t>Версия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Время формирования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Строка 5/</w:t>
            </w:r>
          </w:p>
          <w:p w:rsidR="0004222F" w:rsidRPr="00C91F7F" w:rsidRDefault="0004222F" w:rsidP="00655879">
            <w:pPr>
              <w:pStyle w:val="a5"/>
              <w:jc w:val="center"/>
            </w:pPr>
            <w:r w:rsidRPr="00C91F7F">
              <w:t>ЧЧ:ММ (ЧЧ-часы, ММ-минуты)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  <w:i/>
                <w:iCs/>
              </w:rPr>
            </w:pPr>
            <w:r w:rsidRPr="00C91F7F">
              <w:rPr>
                <w:b/>
                <w:bCs/>
                <w:i/>
                <w:iCs/>
              </w:rPr>
              <w:t>Подтверждение о прочтении списков и запросов, Подтверждение о прочтении отчётов и уведомл</w:t>
            </w:r>
            <w:r w:rsidRPr="00C91F7F">
              <w:rPr>
                <w:b/>
                <w:bCs/>
                <w:i/>
                <w:iCs/>
              </w:rPr>
              <w:t>е</w:t>
            </w:r>
            <w:r w:rsidRPr="00C91F7F">
              <w:rPr>
                <w:b/>
                <w:bCs/>
                <w:i/>
                <w:iCs/>
              </w:rPr>
              <w:t xml:space="preserve">ний, </w:t>
            </w:r>
            <w:r w:rsidRPr="00C91F7F">
              <w:t>Уведомление банка о расхождении сумм, Ув</w:t>
            </w:r>
            <w:r w:rsidRPr="00C91F7F">
              <w:t>е</w:t>
            </w:r>
            <w:r w:rsidRPr="00C91F7F">
              <w:t>домление ПФР о расхождении сумм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ВремяФормирования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Всего доставлено на дату доставки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Деньги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Оперативные (ежедневные) сведения о доставке пенсии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ВсегоДоставленоНаДату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Всего доставлено с начала доставо</w:t>
            </w:r>
            <w:r w:rsidRPr="00C91F7F">
              <w:rPr>
                <w:u w:val="single"/>
              </w:rPr>
              <w:t>ч</w:t>
            </w:r>
            <w:r w:rsidRPr="00C91F7F">
              <w:rPr>
                <w:u w:val="single"/>
              </w:rPr>
              <w:t>ного периода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Деньги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Оперативные (ежедневные) сведения о доставке пенсии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ВсегоДоставленоСначалаПериода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Всего не будет выплачено в текущем месяце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Деньги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Оперативные (ежедневные) сведения о доставке пенсии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ВсегоНеБудетВыплаченоВтек</w:t>
            </w:r>
            <w:r w:rsidRPr="00C91F7F">
              <w:t>у</w:t>
            </w:r>
            <w:r w:rsidRPr="00C91F7F">
              <w:t>щемМесяце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Всего не доставлено на дату доста</w:t>
            </w:r>
            <w:r w:rsidRPr="00C91F7F">
              <w:rPr>
                <w:u w:val="single"/>
              </w:rPr>
              <w:t>в</w:t>
            </w:r>
            <w:r w:rsidRPr="00C91F7F">
              <w:rPr>
                <w:u w:val="single"/>
              </w:rPr>
              <w:t>ки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Деньги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Оперативные (ежедневные) сведения о доставке пенсии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ВсегоНеДоставленоНаДату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Всего не доставлено по причине смерти/ приостановлено по уведо</w:t>
            </w:r>
            <w:r w:rsidRPr="00C91F7F">
              <w:rPr>
                <w:u w:val="single"/>
              </w:rPr>
              <w:t>м</w:t>
            </w:r>
            <w:r w:rsidRPr="00C91F7F">
              <w:rPr>
                <w:u w:val="single"/>
              </w:rPr>
              <w:t>лению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Деньги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Оперативные (ежедневные) сведения о доставке пенсии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ВсегоНеДоставленоПоПричине</w:t>
            </w:r>
            <w:r w:rsidRPr="00C91F7F">
              <w:t>С</w:t>
            </w:r>
            <w:r w:rsidRPr="00C91F7F">
              <w:t>мерти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  <w:i/>
                <w:iCs/>
              </w:rPr>
            </w:pPr>
            <w:r w:rsidRPr="00C91F7F">
              <w:rPr>
                <w:u w:val="single"/>
              </w:rPr>
              <w:t>Всего не доставлено с начала дост</w:t>
            </w:r>
            <w:r w:rsidRPr="00C91F7F">
              <w:rPr>
                <w:u w:val="single"/>
              </w:rPr>
              <w:t>а</w:t>
            </w:r>
            <w:r w:rsidRPr="00C91F7F">
              <w:rPr>
                <w:u w:val="single"/>
              </w:rPr>
              <w:t>вочного периода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Деньги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Оперативные (ежедневные) сведения о доставке пенсии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b/>
                <w:bCs/>
                <w:i/>
                <w:iCs/>
              </w:rPr>
            </w:pPr>
            <w:r w:rsidRPr="00C91F7F">
              <w:t>ВсегоНеДоставленоСначалаП</w:t>
            </w:r>
            <w:r w:rsidRPr="00C91F7F">
              <w:t>е</w:t>
            </w:r>
            <w:r w:rsidRPr="00C91F7F">
              <w:t>риода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Год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Число 4.0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Входящая опись, Исходящая опись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</w:pPr>
            <w:r w:rsidRPr="00C91F7F">
              <w:t>Год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lastRenderedPageBreak/>
              <w:t>Дата выдачи документа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Дата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  <w:i/>
                <w:iCs/>
              </w:rPr>
            </w:pPr>
            <w:r w:rsidRPr="00C91F7F">
              <w:rPr>
                <w:b/>
                <w:bCs/>
              </w:rPr>
              <w:t>Сопроводительная опись поручений, Подтвержд</w:t>
            </w:r>
            <w:r w:rsidRPr="00C91F7F">
              <w:rPr>
                <w:b/>
                <w:bCs/>
              </w:rPr>
              <w:t>е</w:t>
            </w:r>
            <w:r w:rsidRPr="00C91F7F">
              <w:rPr>
                <w:b/>
                <w:bCs/>
              </w:rPr>
              <w:t>ние о прочтении заполненного массива поручений и отчетов, Разрешение на выпуск дубликата пор</w:t>
            </w:r>
            <w:r w:rsidRPr="00C91F7F">
              <w:rPr>
                <w:b/>
                <w:bCs/>
              </w:rPr>
              <w:t>у</w:t>
            </w:r>
            <w:r w:rsidRPr="00C91F7F">
              <w:rPr>
                <w:b/>
                <w:bCs/>
              </w:rPr>
              <w:t>чения, Приостановление доставки пенсии, Прот</w:t>
            </w:r>
            <w:r w:rsidRPr="00C91F7F">
              <w:rPr>
                <w:b/>
                <w:bCs/>
              </w:rPr>
              <w:t>о</w:t>
            </w:r>
            <w:r w:rsidRPr="00C91F7F">
              <w:rPr>
                <w:b/>
                <w:bCs/>
              </w:rPr>
              <w:t>кол сверки, Список зачислений / возвратов сумм, Запрос об обстоятельствах, влияющих на выплату пенсий, Заполненное поручение на доставку пе</w:t>
            </w:r>
            <w:r w:rsidRPr="00C91F7F">
              <w:rPr>
                <w:b/>
                <w:bCs/>
              </w:rPr>
              <w:t>н</w:t>
            </w:r>
            <w:r w:rsidRPr="00C91F7F">
              <w:rPr>
                <w:b/>
                <w:bCs/>
              </w:rPr>
              <w:t>сий</w:t>
            </w:r>
            <w:r w:rsidRPr="00C91F7F">
              <w:rPr>
                <w:b/>
                <w:bCs/>
                <w:i/>
                <w:iCs/>
              </w:rPr>
              <w:t>,</w:t>
            </w:r>
            <w:r w:rsidRPr="00C91F7F">
              <w:rPr>
                <w:b/>
                <w:bCs/>
              </w:rPr>
              <w:t xml:space="preserve"> Заполненное поручение на доставку пособия на погребение, Заполненное поручение на доставку пенсионных платежей,</w:t>
            </w:r>
            <w:r w:rsidRPr="00C91F7F">
              <w:t xml:space="preserve"> </w:t>
            </w:r>
            <w:r w:rsidRPr="00C91F7F">
              <w:rPr>
                <w:b/>
                <w:bCs/>
              </w:rPr>
              <w:t>Подтверждение о прочтении массива и Сопроводительной описи, Оперативные (ежедневные) сведения о доставке пенсии, Отчет о доставке пенсий</w:t>
            </w:r>
            <w:r w:rsidRPr="00C91F7F">
              <w:rPr>
                <w:b/>
                <w:bCs/>
                <w:i/>
                <w:iCs/>
              </w:rPr>
              <w:t>,</w:t>
            </w:r>
            <w:r w:rsidRPr="00C91F7F">
              <w:rPr>
                <w:b/>
                <w:bCs/>
              </w:rPr>
              <w:t xml:space="preserve"> Отчет о доставке социальных п</w:t>
            </w:r>
            <w:r w:rsidRPr="00C91F7F">
              <w:rPr>
                <w:b/>
                <w:bCs/>
              </w:rPr>
              <w:t>о</w:t>
            </w:r>
            <w:r w:rsidRPr="00C91F7F">
              <w:rPr>
                <w:b/>
                <w:bCs/>
              </w:rPr>
              <w:t>собий на погребение, Ежедневный отчет о доставке по КБК, Отчет о зачислении / не зачислении / во</w:t>
            </w:r>
            <w:r w:rsidRPr="00C91F7F">
              <w:rPr>
                <w:b/>
                <w:bCs/>
              </w:rPr>
              <w:t>з</w:t>
            </w:r>
            <w:r w:rsidRPr="00C91F7F">
              <w:rPr>
                <w:b/>
                <w:bCs/>
              </w:rPr>
              <w:t>врате / не возврате сумм, Уведомление об обсто</w:t>
            </w:r>
            <w:r w:rsidRPr="00C91F7F">
              <w:rPr>
                <w:b/>
                <w:bCs/>
              </w:rPr>
              <w:t>я</w:t>
            </w:r>
            <w:r w:rsidRPr="00C91F7F">
              <w:rPr>
                <w:b/>
                <w:bCs/>
              </w:rPr>
              <w:t>тельствах, влияющих на выплату пенсий, Список расхождений,</w:t>
            </w:r>
            <w:r w:rsidRPr="00C91F7F">
              <w:t xml:space="preserve"> Уведомление банка о расхождении сумм, Уведомление ПФР о расхождении сумм. 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</w:pPr>
            <w:r w:rsidRPr="00C91F7F">
              <w:t>ДатаВыдачиДокумента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Дата выдачи поручения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Дата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Поручение на доставку пенсий</w:t>
            </w:r>
            <w:r w:rsidRPr="00C91F7F">
              <w:rPr>
                <w:b/>
                <w:bCs/>
                <w:i/>
                <w:iCs/>
              </w:rPr>
              <w:t xml:space="preserve">, </w:t>
            </w:r>
            <w:r w:rsidRPr="00C91F7F">
              <w:rPr>
                <w:b/>
                <w:bCs/>
              </w:rPr>
              <w:t>Поручение на до</w:t>
            </w:r>
            <w:r w:rsidRPr="00C91F7F">
              <w:rPr>
                <w:b/>
                <w:bCs/>
              </w:rPr>
              <w:t>с</w:t>
            </w:r>
            <w:r w:rsidRPr="00C91F7F">
              <w:rPr>
                <w:b/>
                <w:bCs/>
              </w:rPr>
              <w:t>тавку пособия на погребение, Поручение на доста</w:t>
            </w:r>
            <w:r w:rsidRPr="00C91F7F">
              <w:rPr>
                <w:b/>
                <w:bCs/>
              </w:rPr>
              <w:t>в</w:t>
            </w:r>
            <w:r w:rsidRPr="00C91F7F">
              <w:rPr>
                <w:b/>
                <w:bCs/>
              </w:rPr>
              <w:t>ку пенсионных платежей, Заполненное поручение на доставку пенсий</w:t>
            </w:r>
            <w:r w:rsidRPr="00C91F7F">
              <w:rPr>
                <w:b/>
                <w:bCs/>
                <w:i/>
                <w:iCs/>
              </w:rPr>
              <w:t xml:space="preserve">, </w:t>
            </w:r>
            <w:r w:rsidRPr="00C91F7F">
              <w:rPr>
                <w:b/>
                <w:bCs/>
              </w:rPr>
              <w:t>Заполненное поручение на до</w:t>
            </w:r>
            <w:r w:rsidRPr="00C91F7F">
              <w:rPr>
                <w:b/>
                <w:bCs/>
              </w:rPr>
              <w:t>с</w:t>
            </w:r>
            <w:r w:rsidRPr="00C91F7F">
              <w:rPr>
                <w:b/>
                <w:bCs/>
              </w:rPr>
              <w:t>тавку пособия на погребение, Заполненное поруч</w:t>
            </w:r>
            <w:r w:rsidRPr="00C91F7F">
              <w:rPr>
                <w:b/>
                <w:bCs/>
              </w:rPr>
              <w:t>е</w:t>
            </w:r>
            <w:r w:rsidRPr="00C91F7F">
              <w:rPr>
                <w:b/>
                <w:bCs/>
              </w:rPr>
              <w:t>ние на доставку пенсионных платежей,</w:t>
            </w:r>
            <w:r w:rsidRPr="00C91F7F">
              <w:t xml:space="preserve"> </w:t>
            </w:r>
            <w:r w:rsidRPr="00C91F7F">
              <w:rPr>
                <w:b/>
                <w:bCs/>
                <w:i/>
                <w:iCs/>
              </w:rPr>
              <w:t>Сведения о доставке пособия на погребение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</w:pPr>
            <w:r w:rsidRPr="00C91F7F">
              <w:t>ДатаВыдачиПоручения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Дата доверенности по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Дата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Представитель по доверенности, Заполненное п</w:t>
            </w:r>
            <w:r w:rsidRPr="00C91F7F">
              <w:rPr>
                <w:b/>
                <w:bCs/>
              </w:rPr>
              <w:t>о</w:t>
            </w:r>
            <w:r w:rsidRPr="00C91F7F">
              <w:rPr>
                <w:b/>
                <w:bCs/>
              </w:rPr>
              <w:t>ручение на доставку пенсий, Заполненное поруч</w:t>
            </w:r>
            <w:r w:rsidRPr="00C91F7F">
              <w:rPr>
                <w:b/>
                <w:bCs/>
              </w:rPr>
              <w:t>е</w:t>
            </w:r>
            <w:r w:rsidRPr="00C91F7F">
              <w:rPr>
                <w:b/>
                <w:bCs/>
              </w:rPr>
              <w:t>ние на доставку пенсионных платежей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</w:pPr>
            <w:r w:rsidRPr="00C91F7F">
              <w:t>ДатаДоверенностиПо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Дата доверенности с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Дата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Представитель по доверенности, Заполненное п</w:t>
            </w:r>
            <w:r w:rsidRPr="00C91F7F">
              <w:rPr>
                <w:b/>
                <w:bCs/>
              </w:rPr>
              <w:t>о</w:t>
            </w:r>
            <w:r w:rsidRPr="00C91F7F">
              <w:rPr>
                <w:b/>
                <w:bCs/>
              </w:rPr>
              <w:t>ручение на доставку пенсий, Заполненное поруч</w:t>
            </w:r>
            <w:r w:rsidRPr="00C91F7F">
              <w:rPr>
                <w:b/>
                <w:bCs/>
              </w:rPr>
              <w:t>е</w:t>
            </w:r>
            <w:r w:rsidRPr="00C91F7F">
              <w:rPr>
                <w:b/>
                <w:bCs/>
              </w:rPr>
              <w:t>ние на доставку пенсионных платежей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</w:pPr>
            <w:r w:rsidRPr="00C91F7F">
              <w:t>ДатаДоверенностиС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Дата договора о зачислении сумм пенсий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Дата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Входящая опись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ДатаДоговораОзачисленииСу</w:t>
            </w:r>
            <w:r w:rsidRPr="00C91F7F">
              <w:t>м</w:t>
            </w:r>
            <w:r w:rsidRPr="00C91F7F">
              <w:t>мПенсий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lastRenderedPageBreak/>
              <w:t>Дата доставки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Дата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  <w:i/>
                <w:iCs/>
              </w:rPr>
            </w:pPr>
            <w:r w:rsidRPr="00C91F7F">
              <w:rPr>
                <w:b/>
                <w:bCs/>
              </w:rPr>
              <w:t>Поручение на доставку пенсий, Поручение на до</w:t>
            </w:r>
            <w:r w:rsidRPr="00C91F7F">
              <w:rPr>
                <w:b/>
                <w:bCs/>
              </w:rPr>
              <w:t>с</w:t>
            </w:r>
            <w:r w:rsidRPr="00C91F7F">
              <w:rPr>
                <w:b/>
                <w:bCs/>
              </w:rPr>
              <w:t xml:space="preserve">тавку пенсионных платежей, </w:t>
            </w:r>
            <w:r w:rsidRPr="00C91F7F">
              <w:rPr>
                <w:b/>
                <w:bCs/>
                <w:i/>
                <w:iCs/>
              </w:rPr>
              <w:t>Сведения о поручении,</w:t>
            </w:r>
            <w:r w:rsidRPr="00C91F7F">
              <w:rPr>
                <w:b/>
                <w:bCs/>
              </w:rPr>
              <w:t xml:space="preserve"> Заполненное поручение на доставку пенсий, Запо</w:t>
            </w:r>
            <w:r w:rsidRPr="00C91F7F">
              <w:rPr>
                <w:b/>
                <w:bCs/>
              </w:rPr>
              <w:t>л</w:t>
            </w:r>
            <w:r w:rsidRPr="00C91F7F">
              <w:rPr>
                <w:b/>
                <w:bCs/>
              </w:rPr>
              <w:t>ненное поручение на доставку пособия на погреб</w:t>
            </w:r>
            <w:r w:rsidRPr="00C91F7F">
              <w:rPr>
                <w:b/>
                <w:bCs/>
              </w:rPr>
              <w:t>е</w:t>
            </w:r>
            <w:r w:rsidRPr="00C91F7F">
              <w:rPr>
                <w:b/>
                <w:bCs/>
              </w:rPr>
              <w:t>ние, Заполненное поручение на доставку пенсио</w:t>
            </w:r>
            <w:r w:rsidRPr="00C91F7F">
              <w:rPr>
                <w:b/>
                <w:bCs/>
              </w:rPr>
              <w:t>н</w:t>
            </w:r>
            <w:r w:rsidRPr="00C91F7F">
              <w:rPr>
                <w:b/>
                <w:bCs/>
              </w:rPr>
              <w:t>ных платежей,</w:t>
            </w:r>
            <w:r w:rsidRPr="00C91F7F">
              <w:t xml:space="preserve"> </w:t>
            </w:r>
            <w:r w:rsidRPr="00C91F7F">
              <w:rPr>
                <w:b/>
                <w:bCs/>
              </w:rPr>
              <w:t>Оперативные (ежедневные) свед</w:t>
            </w:r>
            <w:r w:rsidRPr="00C91F7F">
              <w:rPr>
                <w:b/>
                <w:bCs/>
              </w:rPr>
              <w:t>е</w:t>
            </w:r>
            <w:r w:rsidRPr="00C91F7F">
              <w:rPr>
                <w:b/>
                <w:bCs/>
              </w:rPr>
              <w:t xml:space="preserve">ния о доставке пенсии, </w:t>
            </w:r>
            <w:r w:rsidRPr="00C91F7F">
              <w:rPr>
                <w:b/>
                <w:bCs/>
                <w:i/>
                <w:iCs/>
              </w:rPr>
              <w:t>Сведения о доставке поруч</w:t>
            </w:r>
            <w:r w:rsidRPr="00C91F7F">
              <w:rPr>
                <w:b/>
                <w:bCs/>
                <w:i/>
                <w:iCs/>
              </w:rPr>
              <w:t>е</w:t>
            </w:r>
            <w:r w:rsidRPr="00C91F7F">
              <w:rPr>
                <w:b/>
                <w:bCs/>
                <w:i/>
                <w:iCs/>
              </w:rPr>
              <w:t>ния,</w:t>
            </w:r>
            <w:r w:rsidRPr="00C91F7F">
              <w:rPr>
                <w:b/>
                <w:bCs/>
              </w:rPr>
              <w:t xml:space="preserve"> Ежедневный отчет о доставке по КБК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</w:pPr>
            <w:r w:rsidRPr="00C91F7F">
              <w:t>ДатаДоставки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Дата записи акта о смерти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Дата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Поручение на доставку пенсий, Поручение на до</w:t>
            </w:r>
            <w:r w:rsidRPr="00C91F7F">
              <w:rPr>
                <w:b/>
                <w:bCs/>
              </w:rPr>
              <w:t>с</w:t>
            </w:r>
            <w:r w:rsidRPr="00C91F7F">
              <w:rPr>
                <w:b/>
                <w:bCs/>
              </w:rPr>
              <w:t>тавку пособия на погребение, Заполненное поруч</w:t>
            </w:r>
            <w:r w:rsidRPr="00C91F7F">
              <w:rPr>
                <w:b/>
                <w:bCs/>
              </w:rPr>
              <w:t>е</w:t>
            </w:r>
            <w:r w:rsidRPr="00C91F7F">
              <w:rPr>
                <w:b/>
                <w:bCs/>
              </w:rPr>
              <w:t>ние на доставку пенсий, Заполненное поручение на доставку пособия на погребение, Состояние счёта получателя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</w:pPr>
            <w:r w:rsidRPr="00C91F7F">
              <w:t>ДатаЗаписиАкта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Дата конца периода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Дата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Выплата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</w:pPr>
            <w:r w:rsidRPr="00C91F7F">
              <w:t>ДатаКонцаПериода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Дата начала периода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Дата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Выплата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</w:pPr>
            <w:r w:rsidRPr="00C91F7F">
              <w:t>ДатаНачалаПериода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Дата решения о дубликате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Дата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Разрешение на выпуск дубликата поручения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</w:pPr>
            <w:r w:rsidRPr="00C91F7F">
              <w:t>ДатаРешенияОдубликате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Дата платежного поручения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Дата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Входящая опись, Исходящая опись, Выплата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ДатаПлатежногоПоручения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Дата последнего движения по счету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Дата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Состояние счета получателя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ДатаПоследнегоДвиженияПоСч</w:t>
            </w:r>
            <w:r w:rsidRPr="00C91F7F">
              <w:t>е</w:t>
            </w:r>
            <w:r w:rsidRPr="00C91F7F">
              <w:t>ту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Дата прекращения выплаты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Дата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  <w:i/>
                <w:iCs/>
              </w:rPr>
            </w:pPr>
            <w:r w:rsidRPr="00C91F7F">
              <w:rPr>
                <w:b/>
                <w:bCs/>
              </w:rPr>
              <w:t>Поручение на доставку пенсий, Заполненное пор</w:t>
            </w:r>
            <w:r w:rsidRPr="00C91F7F">
              <w:rPr>
                <w:b/>
                <w:bCs/>
              </w:rPr>
              <w:t>у</w:t>
            </w:r>
            <w:r w:rsidRPr="00C91F7F">
              <w:rPr>
                <w:b/>
                <w:bCs/>
              </w:rPr>
              <w:t>чение на доставку пенсий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ДатаПрекращенияВыплаты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Дата составления пачки документов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Дата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Входящая опись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</w:pPr>
            <w:r w:rsidRPr="00C91F7F">
              <w:t>ДатаСоставления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Дата смерти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Дата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  <w:i/>
                <w:iCs/>
              </w:rPr>
            </w:pPr>
            <w:r w:rsidRPr="00C91F7F">
              <w:rPr>
                <w:b/>
                <w:bCs/>
              </w:rPr>
              <w:t>Поручение на доставку пенсий, Поручение на до</w:t>
            </w:r>
            <w:r w:rsidRPr="00C91F7F">
              <w:rPr>
                <w:b/>
                <w:bCs/>
              </w:rPr>
              <w:t>с</w:t>
            </w:r>
            <w:r w:rsidRPr="00C91F7F">
              <w:rPr>
                <w:b/>
                <w:bCs/>
              </w:rPr>
              <w:t>тавку пособия на погребение, Заполненное поруч</w:t>
            </w:r>
            <w:r w:rsidRPr="00C91F7F">
              <w:rPr>
                <w:b/>
                <w:bCs/>
              </w:rPr>
              <w:t>е</w:t>
            </w:r>
            <w:r w:rsidRPr="00C91F7F">
              <w:rPr>
                <w:b/>
                <w:bCs/>
              </w:rPr>
              <w:t>ние на доставку пенсий, Заполненное поручение на доставку пособия на погребение, Уведомление об обстоятельствах, влияющих на выплату пенсий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</w:pPr>
            <w:r w:rsidRPr="00C91F7F">
              <w:t>ДатаСмерти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Дата фактической доставки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Дата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Заполненное поручение на доставку пенсий,</w:t>
            </w:r>
            <w:r w:rsidRPr="00C91F7F">
              <w:rPr>
                <w:b/>
                <w:bCs/>
                <w:i/>
                <w:iCs/>
              </w:rPr>
              <w:t xml:space="preserve"> </w:t>
            </w:r>
            <w:r w:rsidRPr="00C91F7F">
              <w:rPr>
                <w:b/>
                <w:bCs/>
              </w:rPr>
              <w:t>Запо</w:t>
            </w:r>
            <w:r w:rsidRPr="00C91F7F">
              <w:rPr>
                <w:b/>
                <w:bCs/>
              </w:rPr>
              <w:t>л</w:t>
            </w:r>
            <w:r w:rsidRPr="00C91F7F">
              <w:rPr>
                <w:b/>
                <w:bCs/>
              </w:rPr>
              <w:t>ненное поручение на доставку пособия на погреб</w:t>
            </w:r>
            <w:r w:rsidRPr="00C91F7F">
              <w:rPr>
                <w:b/>
                <w:bCs/>
              </w:rPr>
              <w:t>е</w:t>
            </w:r>
            <w:r w:rsidRPr="00C91F7F">
              <w:rPr>
                <w:b/>
                <w:bCs/>
              </w:rPr>
              <w:t>ние, Заполненное поручение на доставку пенсио</w:t>
            </w:r>
            <w:r w:rsidRPr="00C91F7F">
              <w:rPr>
                <w:b/>
                <w:bCs/>
              </w:rPr>
              <w:t>н</w:t>
            </w:r>
            <w:r w:rsidRPr="00C91F7F">
              <w:rPr>
                <w:b/>
                <w:bCs/>
              </w:rPr>
              <w:t>ных платежей,</w:t>
            </w:r>
            <w:r w:rsidRPr="00C91F7F">
              <w:t xml:space="preserve"> </w:t>
            </w:r>
            <w:r w:rsidRPr="00C91F7F">
              <w:rPr>
                <w:b/>
                <w:bCs/>
                <w:i/>
                <w:iCs/>
              </w:rPr>
              <w:t>Сведения о доставке поручения</w:t>
            </w:r>
            <w:r w:rsidRPr="00C91F7F">
              <w:rPr>
                <w:b/>
                <w:bCs/>
              </w:rPr>
              <w:t>,</w:t>
            </w:r>
            <w:r w:rsidRPr="00C91F7F">
              <w:rPr>
                <w:b/>
                <w:bCs/>
                <w:i/>
                <w:iCs/>
              </w:rPr>
              <w:t xml:space="preserve"> Св</w:t>
            </w:r>
            <w:r w:rsidRPr="00C91F7F">
              <w:rPr>
                <w:b/>
                <w:bCs/>
                <w:i/>
                <w:iCs/>
              </w:rPr>
              <w:t>е</w:t>
            </w:r>
            <w:r w:rsidRPr="00C91F7F">
              <w:rPr>
                <w:b/>
                <w:bCs/>
                <w:i/>
                <w:iCs/>
              </w:rPr>
              <w:t xml:space="preserve">дения о доставке пособия на погребение 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</w:pPr>
            <w:r w:rsidRPr="00C91F7F">
              <w:t>ДатаФактическойДоставки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Дата формирования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Дата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Исходящая опись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</w:pPr>
            <w:r w:rsidRPr="00C91F7F">
              <w:t>ДатаФормирования</w:t>
            </w:r>
          </w:p>
        </w:tc>
      </w:tr>
      <w:tr w:rsidR="008434B5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8434B5" w:rsidRPr="00C91F7F" w:rsidRDefault="008434B5" w:rsidP="007802DD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Документ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8434B5" w:rsidRPr="00C91F7F" w:rsidRDefault="008434B5" w:rsidP="007802DD">
            <w:pPr>
              <w:pStyle w:val="a5"/>
              <w:jc w:val="center"/>
            </w:pPr>
            <w:r w:rsidRPr="00C91F7F">
              <w:t>Строка 200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8434B5" w:rsidRPr="00C91F7F" w:rsidRDefault="008434B5" w:rsidP="007802DD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Заполненное поручение на доставку пенсий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8434B5" w:rsidRPr="00C91F7F" w:rsidRDefault="00D57AFF" w:rsidP="007802DD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Документ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Должность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Строка 100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Входящая опись, Исходящая опись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Должность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Дополнительная информация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Строка 100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Поручение на доставку пенсий, Поручение на до</w:t>
            </w:r>
            <w:r w:rsidRPr="00C91F7F">
              <w:rPr>
                <w:b/>
                <w:bCs/>
              </w:rPr>
              <w:t>с</w:t>
            </w:r>
            <w:r w:rsidRPr="00C91F7F">
              <w:rPr>
                <w:b/>
                <w:bCs/>
              </w:rPr>
              <w:t>тавку пособия на погребение, Поручение на доста</w:t>
            </w:r>
            <w:r w:rsidRPr="00C91F7F">
              <w:rPr>
                <w:b/>
                <w:bCs/>
              </w:rPr>
              <w:t>в</w:t>
            </w:r>
            <w:r w:rsidRPr="00C91F7F">
              <w:rPr>
                <w:b/>
                <w:bCs/>
              </w:rPr>
              <w:t>ку пенсионных платежей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ДополнительнаяИнформация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u w:val="single"/>
              </w:rPr>
            </w:pPr>
            <w:r w:rsidRPr="00C91F7F">
              <w:rPr>
                <w:u w:val="single"/>
              </w:rPr>
              <w:lastRenderedPageBreak/>
              <w:t>Значение реквизита в файле ИВЦ УФПС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Строка 100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  <w:i/>
                <w:iCs/>
              </w:rPr>
              <w:t>Сведения о расхождениях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ЗначениеВфайлеУФПС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/>
                <w:bCs/>
                <w:u w:val="single"/>
              </w:rPr>
            </w:pPr>
            <w:r w:rsidRPr="00C91F7F">
              <w:rPr>
                <w:u w:val="single"/>
              </w:rPr>
              <w:t>Значение реквизита в файле ПФР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Строка 100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  <w:i/>
                <w:iCs/>
              </w:rPr>
              <w:t>Сведения о расхождениях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ЗначениеВфайлеПФР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Имя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A32857" w:rsidP="00655879">
            <w:pPr>
              <w:pStyle w:val="a5"/>
              <w:jc w:val="center"/>
            </w:pPr>
            <w:r w:rsidRPr="00C91F7F">
              <w:t>Анкетные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  <w:i/>
                <w:iCs/>
              </w:rPr>
            </w:pPr>
            <w:r w:rsidRPr="00C91F7F">
              <w:rPr>
                <w:b/>
                <w:bCs/>
                <w:i/>
                <w:iCs/>
              </w:rPr>
              <w:t>ФИО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Имя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ИНН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Число 12,0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i/>
                <w:iCs/>
              </w:rPr>
            </w:pPr>
            <w:r w:rsidRPr="00C91F7F">
              <w:rPr>
                <w:b/>
                <w:bCs/>
                <w:i/>
                <w:iCs/>
              </w:rPr>
              <w:t>Налоговый номер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12"/>
              </w:tabs>
              <w:ind w:left="170"/>
              <w:jc w:val="left"/>
            </w:pPr>
            <w:r w:rsidRPr="00C91F7F">
              <w:t>ИНН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Исходящий номер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Число 1</w:t>
            </w:r>
            <w:r w:rsidR="001E63A2" w:rsidRPr="00C91F7F">
              <w:rPr>
                <w:lang w:val="en-US"/>
              </w:rPr>
              <w:t>0</w:t>
            </w:r>
            <w:r w:rsidRPr="00C91F7F">
              <w:t>.0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Исходящая опись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ИсходящийНомер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Итого по всем КБК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Деньги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Доставлено по всем КБК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ИтогоПоВсемКБК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Итого по ОПС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Деньги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Сведения о суммах по КБК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ИтогоПоОПС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Категория законного представителя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 xml:space="preserve">Строка 10 / </w:t>
            </w:r>
          </w:p>
          <w:p w:rsidR="0004222F" w:rsidRPr="00C91F7F" w:rsidRDefault="0004222F" w:rsidP="00655879">
            <w:pPr>
              <w:pStyle w:val="a5"/>
              <w:jc w:val="center"/>
            </w:pPr>
            <w:r w:rsidRPr="00C91F7F">
              <w:t>«</w:t>
            </w:r>
            <w:r w:rsidRPr="00C91F7F">
              <w:rPr>
                <w:smallCaps/>
              </w:rPr>
              <w:t>опекун</w:t>
            </w:r>
            <w:r w:rsidRPr="00C91F7F">
              <w:t>», «</w:t>
            </w:r>
            <w:r w:rsidRPr="00C91F7F">
              <w:rPr>
                <w:smallCaps/>
              </w:rPr>
              <w:t>родитель</w:t>
            </w:r>
            <w:r w:rsidRPr="00C91F7F">
              <w:t>», «</w:t>
            </w:r>
            <w:r w:rsidRPr="00C91F7F">
              <w:rPr>
                <w:smallCaps/>
              </w:rPr>
              <w:t>попечитель</w:t>
            </w:r>
            <w:r w:rsidRPr="00C91F7F">
              <w:t>»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  <w:i/>
                <w:iCs/>
              </w:rPr>
            </w:pPr>
            <w:r w:rsidRPr="00C91F7F">
              <w:rPr>
                <w:b/>
                <w:bCs/>
              </w:rPr>
              <w:t>Поручение на доставку пенсий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</w:pPr>
            <w:r w:rsidRPr="00C91F7F">
              <w:t>КатегорияЗаконногоПредставит</w:t>
            </w:r>
            <w:r w:rsidRPr="00C91F7F">
              <w:t>е</w:t>
            </w:r>
            <w:r w:rsidRPr="00C91F7F">
              <w:t>ля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 xml:space="preserve">Код выплаты по КБК 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Строка 25</w:t>
            </w:r>
            <w:r w:rsidRPr="00C91F7F">
              <w:rPr>
                <w:rStyle w:val="af2"/>
              </w:rPr>
              <w:footnoteReference w:id="18"/>
            </w:r>
            <w:r w:rsidRPr="00C91F7F">
              <w:t xml:space="preserve"> 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  <w:i/>
                <w:iCs/>
              </w:rPr>
            </w:pPr>
            <w:r w:rsidRPr="00C91F7F">
              <w:rPr>
                <w:b/>
                <w:bCs/>
                <w:i/>
                <w:iCs/>
              </w:rPr>
              <w:t>Выплата,</w:t>
            </w:r>
            <w:r w:rsidRPr="00C91F7F">
              <w:rPr>
                <w:b/>
                <w:bCs/>
              </w:rPr>
              <w:t xml:space="preserve"> Поручение на доставку пособия на п</w:t>
            </w:r>
            <w:r w:rsidRPr="00C91F7F">
              <w:rPr>
                <w:b/>
                <w:bCs/>
              </w:rPr>
              <w:t>о</w:t>
            </w:r>
            <w:r w:rsidRPr="00C91F7F">
              <w:rPr>
                <w:b/>
                <w:bCs/>
              </w:rPr>
              <w:t>гребение, Заполненное поручение на доставку пос</w:t>
            </w:r>
            <w:r w:rsidRPr="00C91F7F">
              <w:rPr>
                <w:b/>
                <w:bCs/>
              </w:rPr>
              <w:t>о</w:t>
            </w:r>
            <w:r w:rsidRPr="00C91F7F">
              <w:rPr>
                <w:b/>
                <w:bCs/>
              </w:rPr>
              <w:t>бия на погребение,</w:t>
            </w:r>
            <w:r w:rsidRPr="00C91F7F">
              <w:rPr>
                <w:b/>
                <w:bCs/>
                <w:i/>
                <w:iCs/>
              </w:rPr>
              <w:t xml:space="preserve"> Сумма по КБК,Входящая опись 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</w:pPr>
            <w:r w:rsidRPr="00C91F7F">
              <w:t>КодВыплатыПоКБК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Код доставки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Строка 20</w:t>
            </w:r>
            <w:r w:rsidRPr="00C91F7F">
              <w:rPr>
                <w:rStyle w:val="af2"/>
              </w:rPr>
              <w:footnoteReference w:id="19"/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  <w:i/>
                <w:iCs/>
              </w:rPr>
            </w:pPr>
            <w:r w:rsidRPr="00C91F7F">
              <w:rPr>
                <w:b/>
                <w:bCs/>
              </w:rPr>
              <w:t>Заполненное поручение на доставку пенсий</w:t>
            </w:r>
            <w:r w:rsidRPr="00C91F7F">
              <w:rPr>
                <w:b/>
                <w:bCs/>
                <w:i/>
                <w:iCs/>
              </w:rPr>
              <w:t>,</w:t>
            </w:r>
            <w:r w:rsidRPr="00C91F7F">
              <w:rPr>
                <w:b/>
                <w:bCs/>
              </w:rPr>
              <w:t xml:space="preserve"> Запо</w:t>
            </w:r>
            <w:r w:rsidRPr="00C91F7F">
              <w:rPr>
                <w:b/>
                <w:bCs/>
              </w:rPr>
              <w:t>л</w:t>
            </w:r>
            <w:r w:rsidRPr="00C91F7F">
              <w:rPr>
                <w:b/>
                <w:bCs/>
              </w:rPr>
              <w:t>ненное поручение на доставку пособия на погреб</w:t>
            </w:r>
            <w:r w:rsidRPr="00C91F7F">
              <w:rPr>
                <w:b/>
                <w:bCs/>
              </w:rPr>
              <w:t>е</w:t>
            </w:r>
            <w:r w:rsidRPr="00C91F7F">
              <w:rPr>
                <w:b/>
                <w:bCs/>
              </w:rPr>
              <w:t>ние,</w:t>
            </w:r>
            <w:r w:rsidRPr="00C91F7F">
              <w:rPr>
                <w:b/>
                <w:bCs/>
                <w:i/>
                <w:iCs/>
              </w:rPr>
              <w:t xml:space="preserve"> </w:t>
            </w:r>
            <w:r w:rsidRPr="00C91F7F">
              <w:rPr>
                <w:b/>
                <w:bCs/>
              </w:rPr>
              <w:t>Заполненное поручение на доставку пенсио</w:t>
            </w:r>
            <w:r w:rsidRPr="00C91F7F">
              <w:rPr>
                <w:b/>
                <w:bCs/>
              </w:rPr>
              <w:t>н</w:t>
            </w:r>
            <w:r w:rsidRPr="00C91F7F">
              <w:rPr>
                <w:b/>
                <w:bCs/>
              </w:rPr>
              <w:t>ных платежей,</w:t>
            </w:r>
            <w:r w:rsidRPr="00C91F7F">
              <w:t xml:space="preserve"> </w:t>
            </w:r>
            <w:r w:rsidRPr="00C91F7F">
              <w:rPr>
                <w:b/>
                <w:bCs/>
                <w:i/>
                <w:iCs/>
              </w:rPr>
              <w:t>Сведения о доставке поручения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КодДоставки</w:t>
            </w:r>
          </w:p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Код района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 xml:space="preserve">Строка 11 / </w:t>
            </w:r>
          </w:p>
          <w:p w:rsidR="0004222F" w:rsidRPr="00C91F7F" w:rsidRDefault="0004222F" w:rsidP="00655879">
            <w:pPr>
              <w:pStyle w:val="a5"/>
              <w:jc w:val="center"/>
            </w:pPr>
            <w:r w:rsidRPr="00C91F7F">
              <w:t>Формат строки: 999-999-999</w:t>
            </w:r>
          </w:p>
          <w:p w:rsidR="0004222F" w:rsidRPr="00C91F7F" w:rsidRDefault="0004222F" w:rsidP="00655879">
            <w:pPr>
              <w:pStyle w:val="a5"/>
              <w:jc w:val="center"/>
            </w:pPr>
            <w:r w:rsidRPr="00C91F7F">
              <w:t>(ЕЕЕ-РРР-</w:t>
            </w:r>
            <w:r w:rsidRPr="00C91F7F">
              <w:rPr>
                <w:lang w:val="en-US"/>
              </w:rPr>
              <w:t>NNN</w:t>
            </w:r>
            <w:r w:rsidRPr="00C91F7F">
              <w:t>, где ЕЕЕ-РРР – код по</w:t>
            </w:r>
            <w:r w:rsidRPr="00C91F7F">
              <w:t>д</w:t>
            </w:r>
            <w:r w:rsidRPr="00C91F7F">
              <w:t xml:space="preserve">разделения ПФР (ЕЕЕ - код региона, РРР- код района), </w:t>
            </w:r>
            <w:r w:rsidRPr="00C91F7F">
              <w:rPr>
                <w:lang w:val="en-US"/>
              </w:rPr>
              <w:t>NNN</w:t>
            </w:r>
            <w:r w:rsidRPr="00C91F7F">
              <w:t xml:space="preserve"> – код района внутри подразделения ПФР) </w:t>
            </w:r>
            <w:r w:rsidRPr="00C91F7F">
              <w:rPr>
                <w:rStyle w:val="af2"/>
              </w:rPr>
              <w:footnoteReference w:id="20"/>
            </w:r>
          </w:p>
          <w:p w:rsidR="007F4E21" w:rsidRPr="00C91F7F" w:rsidRDefault="007F4E21" w:rsidP="00655879">
            <w:pPr>
              <w:pStyle w:val="a5"/>
              <w:jc w:val="center"/>
            </w:pPr>
            <w:r w:rsidRPr="00C91F7F">
              <w:t>При отсутствии сведений об этом рекв</w:t>
            </w:r>
            <w:r w:rsidRPr="00C91F7F">
              <w:t>и</w:t>
            </w:r>
            <w:r w:rsidRPr="00C91F7F">
              <w:t xml:space="preserve">зите </w:t>
            </w:r>
            <w:r w:rsidR="00480A86" w:rsidRPr="00C91F7F">
              <w:t xml:space="preserve"> принимает значение 999-999-999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Поручение на доставку пенсий</w:t>
            </w:r>
            <w:r w:rsidRPr="00C91F7F">
              <w:rPr>
                <w:b/>
                <w:bCs/>
                <w:i/>
                <w:iCs/>
              </w:rPr>
              <w:t>,</w:t>
            </w:r>
            <w:r w:rsidRPr="00C91F7F">
              <w:rPr>
                <w:b/>
                <w:bCs/>
              </w:rPr>
              <w:t xml:space="preserve"> Поручение на до</w:t>
            </w:r>
            <w:r w:rsidRPr="00C91F7F">
              <w:rPr>
                <w:b/>
                <w:bCs/>
              </w:rPr>
              <w:t>с</w:t>
            </w:r>
            <w:r w:rsidRPr="00C91F7F">
              <w:rPr>
                <w:b/>
                <w:bCs/>
              </w:rPr>
              <w:t>тавку пособия на погребение, Поручение на доста</w:t>
            </w:r>
            <w:r w:rsidRPr="00C91F7F">
              <w:rPr>
                <w:b/>
                <w:bCs/>
              </w:rPr>
              <w:t>в</w:t>
            </w:r>
            <w:r w:rsidRPr="00C91F7F">
              <w:rPr>
                <w:b/>
                <w:bCs/>
              </w:rPr>
              <w:t xml:space="preserve">ку пенсионных платежей, </w:t>
            </w:r>
            <w:r w:rsidRPr="00C91F7F">
              <w:rPr>
                <w:b/>
                <w:bCs/>
                <w:i/>
                <w:iCs/>
              </w:rPr>
              <w:t xml:space="preserve">Сведения о поручении, </w:t>
            </w:r>
            <w:r w:rsidRPr="00C91F7F">
              <w:rPr>
                <w:b/>
                <w:bCs/>
              </w:rPr>
              <w:t>Заполненное поручение на доставку пенсий, Запо</w:t>
            </w:r>
            <w:r w:rsidRPr="00C91F7F">
              <w:rPr>
                <w:b/>
                <w:bCs/>
              </w:rPr>
              <w:t>л</w:t>
            </w:r>
            <w:r w:rsidRPr="00C91F7F">
              <w:rPr>
                <w:b/>
                <w:bCs/>
              </w:rPr>
              <w:t>ненное поручение на доставку пособия на погреб</w:t>
            </w:r>
            <w:r w:rsidRPr="00C91F7F">
              <w:rPr>
                <w:b/>
                <w:bCs/>
              </w:rPr>
              <w:t>е</w:t>
            </w:r>
            <w:r w:rsidRPr="00C91F7F">
              <w:rPr>
                <w:b/>
                <w:bCs/>
              </w:rPr>
              <w:t>ние,</w:t>
            </w:r>
            <w:r w:rsidRPr="00C91F7F">
              <w:t xml:space="preserve"> </w:t>
            </w:r>
            <w:r w:rsidRPr="00C91F7F">
              <w:rPr>
                <w:b/>
                <w:bCs/>
              </w:rPr>
              <w:t>Заполненное поручение на доставку пенсио</w:t>
            </w:r>
            <w:r w:rsidRPr="00C91F7F">
              <w:rPr>
                <w:b/>
                <w:bCs/>
              </w:rPr>
              <w:t>н</w:t>
            </w:r>
            <w:r w:rsidRPr="00C91F7F">
              <w:rPr>
                <w:b/>
                <w:bCs/>
              </w:rPr>
              <w:t>ных платежей,</w:t>
            </w:r>
            <w:r w:rsidRPr="00C91F7F">
              <w:t xml:space="preserve"> </w:t>
            </w:r>
            <w:r w:rsidRPr="00C91F7F">
              <w:rPr>
                <w:b/>
                <w:bCs/>
                <w:i/>
                <w:iCs/>
              </w:rPr>
              <w:t>Сведения о массиве поручений,</w:t>
            </w:r>
            <w:r w:rsidRPr="00C91F7F">
              <w:t xml:space="preserve"> Ув</w:t>
            </w:r>
            <w:r w:rsidRPr="00C91F7F">
              <w:t>е</w:t>
            </w:r>
            <w:r w:rsidRPr="00C91F7F">
              <w:t>домление банка о расхождении сумм, Уведомление ПФР о расхождении сумм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КодРайона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Код решения территориального о</w:t>
            </w:r>
            <w:r w:rsidRPr="00C91F7F">
              <w:rPr>
                <w:u w:val="single"/>
              </w:rPr>
              <w:t>р</w:t>
            </w:r>
            <w:r w:rsidRPr="00C91F7F">
              <w:rPr>
                <w:u w:val="single"/>
              </w:rPr>
              <w:t>гана ПФР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 xml:space="preserve">Строка 10 / </w:t>
            </w:r>
          </w:p>
          <w:p w:rsidR="0004222F" w:rsidRPr="00C91F7F" w:rsidRDefault="0004222F" w:rsidP="00655879">
            <w:pPr>
              <w:pStyle w:val="a5"/>
              <w:jc w:val="center"/>
            </w:pPr>
            <w:r w:rsidRPr="00C91F7F">
              <w:t>«</w:t>
            </w:r>
            <w:r w:rsidRPr="00C91F7F">
              <w:rPr>
                <w:smallCaps/>
              </w:rPr>
              <w:t>принято</w:t>
            </w:r>
            <w:r w:rsidRPr="00C91F7F">
              <w:t>», «</w:t>
            </w:r>
            <w:r w:rsidRPr="00C91F7F">
              <w:rPr>
                <w:smallCaps/>
              </w:rPr>
              <w:t>не принято</w:t>
            </w:r>
            <w:r w:rsidRPr="00C91F7F">
              <w:t>»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 xml:space="preserve">Протокол сверки, </w:t>
            </w:r>
            <w:r w:rsidRPr="00C91F7F">
              <w:rPr>
                <w:b/>
              </w:rPr>
              <w:t>Подтверждение о прочтении сп</w:t>
            </w:r>
            <w:r w:rsidRPr="00C91F7F">
              <w:rPr>
                <w:b/>
              </w:rPr>
              <w:t>и</w:t>
            </w:r>
            <w:r w:rsidRPr="00C91F7F">
              <w:rPr>
                <w:b/>
              </w:rPr>
              <w:t>сков и запросов, Подтверждение о прочтении отч</w:t>
            </w:r>
            <w:r w:rsidRPr="00C91F7F">
              <w:rPr>
                <w:b/>
              </w:rPr>
              <w:t>е</w:t>
            </w:r>
            <w:r w:rsidRPr="00C91F7F">
              <w:rPr>
                <w:b/>
              </w:rPr>
              <w:t xml:space="preserve">тов и уведомлений, </w:t>
            </w:r>
            <w:r w:rsidRPr="00C91F7F">
              <w:t>Уведомление банка о расхожд</w:t>
            </w:r>
            <w:r w:rsidRPr="00C91F7F">
              <w:t>е</w:t>
            </w:r>
            <w:r w:rsidRPr="00C91F7F">
              <w:t>нии сумм, Уведомление ПФР о расхождении сумм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КодРешения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Количество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Количество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  <w:strike/>
              </w:rPr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Количество</w:t>
            </w:r>
          </w:p>
        </w:tc>
      </w:tr>
      <w:tr w:rsidR="0004222F" w:rsidRPr="009B36D8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9B36D8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  <w:u w:val="single"/>
              </w:rPr>
            </w:pPr>
            <w:r w:rsidRPr="009B36D8">
              <w:rPr>
                <w:color w:val="000000"/>
                <w:u w:val="single"/>
              </w:rPr>
              <w:lastRenderedPageBreak/>
              <w:t>Количество ппоступивших файлов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9B36D8" w:rsidRDefault="0004222F" w:rsidP="00655879">
            <w:pPr>
              <w:pStyle w:val="a5"/>
              <w:jc w:val="center"/>
              <w:rPr>
                <w:color w:val="000000"/>
              </w:rPr>
            </w:pPr>
            <w:r w:rsidRPr="009B36D8">
              <w:rPr>
                <w:color w:val="000000"/>
              </w:rPr>
              <w:t>Число 6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9B36D8" w:rsidRDefault="0004222F" w:rsidP="00655879">
            <w:pPr>
              <w:pStyle w:val="a5"/>
              <w:jc w:val="center"/>
              <w:rPr>
                <w:b/>
                <w:bCs/>
                <w:color w:val="000000"/>
              </w:rPr>
            </w:pPr>
            <w:r w:rsidRPr="009B36D8">
              <w:rPr>
                <w:b/>
                <w:bCs/>
                <w:color w:val="000000"/>
              </w:rPr>
              <w:t>Сведения о массиве поручений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9B36D8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color w:val="000000"/>
              </w:rPr>
            </w:pPr>
            <w:r w:rsidRPr="009B36D8">
              <w:rPr>
                <w:color w:val="000000"/>
              </w:rPr>
              <w:t>КоличествоПоступившихФайлов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Количество поручений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Число 9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Список зачислений / возвратов сумм</w:t>
            </w:r>
            <w:r w:rsidRPr="00C91F7F">
              <w:rPr>
                <w:b/>
                <w:bCs/>
                <w:strike/>
              </w:rPr>
              <w:t>,</w:t>
            </w:r>
            <w:r w:rsidRPr="00C91F7F">
              <w:rPr>
                <w:b/>
                <w:bCs/>
              </w:rPr>
              <w:t xml:space="preserve"> Запрос об о</w:t>
            </w:r>
            <w:r w:rsidRPr="00C91F7F">
              <w:rPr>
                <w:b/>
                <w:bCs/>
              </w:rPr>
              <w:t>б</w:t>
            </w:r>
            <w:r w:rsidRPr="00C91F7F">
              <w:rPr>
                <w:b/>
                <w:bCs/>
              </w:rPr>
              <w:t xml:space="preserve">стоятельствах, влияющих на выплату пенсий, </w:t>
            </w:r>
            <w:r w:rsidRPr="00C91F7F">
              <w:rPr>
                <w:b/>
                <w:bCs/>
                <w:i/>
                <w:iCs/>
              </w:rPr>
              <w:t xml:space="preserve"> О</w:t>
            </w:r>
            <w:r w:rsidRPr="00C91F7F">
              <w:rPr>
                <w:b/>
                <w:bCs/>
                <w:i/>
                <w:iCs/>
              </w:rPr>
              <w:t>б</w:t>
            </w:r>
            <w:r w:rsidRPr="00C91F7F">
              <w:rPr>
                <w:b/>
                <w:bCs/>
                <w:i/>
                <w:iCs/>
              </w:rPr>
              <w:t xml:space="preserve">щая сумма, </w:t>
            </w:r>
            <w:r w:rsidRPr="00C91F7F">
              <w:rPr>
                <w:b/>
                <w:bCs/>
              </w:rPr>
              <w:t>Отчет о зачислении / не зачислении / возврате / не возврате сумм, Уведомление об о</w:t>
            </w:r>
            <w:r w:rsidRPr="00C91F7F">
              <w:rPr>
                <w:b/>
                <w:bCs/>
              </w:rPr>
              <w:t>б</w:t>
            </w:r>
            <w:r w:rsidRPr="00C91F7F">
              <w:rPr>
                <w:b/>
                <w:bCs/>
              </w:rPr>
              <w:t xml:space="preserve">стоятельствах, влияющих на выплату пенсий, </w:t>
            </w:r>
            <w:r w:rsidRPr="00C91F7F">
              <w:rPr>
                <w:b/>
                <w:bCs/>
                <w:i/>
                <w:iCs/>
              </w:rPr>
              <w:t>Св</w:t>
            </w:r>
            <w:r w:rsidRPr="00C91F7F">
              <w:rPr>
                <w:b/>
                <w:bCs/>
                <w:i/>
                <w:iCs/>
              </w:rPr>
              <w:t>е</w:t>
            </w:r>
            <w:r w:rsidRPr="00C91F7F">
              <w:rPr>
                <w:b/>
                <w:bCs/>
                <w:i/>
                <w:iCs/>
              </w:rPr>
              <w:t xml:space="preserve">дения о массиве поручений, </w:t>
            </w:r>
            <w:r w:rsidRPr="00C91F7F">
              <w:t>Уведомление банка о расхождении сумм, Уведомление ПФР о расхождении сумм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КоличествоПоручений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Количество файлов в описи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Число 6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  <w:i/>
                <w:iCs/>
              </w:rPr>
              <w:t xml:space="preserve">Сведения о массиве поручений, </w:t>
            </w:r>
            <w:r w:rsidRPr="00C91F7F">
              <w:t>Уведомление банка о расхождении сумм, Уведомление ПФР о расхождении сумм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КоличествоФайловВописи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Корреспондентский счет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Число 20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Банковские реквизиты для возврата сумм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КорреспондентскийСчет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 xml:space="preserve">КПП 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Число 9,0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i/>
                <w:iCs/>
              </w:rPr>
            </w:pPr>
            <w:r w:rsidRPr="00C91F7F">
              <w:rPr>
                <w:b/>
                <w:bCs/>
                <w:i/>
                <w:iCs/>
              </w:rPr>
              <w:t>Налоговый номер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КПП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Месяц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Число 2.0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Входящая опись, Исходящая опись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</w:pPr>
            <w:r w:rsidRPr="00C91F7F">
              <w:t>Месяц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Название программы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Строка 40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i/>
                <w:iCs/>
              </w:rPr>
            </w:pPr>
            <w:r w:rsidRPr="00C91F7F">
              <w:rPr>
                <w:b/>
                <w:i/>
                <w:iCs/>
              </w:rPr>
              <w:t>Программа подготовки данных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НазваниеПрограммы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Наименование выплаты по КБК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Строка 300</w:t>
            </w:r>
            <w:r w:rsidRPr="00C91F7F">
              <w:rPr>
                <w:rStyle w:val="af2"/>
              </w:rPr>
              <w:footnoteReference w:customMarkFollows="1" w:id="21"/>
              <w:t>2</w:t>
            </w:r>
            <w:r w:rsidRPr="00C91F7F">
              <w:t xml:space="preserve"> 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  <w:i/>
                <w:iCs/>
              </w:rPr>
              <w:t>Выплата</w:t>
            </w:r>
            <w:r w:rsidRPr="00C91F7F">
              <w:rPr>
                <w:b/>
                <w:bCs/>
              </w:rPr>
              <w:t>, Поручение на доставку пособия на п</w:t>
            </w:r>
            <w:r w:rsidRPr="00C91F7F">
              <w:rPr>
                <w:b/>
                <w:bCs/>
              </w:rPr>
              <w:t>о</w:t>
            </w:r>
            <w:r w:rsidRPr="00C91F7F">
              <w:rPr>
                <w:b/>
                <w:bCs/>
              </w:rPr>
              <w:t>гребение, Заполненное поручение на доставку пос</w:t>
            </w:r>
            <w:r w:rsidRPr="00C91F7F">
              <w:rPr>
                <w:b/>
                <w:bCs/>
              </w:rPr>
              <w:t>о</w:t>
            </w:r>
            <w:r w:rsidRPr="00C91F7F">
              <w:rPr>
                <w:b/>
                <w:bCs/>
              </w:rPr>
              <w:t>бия на погребение,</w:t>
            </w:r>
            <w:r w:rsidRPr="00C91F7F">
              <w:rPr>
                <w:b/>
                <w:bCs/>
                <w:i/>
                <w:iCs/>
              </w:rPr>
              <w:t xml:space="preserve"> Сумма по КБК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</w:pPr>
            <w:r w:rsidRPr="00C91F7F">
              <w:t>НаименованиеВыплатыПоКБК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Наименование выплаты по пенсио</w:t>
            </w:r>
            <w:r w:rsidRPr="00C91F7F">
              <w:rPr>
                <w:u w:val="single"/>
              </w:rPr>
              <w:t>н</w:t>
            </w:r>
            <w:r w:rsidRPr="00C91F7F">
              <w:rPr>
                <w:u w:val="single"/>
              </w:rPr>
              <w:t>ному законодательству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Строка 200</w:t>
            </w:r>
            <w:r w:rsidRPr="00C91F7F">
              <w:rPr>
                <w:rStyle w:val="af2"/>
              </w:rPr>
              <w:footnoteReference w:customMarkFollows="1" w:id="22"/>
              <w:t>2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  <w:i/>
                <w:iCs/>
              </w:rPr>
              <w:t>Выплата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НаименованиеВыплатыПоПЗ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 xml:space="preserve">Наименование организации 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Строка 100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i/>
                <w:iCs/>
              </w:rPr>
            </w:pPr>
            <w:r w:rsidRPr="00C91F7F">
              <w:rPr>
                <w:b/>
              </w:rPr>
              <w:t>Организация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 xml:space="preserve">НаименованиеОрганизации 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Наименование подразделения орг</w:t>
            </w:r>
            <w:r w:rsidRPr="00C91F7F">
              <w:rPr>
                <w:u w:val="single"/>
              </w:rPr>
              <w:t>а</w:t>
            </w:r>
            <w:r w:rsidRPr="00C91F7F">
              <w:rPr>
                <w:u w:val="single"/>
              </w:rPr>
              <w:t>низации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Строка 100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</w:rPr>
            </w:pPr>
            <w:r w:rsidRPr="00C91F7F">
              <w:rPr>
                <w:b/>
                <w:bCs/>
                <w:i/>
                <w:iCs/>
              </w:rPr>
              <w:t>Подразделение организации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253"/>
                <w:tab w:val="clear" w:pos="4536"/>
                <w:tab w:val="clear" w:pos="4820"/>
                <w:tab w:val="clear" w:pos="5103"/>
                <w:tab w:val="clear" w:pos="5387"/>
                <w:tab w:val="clear" w:pos="5670"/>
                <w:tab w:val="clear" w:pos="5954"/>
                <w:tab w:val="clear" w:pos="6237"/>
                <w:tab w:val="clear" w:pos="6521"/>
                <w:tab w:val="clear" w:pos="6804"/>
                <w:tab w:val="clear" w:pos="7088"/>
                <w:tab w:val="left" w:pos="180"/>
              </w:tabs>
              <w:ind w:left="170"/>
              <w:jc w:val="left"/>
            </w:pPr>
            <w:r w:rsidRPr="00C91F7F">
              <w:t>НаименованиеПодразделения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Наименование реквизита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Строка 100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  <w:i/>
                <w:iCs/>
              </w:rPr>
              <w:t>Сведения о расхождениях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</w:pPr>
            <w:r w:rsidRPr="00C91F7F">
              <w:t>НаименованиеРеквизита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Номер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Строка 20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Номер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Номер в массиве поручений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Число 9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  <w:i/>
                <w:iCs/>
              </w:rPr>
            </w:pPr>
            <w:r w:rsidRPr="00C91F7F">
              <w:rPr>
                <w:b/>
                <w:bCs/>
              </w:rPr>
              <w:t>Поручение на доставку пенсий, Поручение на до</w:t>
            </w:r>
            <w:r w:rsidRPr="00C91F7F">
              <w:rPr>
                <w:b/>
                <w:bCs/>
              </w:rPr>
              <w:t>с</w:t>
            </w:r>
            <w:r w:rsidRPr="00C91F7F">
              <w:rPr>
                <w:b/>
                <w:bCs/>
              </w:rPr>
              <w:t>тавку пособия на погребение,</w:t>
            </w:r>
            <w:r w:rsidRPr="00C91F7F">
              <w:rPr>
                <w:b/>
                <w:bCs/>
                <w:i/>
                <w:iCs/>
              </w:rPr>
              <w:t xml:space="preserve"> </w:t>
            </w:r>
            <w:r w:rsidRPr="00C91F7F">
              <w:rPr>
                <w:b/>
                <w:bCs/>
              </w:rPr>
              <w:t>Поручение на доста</w:t>
            </w:r>
            <w:r w:rsidRPr="00C91F7F">
              <w:rPr>
                <w:b/>
                <w:bCs/>
              </w:rPr>
              <w:t>в</w:t>
            </w:r>
            <w:r w:rsidRPr="00C91F7F">
              <w:rPr>
                <w:b/>
                <w:bCs/>
              </w:rPr>
              <w:t xml:space="preserve">ку пенсионных платежей, </w:t>
            </w:r>
            <w:r w:rsidRPr="00C91F7F">
              <w:rPr>
                <w:b/>
                <w:bCs/>
                <w:i/>
                <w:iCs/>
              </w:rPr>
              <w:t>Сведения о поручении, Сведения о расхождениях,</w:t>
            </w:r>
            <w:r w:rsidRPr="00C91F7F">
              <w:rPr>
                <w:b/>
                <w:bCs/>
              </w:rPr>
              <w:t xml:space="preserve"> Заполненное поручение на доставку пенсий</w:t>
            </w:r>
            <w:r w:rsidRPr="00C91F7F">
              <w:rPr>
                <w:b/>
                <w:bCs/>
                <w:i/>
                <w:iCs/>
              </w:rPr>
              <w:t>,</w:t>
            </w:r>
            <w:r w:rsidRPr="00C91F7F">
              <w:rPr>
                <w:b/>
                <w:bCs/>
              </w:rPr>
              <w:t xml:space="preserve"> Заполненное поручение на до</w:t>
            </w:r>
            <w:r w:rsidRPr="00C91F7F">
              <w:rPr>
                <w:b/>
                <w:bCs/>
              </w:rPr>
              <w:t>с</w:t>
            </w:r>
            <w:r w:rsidRPr="00C91F7F">
              <w:rPr>
                <w:b/>
                <w:bCs/>
              </w:rPr>
              <w:t>тавку пособия на погребение, Заполненное поруч</w:t>
            </w:r>
            <w:r w:rsidRPr="00C91F7F">
              <w:rPr>
                <w:b/>
                <w:bCs/>
              </w:rPr>
              <w:t>е</w:t>
            </w:r>
            <w:r w:rsidRPr="00C91F7F">
              <w:rPr>
                <w:b/>
                <w:bCs/>
              </w:rPr>
              <w:t>ние на доставку пенсионных платежей,</w:t>
            </w:r>
            <w:r w:rsidRPr="00C91F7F">
              <w:t xml:space="preserve"> </w:t>
            </w:r>
            <w:r w:rsidRPr="00C91F7F">
              <w:rPr>
                <w:b/>
                <w:bCs/>
                <w:i/>
                <w:iCs/>
              </w:rPr>
              <w:t>Сведения о доставке поручения</w:t>
            </w:r>
            <w:r w:rsidRPr="00C91F7F">
              <w:rPr>
                <w:b/>
                <w:bCs/>
              </w:rPr>
              <w:t>,</w:t>
            </w:r>
            <w:r w:rsidRPr="00C91F7F">
              <w:rPr>
                <w:b/>
                <w:bCs/>
                <w:i/>
                <w:iCs/>
              </w:rPr>
              <w:t xml:space="preserve"> Сведения о доставке пособия на погребение, Расхождения 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НомерВмассиве</w:t>
            </w:r>
          </w:p>
        </w:tc>
      </w:tr>
      <w:tr w:rsidR="00774276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774276" w:rsidRPr="00C91F7F" w:rsidRDefault="00774276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lastRenderedPageBreak/>
              <w:t xml:space="preserve">Номер в пачке 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774276" w:rsidRPr="00C91F7F" w:rsidRDefault="00774276" w:rsidP="00655879">
            <w:pPr>
              <w:pStyle w:val="a5"/>
              <w:jc w:val="center"/>
            </w:pPr>
            <w:r w:rsidRPr="00C91F7F">
              <w:t xml:space="preserve">Число 3,0 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774276" w:rsidRPr="00C91F7F" w:rsidRDefault="00774276" w:rsidP="00655879">
            <w:pPr>
              <w:pStyle w:val="a5"/>
              <w:jc w:val="center"/>
            </w:pPr>
            <w:r w:rsidRPr="00C91F7F">
              <w:rPr>
                <w:b/>
              </w:rPr>
              <w:t>Входящий документ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774276" w:rsidRPr="00C91F7F" w:rsidRDefault="00774276" w:rsidP="00655879">
            <w:pPr>
              <w:pStyle w:val="a5"/>
              <w:tabs>
                <w:tab w:val="clear" w:pos="284"/>
                <w:tab w:val="left" w:pos="512"/>
              </w:tabs>
              <w:ind w:left="170"/>
              <w:jc w:val="left"/>
            </w:pPr>
            <w:r w:rsidRPr="00C91F7F">
              <w:t>НомерВпачке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Номер выплатного дела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Строка 9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  <w:i/>
                <w:iCs/>
              </w:rPr>
            </w:pPr>
            <w:r w:rsidRPr="00C91F7F">
              <w:rPr>
                <w:b/>
                <w:bCs/>
              </w:rPr>
              <w:t>Поручение на доставку пенсий</w:t>
            </w:r>
            <w:r w:rsidRPr="00C91F7F">
              <w:rPr>
                <w:b/>
                <w:bCs/>
                <w:i/>
                <w:iCs/>
              </w:rPr>
              <w:t>,</w:t>
            </w:r>
            <w:r w:rsidRPr="00C91F7F">
              <w:rPr>
                <w:b/>
                <w:bCs/>
              </w:rPr>
              <w:t xml:space="preserve"> Поручение на до</w:t>
            </w:r>
            <w:r w:rsidRPr="00C91F7F">
              <w:rPr>
                <w:b/>
                <w:bCs/>
              </w:rPr>
              <w:t>с</w:t>
            </w:r>
            <w:r w:rsidRPr="00C91F7F">
              <w:rPr>
                <w:b/>
                <w:bCs/>
              </w:rPr>
              <w:t>тавку пособия на погребение,</w:t>
            </w:r>
            <w:r w:rsidRPr="00C91F7F">
              <w:rPr>
                <w:b/>
                <w:bCs/>
                <w:i/>
                <w:iCs/>
              </w:rPr>
              <w:t xml:space="preserve"> </w:t>
            </w:r>
            <w:r w:rsidRPr="00C91F7F">
              <w:rPr>
                <w:b/>
                <w:bCs/>
              </w:rPr>
              <w:t>Поручение на доста</w:t>
            </w:r>
            <w:r w:rsidRPr="00C91F7F">
              <w:rPr>
                <w:b/>
                <w:bCs/>
              </w:rPr>
              <w:t>в</w:t>
            </w:r>
            <w:r w:rsidRPr="00C91F7F">
              <w:rPr>
                <w:b/>
                <w:bCs/>
              </w:rPr>
              <w:t xml:space="preserve">ку пенсионных платежей, </w:t>
            </w:r>
            <w:r w:rsidRPr="00C91F7F">
              <w:rPr>
                <w:b/>
                <w:bCs/>
                <w:i/>
                <w:iCs/>
              </w:rPr>
              <w:t xml:space="preserve">Сведения о поручении, Сведения о расхождениях, </w:t>
            </w:r>
            <w:r w:rsidRPr="00C91F7F">
              <w:rPr>
                <w:b/>
                <w:bCs/>
              </w:rPr>
              <w:t>Запрос по получателю, Заполненное поручение на доставку пенсий,</w:t>
            </w:r>
            <w:r w:rsidRPr="00C91F7F">
              <w:rPr>
                <w:b/>
                <w:bCs/>
                <w:i/>
                <w:iCs/>
              </w:rPr>
              <w:t xml:space="preserve"> </w:t>
            </w:r>
            <w:r w:rsidRPr="00C91F7F">
              <w:rPr>
                <w:b/>
                <w:bCs/>
              </w:rPr>
              <w:t>Запо</w:t>
            </w:r>
            <w:r w:rsidRPr="00C91F7F">
              <w:rPr>
                <w:b/>
                <w:bCs/>
              </w:rPr>
              <w:t>л</w:t>
            </w:r>
            <w:r w:rsidRPr="00C91F7F">
              <w:rPr>
                <w:b/>
                <w:bCs/>
              </w:rPr>
              <w:t>ненное поручение на доставку пособия на погреб</w:t>
            </w:r>
            <w:r w:rsidRPr="00C91F7F">
              <w:rPr>
                <w:b/>
                <w:bCs/>
              </w:rPr>
              <w:t>е</w:t>
            </w:r>
            <w:r w:rsidRPr="00C91F7F">
              <w:rPr>
                <w:b/>
                <w:bCs/>
              </w:rPr>
              <w:t>ние,</w:t>
            </w:r>
            <w:r w:rsidRPr="00C91F7F">
              <w:rPr>
                <w:b/>
                <w:bCs/>
                <w:i/>
                <w:iCs/>
              </w:rPr>
              <w:t xml:space="preserve"> </w:t>
            </w:r>
            <w:r w:rsidRPr="00C91F7F">
              <w:rPr>
                <w:b/>
                <w:bCs/>
              </w:rPr>
              <w:t>Заполненное поручение на доставку пенсио</w:t>
            </w:r>
            <w:r w:rsidRPr="00C91F7F">
              <w:rPr>
                <w:b/>
                <w:bCs/>
              </w:rPr>
              <w:t>н</w:t>
            </w:r>
            <w:r w:rsidRPr="00C91F7F">
              <w:rPr>
                <w:b/>
                <w:bCs/>
              </w:rPr>
              <w:t>ных платежей,</w:t>
            </w:r>
            <w:r w:rsidRPr="00C91F7F">
              <w:t xml:space="preserve"> </w:t>
            </w:r>
            <w:r w:rsidRPr="00C91F7F">
              <w:rPr>
                <w:b/>
                <w:bCs/>
                <w:i/>
                <w:iCs/>
              </w:rPr>
              <w:t>Сведения о доставке поручения</w:t>
            </w:r>
            <w:r w:rsidRPr="00C91F7F">
              <w:rPr>
                <w:b/>
                <w:bCs/>
              </w:rPr>
              <w:t>,</w:t>
            </w:r>
            <w:r w:rsidRPr="00C91F7F">
              <w:rPr>
                <w:i/>
                <w:iCs/>
              </w:rPr>
              <w:t xml:space="preserve"> </w:t>
            </w:r>
            <w:r w:rsidRPr="00C91F7F">
              <w:rPr>
                <w:b/>
                <w:bCs/>
                <w:i/>
                <w:iCs/>
              </w:rPr>
              <w:t>Св</w:t>
            </w:r>
            <w:r w:rsidRPr="00C91F7F">
              <w:rPr>
                <w:b/>
                <w:bCs/>
                <w:i/>
                <w:iCs/>
              </w:rPr>
              <w:t>е</w:t>
            </w:r>
            <w:r w:rsidRPr="00C91F7F">
              <w:rPr>
                <w:b/>
                <w:bCs/>
                <w:i/>
                <w:iCs/>
              </w:rPr>
              <w:t>дения о доставке пособия на погребение,</w:t>
            </w:r>
            <w:r w:rsidRPr="00C91F7F">
              <w:rPr>
                <w:b/>
                <w:bCs/>
              </w:rPr>
              <w:t xml:space="preserve"> Состояние счета получателя,  Расхождения,</w:t>
            </w:r>
            <w:r w:rsidRPr="00C91F7F">
              <w:rPr>
                <w:i/>
                <w:iCs/>
              </w:rPr>
              <w:t xml:space="preserve"> Данные о получ</w:t>
            </w:r>
            <w:r w:rsidRPr="00C91F7F">
              <w:rPr>
                <w:i/>
                <w:iCs/>
              </w:rPr>
              <w:t>а</w:t>
            </w:r>
            <w:r w:rsidRPr="00C91F7F">
              <w:rPr>
                <w:i/>
                <w:iCs/>
              </w:rPr>
              <w:t>теле, Данные о счете получателя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НомерВыплатногоДела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Номер договора о зачислении сумм пенсий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lang w:val="en-US"/>
              </w:rPr>
            </w:pPr>
            <w:r w:rsidRPr="00C91F7F">
              <w:t xml:space="preserve">Строка </w:t>
            </w:r>
            <w:r w:rsidRPr="00C91F7F">
              <w:rPr>
                <w:lang w:val="en-US"/>
              </w:rPr>
              <w:t>8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Входящая опись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НомерДоговораОзачисленииСу</w:t>
            </w:r>
            <w:r w:rsidRPr="00C91F7F">
              <w:t>м</w:t>
            </w:r>
            <w:r w:rsidRPr="00C91F7F">
              <w:t>мПенсий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Номер описи поручений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Строка 20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Сопроводительная опись поручений, Подтвержд</w:t>
            </w:r>
            <w:r w:rsidRPr="00C91F7F">
              <w:rPr>
                <w:b/>
                <w:bCs/>
              </w:rPr>
              <w:t>е</w:t>
            </w:r>
            <w:r w:rsidRPr="00C91F7F">
              <w:rPr>
                <w:b/>
                <w:bCs/>
              </w:rPr>
              <w:t>ние о прочтении массива и Сопроводительной оп</w:t>
            </w:r>
            <w:r w:rsidRPr="00C91F7F">
              <w:rPr>
                <w:b/>
                <w:bCs/>
              </w:rPr>
              <w:t>и</w:t>
            </w:r>
            <w:r w:rsidRPr="00C91F7F">
              <w:rPr>
                <w:b/>
                <w:bCs/>
              </w:rPr>
              <w:t>си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</w:pPr>
            <w:r w:rsidRPr="00C91F7F">
              <w:t>НомерОписиПоручений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Номер ОПС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Число 6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Поручение на доставку пенсий</w:t>
            </w:r>
            <w:r w:rsidRPr="00C91F7F">
              <w:rPr>
                <w:b/>
                <w:bCs/>
                <w:i/>
                <w:iCs/>
              </w:rPr>
              <w:t>,</w:t>
            </w:r>
            <w:r w:rsidRPr="00C91F7F">
              <w:rPr>
                <w:b/>
                <w:bCs/>
              </w:rPr>
              <w:t xml:space="preserve"> Поручение на до</w:t>
            </w:r>
            <w:r w:rsidRPr="00C91F7F">
              <w:rPr>
                <w:b/>
                <w:bCs/>
              </w:rPr>
              <w:t>с</w:t>
            </w:r>
            <w:r w:rsidRPr="00C91F7F">
              <w:rPr>
                <w:b/>
                <w:bCs/>
              </w:rPr>
              <w:t>тавку пособия на погребение, Поручение на доста</w:t>
            </w:r>
            <w:r w:rsidRPr="00C91F7F">
              <w:rPr>
                <w:b/>
                <w:bCs/>
              </w:rPr>
              <w:t>в</w:t>
            </w:r>
            <w:r w:rsidRPr="00C91F7F">
              <w:rPr>
                <w:b/>
                <w:bCs/>
              </w:rPr>
              <w:t>ку пенсионных платежей, Заполненное поручение на доставку пенсий, Заполненное поручение на до</w:t>
            </w:r>
            <w:r w:rsidRPr="00C91F7F">
              <w:rPr>
                <w:b/>
                <w:bCs/>
              </w:rPr>
              <w:t>с</w:t>
            </w:r>
            <w:r w:rsidRPr="00C91F7F">
              <w:rPr>
                <w:b/>
                <w:bCs/>
              </w:rPr>
              <w:t>тавку пособия на погребение,</w:t>
            </w:r>
            <w:r w:rsidRPr="00C91F7F">
              <w:t xml:space="preserve"> </w:t>
            </w:r>
            <w:r w:rsidRPr="00C91F7F">
              <w:rPr>
                <w:b/>
                <w:bCs/>
              </w:rPr>
              <w:t>Заполненное поруч</w:t>
            </w:r>
            <w:r w:rsidRPr="00C91F7F">
              <w:rPr>
                <w:b/>
                <w:bCs/>
              </w:rPr>
              <w:t>е</w:t>
            </w:r>
            <w:r w:rsidRPr="00C91F7F">
              <w:rPr>
                <w:b/>
                <w:bCs/>
              </w:rPr>
              <w:t>ние на доставку пенсионных платежей,</w:t>
            </w:r>
            <w:r w:rsidRPr="00C91F7F">
              <w:t xml:space="preserve"> </w:t>
            </w:r>
            <w:r w:rsidRPr="00C91F7F">
              <w:rPr>
                <w:b/>
                <w:bCs/>
                <w:i/>
              </w:rPr>
              <w:t>Сведения о поручении</w:t>
            </w:r>
            <w:r w:rsidRPr="00C91F7F">
              <w:rPr>
                <w:b/>
                <w:bCs/>
              </w:rPr>
              <w:t>,</w:t>
            </w:r>
            <w:r w:rsidRPr="00C91F7F">
              <w:rPr>
                <w:b/>
                <w:bCs/>
                <w:i/>
                <w:iCs/>
              </w:rPr>
              <w:t xml:space="preserve"> Сведения о доставке поручения</w:t>
            </w:r>
            <w:r w:rsidRPr="00C91F7F">
              <w:rPr>
                <w:b/>
                <w:bCs/>
              </w:rPr>
              <w:t>,</w:t>
            </w:r>
            <w:r w:rsidRPr="00C91F7F">
              <w:rPr>
                <w:b/>
                <w:bCs/>
                <w:i/>
                <w:iCs/>
              </w:rPr>
              <w:t xml:space="preserve"> </w:t>
            </w:r>
            <w:r w:rsidRPr="00C91F7F">
              <w:rPr>
                <w:b/>
                <w:bCs/>
              </w:rPr>
              <w:t>Свед</w:t>
            </w:r>
            <w:r w:rsidRPr="00C91F7F">
              <w:rPr>
                <w:b/>
                <w:bCs/>
              </w:rPr>
              <w:t>е</w:t>
            </w:r>
            <w:r w:rsidRPr="00C91F7F">
              <w:rPr>
                <w:b/>
                <w:bCs/>
              </w:rPr>
              <w:t>ния о суммах, Отчет о доставке социальных пос</w:t>
            </w:r>
            <w:r w:rsidRPr="00C91F7F">
              <w:rPr>
                <w:b/>
                <w:bCs/>
              </w:rPr>
              <w:t>о</w:t>
            </w:r>
            <w:r w:rsidRPr="00C91F7F">
              <w:rPr>
                <w:b/>
                <w:bCs/>
              </w:rPr>
              <w:t>бий на погребение, Сведения о суммах по КБК,</w:t>
            </w:r>
            <w:r w:rsidRPr="00C91F7F">
              <w:rPr>
                <w:b/>
                <w:bCs/>
                <w:i/>
                <w:iCs/>
              </w:rPr>
              <w:t xml:space="preserve"> Св</w:t>
            </w:r>
            <w:r w:rsidRPr="00C91F7F">
              <w:rPr>
                <w:b/>
                <w:bCs/>
                <w:i/>
                <w:iCs/>
              </w:rPr>
              <w:t>е</w:t>
            </w:r>
            <w:r w:rsidRPr="00C91F7F">
              <w:rPr>
                <w:b/>
                <w:bCs/>
                <w:i/>
                <w:iCs/>
              </w:rPr>
              <w:t>дения о массиве поручений</w:t>
            </w:r>
            <w:r w:rsidRPr="00C91F7F">
              <w:rPr>
                <w:i/>
                <w:iCs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</w:pPr>
            <w:r w:rsidRPr="00C91F7F">
              <w:t>НомерОПС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Номер платежного поручения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Число 6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Входящая опись, Исходящая опись, Выплата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НомерПлатежногоПоручения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Номер подразделения организации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Строка 6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i/>
                <w:iCs/>
              </w:rPr>
            </w:pPr>
            <w:r w:rsidRPr="00C91F7F">
              <w:rPr>
                <w:b/>
                <w:bCs/>
                <w:i/>
                <w:iCs/>
              </w:rPr>
              <w:t>Подразделение организации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12"/>
              </w:tabs>
              <w:ind w:left="170"/>
              <w:jc w:val="left"/>
            </w:pPr>
            <w:r w:rsidRPr="00C91F7F">
              <w:t>НомерПодразделения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Номер подтверждения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Строка 20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Подтверждение о прочтении заполненного массива поручений и отчетов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</w:pPr>
            <w:r w:rsidRPr="00C91F7F">
              <w:t>НомерПодтверждения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Номер поручения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Строка 20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</w:rPr>
              <w:t>Поручение на доставку пособия на погребение, П</w:t>
            </w:r>
            <w:r w:rsidRPr="00C91F7F">
              <w:rPr>
                <w:b/>
              </w:rPr>
              <w:t>о</w:t>
            </w:r>
            <w:r w:rsidRPr="00C91F7F">
              <w:rPr>
                <w:b/>
              </w:rPr>
              <w:t>ручение на доставку пенсионных платежей,</w:t>
            </w:r>
            <w:r w:rsidRPr="00C91F7F">
              <w:rPr>
                <w:b/>
                <w:bCs/>
              </w:rPr>
              <w:t xml:space="preserve"> </w:t>
            </w:r>
            <w:r w:rsidRPr="00C91F7F">
              <w:rPr>
                <w:b/>
              </w:rPr>
              <w:t>Запо</w:t>
            </w:r>
            <w:r w:rsidRPr="00C91F7F">
              <w:rPr>
                <w:b/>
              </w:rPr>
              <w:t>л</w:t>
            </w:r>
            <w:r w:rsidRPr="00C91F7F">
              <w:rPr>
                <w:b/>
              </w:rPr>
              <w:t>ненное поручение на доставку пособия на погреб</w:t>
            </w:r>
            <w:r w:rsidRPr="00C91F7F">
              <w:rPr>
                <w:b/>
              </w:rPr>
              <w:t>е</w:t>
            </w:r>
            <w:r w:rsidRPr="00C91F7F">
              <w:rPr>
                <w:b/>
              </w:rPr>
              <w:t>ние, Заполненное поручение на доставку пенсио</w:t>
            </w:r>
            <w:r w:rsidRPr="00C91F7F">
              <w:rPr>
                <w:b/>
              </w:rPr>
              <w:t>н</w:t>
            </w:r>
            <w:r w:rsidRPr="00C91F7F">
              <w:rPr>
                <w:b/>
              </w:rPr>
              <w:t>ных платежей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</w:pPr>
            <w:r w:rsidRPr="00C91F7F">
              <w:t>НомерПоручения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Номер протокола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Строка 20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Протокол сверки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</w:pPr>
            <w:r w:rsidRPr="00C91F7F">
              <w:t>НомерПротокола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Номер разрешения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Строка 20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</w:rPr>
              <w:t>Разрешение на досрочную доставку пенсии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</w:pPr>
            <w:r w:rsidRPr="00C91F7F">
              <w:t>НомерРазрешения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Номер решения о дубликате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Строка 20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Разрешение на выпуск дубликата поручения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</w:pPr>
            <w:r w:rsidRPr="00C91F7F">
              <w:t>НомерРешенияОдубликате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841B1E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lastRenderedPageBreak/>
              <w:t>Номер счета в банке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Строка 25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Поручение на доставку пенсий, Заполненное пор</w:t>
            </w:r>
            <w:r w:rsidRPr="00C91F7F">
              <w:rPr>
                <w:b/>
                <w:bCs/>
              </w:rPr>
              <w:t>у</w:t>
            </w:r>
            <w:r w:rsidRPr="00C91F7F">
              <w:rPr>
                <w:b/>
                <w:bCs/>
              </w:rPr>
              <w:t>чение на доставку пенсий</w:t>
            </w:r>
            <w:r w:rsidRPr="00C91F7F">
              <w:rPr>
                <w:b/>
                <w:bCs/>
                <w:i/>
                <w:iCs/>
              </w:rPr>
              <w:t>,</w:t>
            </w:r>
            <w:r w:rsidRPr="00C91F7F">
              <w:t xml:space="preserve"> </w:t>
            </w:r>
            <w:r w:rsidRPr="00C91F7F">
              <w:rPr>
                <w:b/>
                <w:bCs/>
              </w:rPr>
              <w:t>Запрос по получателю</w:t>
            </w:r>
            <w:r w:rsidRPr="00C91F7F">
              <w:rPr>
                <w:b/>
                <w:bCs/>
                <w:i/>
                <w:iCs/>
              </w:rPr>
              <w:t>,</w:t>
            </w:r>
            <w:r w:rsidRPr="00C91F7F">
              <w:rPr>
                <w:b/>
                <w:bCs/>
              </w:rPr>
              <w:t xml:space="preserve"> Состояние счета получателя, Расхождения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</w:pPr>
            <w:r w:rsidRPr="00C91F7F">
              <w:t>НомерСчета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Номер части массива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Число 3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  <w:i/>
              </w:rPr>
            </w:pPr>
            <w:r w:rsidRPr="00C91F7F">
              <w:rPr>
                <w:b/>
              </w:rPr>
              <w:t xml:space="preserve">Входящая опись, </w:t>
            </w:r>
            <w:r w:rsidRPr="00C91F7F">
              <w:rPr>
                <w:b/>
                <w:bCs/>
                <w:i/>
              </w:rPr>
              <w:t>Передаваемый файл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</w:pPr>
            <w:r w:rsidRPr="00C91F7F">
              <w:t>НомерЧастиМассива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Номер уведомления о приостановл</w:t>
            </w:r>
            <w:r w:rsidRPr="00C91F7F">
              <w:rPr>
                <w:u w:val="single"/>
              </w:rPr>
              <w:t>е</w:t>
            </w:r>
            <w:r w:rsidRPr="00C91F7F">
              <w:rPr>
                <w:u w:val="single"/>
              </w:rPr>
              <w:t>нии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Строка 20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Приостановление доставки пенсии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</w:pPr>
            <w:r w:rsidRPr="00C91F7F">
              <w:t>НомерУведомленияОприостано</w:t>
            </w:r>
            <w:r w:rsidRPr="00C91F7F">
              <w:t>в</w:t>
            </w:r>
            <w:r w:rsidRPr="00C91F7F">
              <w:t>лении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ОКАТО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Строка 20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Входящая опись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</w:pPr>
            <w:r w:rsidRPr="00C91F7F">
              <w:t>ОКАТО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 xml:space="preserve">Основной 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Число 5,0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</w:rPr>
            </w:pPr>
            <w:r w:rsidRPr="00C91F7F">
              <w:rPr>
                <w:b/>
                <w:bCs/>
                <w:i/>
                <w:iCs/>
              </w:rPr>
              <w:t>Номер пачки внешний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12"/>
              </w:tabs>
              <w:ind w:left="170"/>
              <w:jc w:val="left"/>
            </w:pPr>
            <w:r w:rsidRPr="00C91F7F">
              <w:t>Основной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Отчество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Анкетные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ФИО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</w:pPr>
            <w:r w:rsidRPr="00C91F7F">
              <w:t>Отчество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Подтверждение о прочтении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 xml:space="preserve">Строка 50 / </w:t>
            </w:r>
          </w:p>
          <w:p w:rsidR="0004222F" w:rsidRPr="00C91F7F" w:rsidRDefault="0004222F" w:rsidP="00655879">
            <w:pPr>
              <w:pStyle w:val="a5"/>
              <w:jc w:val="center"/>
            </w:pPr>
            <w:r w:rsidRPr="00C91F7F">
              <w:t>«</w:t>
            </w:r>
            <w:r w:rsidRPr="00C91F7F">
              <w:rPr>
                <w:smallCaps/>
              </w:rPr>
              <w:t>прочтено</w:t>
            </w:r>
            <w:r w:rsidRPr="00C91F7F">
              <w:t>», «</w:t>
            </w:r>
            <w:r w:rsidRPr="00C91F7F">
              <w:rPr>
                <w:smallCaps/>
              </w:rPr>
              <w:t>не прочтено</w:t>
            </w:r>
            <w:r w:rsidRPr="00C91F7F">
              <w:t>»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  <w:i/>
                <w:iCs/>
              </w:rPr>
              <w:t>Сведения о массиве поручений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</w:pPr>
            <w:r w:rsidRPr="00C91F7F">
              <w:t>ПодтверждениеОпрочтении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По подразделению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Число 5,0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i/>
                <w:iCs/>
              </w:rPr>
            </w:pPr>
            <w:r w:rsidRPr="00C91F7F">
              <w:rPr>
                <w:b/>
                <w:bCs/>
                <w:i/>
                <w:iCs/>
              </w:rPr>
              <w:t>Номер пачки внешний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12"/>
              </w:tabs>
              <w:ind w:left="170"/>
              <w:jc w:val="left"/>
            </w:pPr>
            <w:r w:rsidRPr="00C91F7F">
              <w:t>ПоПодразделению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Признак возврата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 xml:space="preserve">Строка 10 / </w:t>
            </w:r>
          </w:p>
          <w:p w:rsidR="0004222F" w:rsidRPr="00C91F7F" w:rsidRDefault="0004222F" w:rsidP="00655879">
            <w:pPr>
              <w:pStyle w:val="a5"/>
              <w:jc w:val="center"/>
              <w:rPr>
                <w:u w:val="single"/>
              </w:rPr>
            </w:pPr>
            <w:r w:rsidRPr="00C91F7F">
              <w:t>«полный», «частичный»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rPr>
                <w:b/>
                <w:bCs/>
              </w:rPr>
              <w:t>Заполненное поручение на доставку пенсий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ПризнакВозврата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Признак выплаты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 xml:space="preserve">Строка 10 / </w:t>
            </w:r>
          </w:p>
          <w:p w:rsidR="0004222F" w:rsidRPr="00C91F7F" w:rsidRDefault="0004222F" w:rsidP="00655879">
            <w:pPr>
              <w:pStyle w:val="a5"/>
              <w:jc w:val="center"/>
              <w:rPr>
                <w:u w:val="single"/>
              </w:rPr>
            </w:pPr>
            <w:r w:rsidRPr="00C91F7F">
              <w:t>«</w:t>
            </w:r>
            <w:r w:rsidRPr="00C91F7F">
              <w:rPr>
                <w:smallCaps/>
              </w:rPr>
              <w:t>текущая</w:t>
            </w:r>
            <w:r w:rsidRPr="00C91F7F">
              <w:t>», «</w:t>
            </w:r>
            <w:r w:rsidRPr="00C91F7F">
              <w:rPr>
                <w:smallCaps/>
              </w:rPr>
              <w:t>прошедшая</w:t>
            </w:r>
            <w:r w:rsidRPr="00C91F7F">
              <w:t>», «ТЕКУЩ-УДЕР», «ПРОШ-УДЕР»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rPr>
                <w:b/>
                <w:bCs/>
                <w:i/>
                <w:iCs/>
              </w:rPr>
              <w:t>Выплата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ПризнакВыплаты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Признак досрочной выплаты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Строка 8 /</w:t>
            </w:r>
          </w:p>
          <w:p w:rsidR="0004222F" w:rsidRPr="00C91F7F" w:rsidRDefault="0004222F" w:rsidP="00655879">
            <w:pPr>
              <w:pStyle w:val="a5"/>
              <w:jc w:val="center"/>
            </w:pPr>
            <w:r w:rsidRPr="00C91F7F">
              <w:t>«</w:t>
            </w:r>
            <w:r w:rsidRPr="00C91F7F">
              <w:rPr>
                <w:smallCaps/>
              </w:rPr>
              <w:t>досрочно</w:t>
            </w:r>
            <w:r w:rsidRPr="00C91F7F">
              <w:t>»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</w:rPr>
              <w:t>Поручение на доставку пенсий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ПризнакДосрочнойВыплаты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Признак доставки через кассу по з</w:t>
            </w:r>
            <w:r w:rsidRPr="00C91F7F">
              <w:rPr>
                <w:u w:val="single"/>
              </w:rPr>
              <w:t>а</w:t>
            </w:r>
            <w:r w:rsidRPr="00C91F7F">
              <w:rPr>
                <w:u w:val="single"/>
              </w:rPr>
              <w:t>явлению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Строка 5 /</w:t>
            </w:r>
          </w:p>
          <w:p w:rsidR="0004222F" w:rsidRPr="00C91F7F" w:rsidRDefault="0004222F" w:rsidP="00655879">
            <w:pPr>
              <w:pStyle w:val="a5"/>
              <w:jc w:val="center"/>
            </w:pPr>
            <w:r w:rsidRPr="00C91F7F">
              <w:t>«</w:t>
            </w:r>
            <w:r w:rsidRPr="00C91F7F">
              <w:rPr>
                <w:smallCaps/>
              </w:rPr>
              <w:t>касса</w:t>
            </w:r>
            <w:r w:rsidRPr="00C91F7F">
              <w:t>»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</w:rPr>
              <w:t>Поручение на доставку пенсий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ПризнакДоставкиЧерезКассу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Признак печати штрихового кода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 xml:space="preserve">Строка 15 / </w:t>
            </w:r>
          </w:p>
          <w:p w:rsidR="0004222F" w:rsidRPr="00C91F7F" w:rsidRDefault="0004222F" w:rsidP="00655879">
            <w:pPr>
              <w:pStyle w:val="a5"/>
              <w:jc w:val="center"/>
            </w:pPr>
            <w:r w:rsidRPr="00C91F7F">
              <w:t>«</w:t>
            </w:r>
            <w:r w:rsidRPr="00C91F7F">
              <w:rPr>
                <w:smallCaps/>
              </w:rPr>
              <w:t>печатать</w:t>
            </w:r>
            <w:r w:rsidRPr="00C91F7F">
              <w:t>», «</w:t>
            </w:r>
            <w:r w:rsidRPr="00C91F7F">
              <w:rPr>
                <w:smallCaps/>
              </w:rPr>
              <w:t>не печатать</w:t>
            </w:r>
            <w:r w:rsidRPr="00C91F7F">
              <w:t>»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  <w:i/>
                <w:iCs/>
              </w:rPr>
            </w:pPr>
            <w:r w:rsidRPr="00C91F7F">
              <w:rPr>
                <w:b/>
                <w:bCs/>
              </w:rPr>
              <w:t>Поручение на доставку пенсий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ПризнакПечатиШтриховогоКода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Примечание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Строка 150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i/>
                <w:iCs/>
              </w:rPr>
            </w:pPr>
            <w:r w:rsidRPr="00C91F7F">
              <w:rPr>
                <w:b/>
                <w:i/>
                <w:iCs/>
              </w:rPr>
              <w:t>Сведения о расхождениях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rPr>
                <w:u w:val="single"/>
              </w:rPr>
              <w:t>Примечание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Причина прекращения выплаты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Число 3</w:t>
            </w:r>
            <w:r w:rsidRPr="00C91F7F">
              <w:rPr>
                <w:rStyle w:val="af2"/>
              </w:rPr>
              <w:footnoteReference w:id="23"/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  <w:i/>
                <w:iCs/>
              </w:rPr>
            </w:pPr>
            <w:r w:rsidRPr="00C91F7F">
              <w:rPr>
                <w:b/>
                <w:bCs/>
              </w:rPr>
              <w:t>Поручение на доставку пенсий, Заполненное пор</w:t>
            </w:r>
            <w:r w:rsidRPr="00C91F7F">
              <w:rPr>
                <w:b/>
                <w:bCs/>
              </w:rPr>
              <w:t>у</w:t>
            </w:r>
            <w:r w:rsidRPr="00C91F7F">
              <w:rPr>
                <w:b/>
                <w:bCs/>
              </w:rPr>
              <w:t>чение на доставку пенсий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ПричинаПрекращенияВыплаты</w:t>
            </w:r>
          </w:p>
        </w:tc>
      </w:tr>
      <w:tr w:rsidR="0004222F" w:rsidRPr="00C91F7F">
        <w:trPr>
          <w:cantSplit/>
          <w:trHeight w:val="85"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Расчетный счет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Число 20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Банковские реквизиты для возврата сумм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РасчетныйСчет</w:t>
            </w:r>
          </w:p>
        </w:tc>
      </w:tr>
      <w:tr w:rsidR="0004222F" w:rsidRPr="00C91F7F">
        <w:trPr>
          <w:cantSplit/>
          <w:trHeight w:val="85"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 xml:space="preserve">Регистрационный номер 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Строка 14/ Формат строки: 999-999-999999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i/>
                <w:iCs/>
              </w:rPr>
            </w:pPr>
            <w:r w:rsidRPr="00C91F7F">
              <w:rPr>
                <w:b/>
              </w:rPr>
              <w:t>Организация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12"/>
              </w:tabs>
              <w:ind w:left="170"/>
              <w:jc w:val="left"/>
            </w:pPr>
            <w:r w:rsidRPr="00C91F7F">
              <w:t>РегистрационныйНомер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lastRenderedPageBreak/>
              <w:t>Результат проверки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 xml:space="preserve">Строка 150/ </w:t>
            </w:r>
          </w:p>
          <w:p w:rsidR="0004222F" w:rsidRPr="00C91F7F" w:rsidRDefault="0004222F" w:rsidP="00655879">
            <w:pPr>
              <w:pStyle w:val="a5"/>
              <w:jc w:val="center"/>
            </w:pPr>
            <w:r w:rsidRPr="00C91F7F">
              <w:t>«</w:t>
            </w:r>
            <w:r w:rsidRPr="00C91F7F">
              <w:rPr>
                <w:smallCaps/>
              </w:rPr>
              <w:t>правильно</w:t>
            </w:r>
            <w:r w:rsidRPr="00C91F7F">
              <w:t>», «</w:t>
            </w:r>
            <w:r w:rsidRPr="00C91F7F">
              <w:rPr>
                <w:smallCaps/>
              </w:rPr>
              <w:t>расхождение итоговых сумм</w:t>
            </w:r>
            <w:r w:rsidRPr="00C91F7F">
              <w:t>», «</w:t>
            </w:r>
            <w:r w:rsidRPr="00C91F7F">
              <w:rPr>
                <w:smallCaps/>
              </w:rPr>
              <w:t>ошибка эцп</w:t>
            </w:r>
            <w:r w:rsidRPr="00C91F7F">
              <w:t>», «НЕВЕРНЫЙ ФОРМАТ ДАННЫХ», «НАБОР ФАЙЛОВ НЕ СООТВЕТСТВУЕТ ОПИСИ», «НЕВЕРНОЕ ИМЯ ФАЙЛА»</w:t>
            </w:r>
          </w:p>
          <w:p w:rsidR="0004222F" w:rsidRPr="00C91F7F" w:rsidRDefault="0004222F" w:rsidP="00655879">
            <w:pPr>
              <w:pStyle w:val="a5"/>
              <w:jc w:val="center"/>
            </w:pPr>
            <w:r w:rsidRPr="00C91F7F">
              <w:t>После стандартной причины отказа  через символ двоеточие (:) дополнительно ук</w:t>
            </w:r>
            <w:r w:rsidRPr="00C91F7F">
              <w:t>а</w:t>
            </w:r>
            <w:r w:rsidRPr="00C91F7F">
              <w:t>зывается детализированная</w:t>
            </w:r>
            <w:r w:rsidR="00D00B20" w:rsidRPr="00C91F7F">
              <w:t xml:space="preserve"> произвольная</w:t>
            </w:r>
            <w:r w:rsidRPr="00C91F7F">
              <w:t xml:space="preserve"> причина отказа Банка </w:t>
            </w:r>
            <w:r w:rsidR="00D00B20" w:rsidRPr="00C91F7F">
              <w:t>– является необяз</w:t>
            </w:r>
            <w:r w:rsidR="00D00B20" w:rsidRPr="00C91F7F">
              <w:t>а</w:t>
            </w:r>
            <w:r w:rsidR="00D00B20" w:rsidRPr="00C91F7F">
              <w:t>тельной информацией для заполнения.</w:t>
            </w:r>
          </w:p>
          <w:p w:rsidR="0004222F" w:rsidRPr="00C91F7F" w:rsidRDefault="0004222F" w:rsidP="00655879">
            <w:pPr>
              <w:pStyle w:val="a5"/>
              <w:jc w:val="center"/>
            </w:pP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  <w:i/>
                <w:iCs/>
              </w:rPr>
              <w:t xml:space="preserve">Сведения о массиве поручений, </w:t>
            </w:r>
            <w:r w:rsidRPr="00C91F7F">
              <w:t>Уведомление банка о расхождении сумм, Уведомление ПФР о расхождении сумм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РезультатПроверки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Руководитель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Строка 40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Входящая опись, Исходящая опись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Руководитель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Системный номер массива поруч</w:t>
            </w:r>
            <w:r w:rsidRPr="00C91F7F">
              <w:rPr>
                <w:u w:val="single"/>
              </w:rPr>
              <w:t>е</w:t>
            </w:r>
            <w:r w:rsidRPr="00C91F7F">
              <w:rPr>
                <w:u w:val="single"/>
              </w:rPr>
              <w:t>ний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 xml:space="preserve">Строка 25 / </w:t>
            </w:r>
          </w:p>
          <w:p w:rsidR="0004222F" w:rsidRPr="00C91F7F" w:rsidRDefault="0004222F" w:rsidP="00655879">
            <w:pPr>
              <w:pStyle w:val="a5"/>
              <w:jc w:val="center"/>
            </w:pPr>
            <w:r w:rsidRPr="00C91F7F">
              <w:t>Формат строки: 999-999-999-ГГГГ-99999</w:t>
            </w:r>
            <w:r w:rsidRPr="00C91F7F">
              <w:rPr>
                <w:rStyle w:val="af2"/>
                <w:lang w:val="en-US"/>
              </w:rPr>
              <w:footnoteReference w:id="24"/>
            </w:r>
          </w:p>
          <w:p w:rsidR="0004222F" w:rsidRPr="00C91F7F" w:rsidRDefault="0004222F" w:rsidP="00655879">
            <w:pPr>
              <w:pStyle w:val="a5"/>
              <w:jc w:val="center"/>
            </w:pP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  <w:i/>
                <w:iCs/>
              </w:rPr>
            </w:pPr>
            <w:r w:rsidRPr="00C91F7F">
              <w:rPr>
                <w:b/>
                <w:bCs/>
              </w:rPr>
              <w:t>Поручение на доставку пенсий, Поручение на до</w:t>
            </w:r>
            <w:r w:rsidRPr="00C91F7F">
              <w:rPr>
                <w:b/>
                <w:bCs/>
              </w:rPr>
              <w:t>с</w:t>
            </w:r>
            <w:r w:rsidRPr="00C91F7F">
              <w:rPr>
                <w:b/>
                <w:bCs/>
              </w:rPr>
              <w:t>тавку пособия на погребение,</w:t>
            </w:r>
            <w:r w:rsidRPr="00C91F7F">
              <w:t xml:space="preserve"> </w:t>
            </w:r>
            <w:r w:rsidRPr="00C91F7F">
              <w:rPr>
                <w:b/>
                <w:bCs/>
              </w:rPr>
              <w:t>Поручение на доста</w:t>
            </w:r>
            <w:r w:rsidRPr="00C91F7F">
              <w:rPr>
                <w:b/>
                <w:bCs/>
              </w:rPr>
              <w:t>в</w:t>
            </w:r>
            <w:r w:rsidRPr="00C91F7F">
              <w:rPr>
                <w:b/>
                <w:bCs/>
              </w:rPr>
              <w:t>ку пенсионных платежей,</w:t>
            </w:r>
            <w:r w:rsidRPr="00C91F7F">
              <w:rPr>
                <w:b/>
                <w:bCs/>
                <w:i/>
                <w:iCs/>
              </w:rPr>
              <w:t xml:space="preserve"> Сведения о поручении, </w:t>
            </w:r>
            <w:r w:rsidRPr="00C91F7F">
              <w:rPr>
                <w:b/>
                <w:bCs/>
                <w:iCs/>
              </w:rPr>
              <w:t>Протокол сверки</w:t>
            </w:r>
            <w:r w:rsidRPr="00C91F7F">
              <w:rPr>
                <w:b/>
                <w:bCs/>
                <w:i/>
                <w:iCs/>
              </w:rPr>
              <w:t>,</w:t>
            </w:r>
            <w:r w:rsidRPr="00C91F7F">
              <w:rPr>
                <w:b/>
                <w:bCs/>
              </w:rPr>
              <w:t xml:space="preserve"> Заполненное поручение на до</w:t>
            </w:r>
            <w:r w:rsidRPr="00C91F7F">
              <w:rPr>
                <w:b/>
                <w:bCs/>
              </w:rPr>
              <w:t>с</w:t>
            </w:r>
            <w:r w:rsidRPr="00C91F7F">
              <w:rPr>
                <w:b/>
                <w:bCs/>
              </w:rPr>
              <w:t>тавку пенсий</w:t>
            </w:r>
            <w:r w:rsidRPr="00C91F7F">
              <w:rPr>
                <w:b/>
                <w:bCs/>
                <w:i/>
                <w:iCs/>
              </w:rPr>
              <w:t>,</w:t>
            </w:r>
            <w:r w:rsidRPr="00C91F7F">
              <w:rPr>
                <w:b/>
                <w:bCs/>
              </w:rPr>
              <w:t xml:space="preserve"> Заполненное поручение на доставку пособия на погребение,</w:t>
            </w:r>
            <w:r w:rsidRPr="00C91F7F">
              <w:rPr>
                <w:b/>
                <w:bCs/>
                <w:i/>
                <w:iCs/>
              </w:rPr>
              <w:t xml:space="preserve"> </w:t>
            </w:r>
            <w:r w:rsidRPr="00C91F7F">
              <w:rPr>
                <w:b/>
                <w:bCs/>
              </w:rPr>
              <w:t>Заполненное поручение на доставку пенсионных платежей,</w:t>
            </w:r>
            <w:r w:rsidRPr="00C91F7F">
              <w:t xml:space="preserve"> </w:t>
            </w:r>
            <w:r w:rsidRPr="00C91F7F">
              <w:rPr>
                <w:b/>
                <w:bCs/>
                <w:i/>
                <w:iCs/>
              </w:rPr>
              <w:t>Сведения о доста</w:t>
            </w:r>
            <w:r w:rsidRPr="00C91F7F">
              <w:rPr>
                <w:b/>
                <w:bCs/>
                <w:i/>
                <w:iCs/>
              </w:rPr>
              <w:t>в</w:t>
            </w:r>
            <w:r w:rsidRPr="00C91F7F">
              <w:rPr>
                <w:b/>
                <w:bCs/>
                <w:i/>
                <w:iCs/>
              </w:rPr>
              <w:t>ке поручения</w:t>
            </w:r>
            <w:r w:rsidRPr="00C91F7F">
              <w:rPr>
                <w:b/>
                <w:bCs/>
              </w:rPr>
              <w:t>,</w:t>
            </w:r>
            <w:r w:rsidRPr="00C91F7F">
              <w:rPr>
                <w:i/>
                <w:iCs/>
              </w:rPr>
              <w:t xml:space="preserve"> </w:t>
            </w:r>
            <w:r w:rsidRPr="00C91F7F">
              <w:rPr>
                <w:b/>
                <w:bCs/>
              </w:rPr>
              <w:t>Сведения о суммах,</w:t>
            </w:r>
            <w:r w:rsidRPr="00C91F7F">
              <w:rPr>
                <w:b/>
                <w:bCs/>
                <w:i/>
                <w:iCs/>
              </w:rPr>
              <w:t xml:space="preserve"> Сведения о до</w:t>
            </w:r>
            <w:r w:rsidRPr="00C91F7F">
              <w:rPr>
                <w:b/>
                <w:bCs/>
                <w:i/>
                <w:iCs/>
              </w:rPr>
              <w:t>с</w:t>
            </w:r>
            <w:r w:rsidRPr="00C91F7F">
              <w:rPr>
                <w:b/>
                <w:bCs/>
                <w:i/>
                <w:iCs/>
              </w:rPr>
              <w:t>тавке пособия на погребение, Сведения о массиве поручений, Список расхождений,</w:t>
            </w:r>
            <w:r w:rsidRPr="00C91F7F">
              <w:t xml:space="preserve"> Уведомление банка о расхождении сумм, Уведомление ПФР о расхожд</w:t>
            </w:r>
            <w:r w:rsidRPr="00C91F7F">
              <w:t>е</w:t>
            </w:r>
            <w:r w:rsidRPr="00C91F7F">
              <w:t>нии сумм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СистемныйНомерМассива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Служебная информация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Строка 200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Поручение на доставку пенсий, Поручение на до</w:t>
            </w:r>
            <w:r w:rsidRPr="00C91F7F">
              <w:rPr>
                <w:b/>
                <w:bCs/>
              </w:rPr>
              <w:t>с</w:t>
            </w:r>
            <w:r w:rsidRPr="00C91F7F">
              <w:rPr>
                <w:b/>
                <w:bCs/>
              </w:rPr>
              <w:t>тавку пособия на погребение, Поручение на доста</w:t>
            </w:r>
            <w:r w:rsidRPr="00C91F7F">
              <w:rPr>
                <w:b/>
                <w:bCs/>
              </w:rPr>
              <w:t>в</w:t>
            </w:r>
            <w:r w:rsidRPr="00C91F7F">
              <w:rPr>
                <w:b/>
                <w:bCs/>
              </w:rPr>
              <w:t>ку пенсионных платежей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СлужебнаяИнформация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Сообщение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Строка 200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Поручение на доставку пенсий, Поручение на до</w:t>
            </w:r>
            <w:r w:rsidRPr="00C91F7F">
              <w:rPr>
                <w:b/>
                <w:bCs/>
              </w:rPr>
              <w:t>с</w:t>
            </w:r>
            <w:r w:rsidRPr="00C91F7F">
              <w:rPr>
                <w:b/>
                <w:bCs/>
              </w:rPr>
              <w:t>тавку пособия на погребение, Поручение на доста</w:t>
            </w:r>
            <w:r w:rsidRPr="00C91F7F">
              <w:rPr>
                <w:b/>
                <w:bCs/>
              </w:rPr>
              <w:t>в</w:t>
            </w:r>
            <w:r w:rsidRPr="00C91F7F">
              <w:rPr>
                <w:b/>
                <w:bCs/>
              </w:rPr>
              <w:t>ку пенсионных платежей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Сообщение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lastRenderedPageBreak/>
              <w:t>Состояние счета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 xml:space="preserve">Строка 200/ </w:t>
            </w:r>
          </w:p>
          <w:p w:rsidR="0004222F" w:rsidRPr="00C91F7F" w:rsidRDefault="0004222F" w:rsidP="00655879">
            <w:pPr>
              <w:pStyle w:val="a5"/>
              <w:jc w:val="center"/>
            </w:pPr>
            <w:r w:rsidRPr="00C91F7F">
              <w:t>«ЛИЧНОЕ ОБРАЩЕНИЕ», «ВЫДАЧА СУММ</w:t>
            </w:r>
            <w:r w:rsidRPr="00C91F7F">
              <w:rPr>
                <w:smallCaps/>
              </w:rPr>
              <w:t xml:space="preserve"> ПО ДОВЕРЕННОСТИ СО СРОКОМ БОЛЕЕ ГОДА</w:t>
            </w:r>
            <w:r w:rsidRPr="00C91F7F">
              <w:t xml:space="preserve">», «ОТСУТСТВИЕ ЛИЧНЫХ ОБРАЩЕНИЙ БОЛЕЕ ГОДА», «ВЛАДЕЛЕЦ БАНКОВСКОЙ КАРТЫ», «ПЕРЕВОД СО СЧЁТА В ИНОЕ СТРУКТУРНОЕ ПОДРАЗДЕЛЕНИЕ БАНКА БОЛЕЕ 6 МЕСЯЦЕВ», «СМЕРТЬ ПОЛУЧАТЕЛЯ» «ИЗМЕНЕНИЕ НОМЕРА СЧЕТА», «СЧЕТ ЗАКРЫТ» </w:t>
            </w:r>
            <w:r w:rsidR="00967795" w:rsidRPr="00C91F7F">
              <w:t>, «СЧЕТ НЕ  ЗАКРЫТ»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5277D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Запись о с</w:t>
            </w:r>
            <w:r w:rsidR="0004222F" w:rsidRPr="00C91F7F">
              <w:rPr>
                <w:b/>
                <w:bCs/>
              </w:rPr>
              <w:t>остояни</w:t>
            </w:r>
            <w:r w:rsidRPr="00C91F7F">
              <w:rPr>
                <w:b/>
                <w:bCs/>
              </w:rPr>
              <w:t>и</w:t>
            </w:r>
            <w:r w:rsidR="0004222F" w:rsidRPr="00C91F7F">
              <w:rPr>
                <w:b/>
                <w:bCs/>
              </w:rPr>
              <w:t xml:space="preserve"> счета 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СостояниеСчета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Страховой номер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Строка 14</w:t>
            </w:r>
          </w:p>
          <w:p w:rsidR="0004222F" w:rsidRPr="00C91F7F" w:rsidRDefault="009D79BB" w:rsidP="00655879">
            <w:pPr>
              <w:pStyle w:val="a5"/>
              <w:jc w:val="center"/>
            </w:pPr>
            <w:r w:rsidRPr="00C91F7F">
              <w:t>Заполняется в соответствии с шаблоном 999-999-999 99, где 9 – любая деся</w:t>
            </w:r>
            <w:r w:rsidR="00354D46" w:rsidRPr="00C91F7F">
              <w:t>тичная цифра (обязательная). В</w:t>
            </w:r>
            <w:r w:rsidRPr="00C91F7F">
              <w:t xml:space="preserve"> случае отсутс</w:t>
            </w:r>
            <w:r w:rsidRPr="00C91F7F">
              <w:t>т</w:t>
            </w:r>
            <w:r w:rsidRPr="00C91F7F">
              <w:t>вия СНИЛС</w:t>
            </w:r>
            <w:r w:rsidR="00354D46" w:rsidRPr="00C91F7F">
              <w:t xml:space="preserve"> передаётся пустой тэг</w:t>
            </w:r>
            <w:r w:rsidRPr="00C91F7F">
              <w:t>. Зн</w:t>
            </w:r>
            <w:r w:rsidRPr="00C91F7F">
              <w:t>а</w:t>
            </w:r>
            <w:r w:rsidRPr="00C91F7F">
              <w:t>чения СНИЛС, заполненные в соответс</w:t>
            </w:r>
            <w:r w:rsidRPr="00C91F7F">
              <w:t>т</w:t>
            </w:r>
            <w:r w:rsidRPr="00C91F7F">
              <w:t>вии с шаблоном 999-999-999 99, должны быть ненулевыми и уникальными в пр</w:t>
            </w:r>
            <w:r w:rsidRPr="00C91F7F">
              <w:t>е</w:t>
            </w:r>
            <w:r w:rsidRPr="00C91F7F">
              <w:t>делах передаваемого файла</w:t>
            </w:r>
            <w:r w:rsidRPr="00C91F7F">
              <w:rPr>
                <w:sz w:val="28"/>
                <w:szCs w:val="28"/>
              </w:rPr>
              <w:t>.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  <w:i/>
                <w:iCs/>
              </w:rPr>
            </w:pPr>
            <w:r w:rsidRPr="00C91F7F">
              <w:rPr>
                <w:b/>
                <w:bCs/>
              </w:rPr>
              <w:t>Поручение на доставку пенсий, Поручение на до</w:t>
            </w:r>
            <w:r w:rsidRPr="00C91F7F">
              <w:rPr>
                <w:b/>
                <w:bCs/>
              </w:rPr>
              <w:t>с</w:t>
            </w:r>
            <w:r w:rsidRPr="00C91F7F">
              <w:rPr>
                <w:b/>
                <w:bCs/>
              </w:rPr>
              <w:t>тавку пособия на погребение, Поручение на доста</w:t>
            </w:r>
            <w:r w:rsidRPr="00C91F7F">
              <w:rPr>
                <w:b/>
                <w:bCs/>
              </w:rPr>
              <w:t>в</w:t>
            </w:r>
            <w:r w:rsidRPr="00C91F7F">
              <w:rPr>
                <w:b/>
                <w:bCs/>
              </w:rPr>
              <w:t>ку пенсионных платежей, Заполненное поручение на доставку пенсий,</w:t>
            </w:r>
            <w:r w:rsidRPr="00C91F7F">
              <w:rPr>
                <w:b/>
                <w:bCs/>
                <w:i/>
                <w:iCs/>
              </w:rPr>
              <w:t xml:space="preserve"> </w:t>
            </w:r>
            <w:r w:rsidRPr="00C91F7F">
              <w:rPr>
                <w:b/>
                <w:bCs/>
              </w:rPr>
              <w:t>Заполненное поручение на до</w:t>
            </w:r>
            <w:r w:rsidRPr="00C91F7F">
              <w:rPr>
                <w:b/>
                <w:bCs/>
              </w:rPr>
              <w:t>с</w:t>
            </w:r>
            <w:r w:rsidRPr="00C91F7F">
              <w:rPr>
                <w:b/>
                <w:bCs/>
              </w:rPr>
              <w:t>тавку пособия на погребение, Заполненное поруч</w:t>
            </w:r>
            <w:r w:rsidRPr="00C91F7F">
              <w:rPr>
                <w:b/>
                <w:bCs/>
              </w:rPr>
              <w:t>е</w:t>
            </w:r>
            <w:r w:rsidRPr="00C91F7F">
              <w:rPr>
                <w:b/>
                <w:bCs/>
              </w:rPr>
              <w:t>ние на доставку пенсионных платежей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СтраховойНомер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Сумма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Деньги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  <w:i/>
                <w:iCs/>
              </w:rPr>
              <w:t>Сведения о доставке пособия на погребение</w:t>
            </w:r>
            <w:r w:rsidRPr="00C91F7F">
              <w:rPr>
                <w:b/>
                <w:bCs/>
              </w:rPr>
              <w:t>,</w:t>
            </w:r>
            <w:r w:rsidRPr="00C91F7F">
              <w:rPr>
                <w:b/>
                <w:bCs/>
                <w:i/>
                <w:iCs/>
              </w:rPr>
              <w:t xml:space="preserve"> Сумма по КБК, Общая сумма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Сумма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Сумма возвращена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Деньги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  <w:i/>
              </w:rPr>
            </w:pPr>
            <w:r w:rsidRPr="00C91F7F">
              <w:rPr>
                <w:b/>
                <w:bCs/>
              </w:rPr>
              <w:t>Заполненное поручение на доставку пенсий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</w:pPr>
            <w:r w:rsidRPr="00C91F7F">
              <w:t>СуммаВозвращена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Сумма к выплате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Деньги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  <w:i/>
              </w:rPr>
            </w:pPr>
            <w:r w:rsidRPr="00C91F7F">
              <w:rPr>
                <w:b/>
                <w:bCs/>
                <w:i/>
              </w:rPr>
              <w:t>Выплата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</w:pPr>
            <w:r w:rsidRPr="00C91F7F">
              <w:t>СуммаКвыплате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Сумма к доставке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Деньги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Поручение на доставку пенсий, Поручение на до</w:t>
            </w:r>
            <w:r w:rsidRPr="00C91F7F">
              <w:rPr>
                <w:b/>
                <w:bCs/>
              </w:rPr>
              <w:t>с</w:t>
            </w:r>
            <w:r w:rsidRPr="00C91F7F">
              <w:rPr>
                <w:b/>
                <w:bCs/>
              </w:rPr>
              <w:t>тавку пособия на погребение, Поручение на доста</w:t>
            </w:r>
            <w:r w:rsidRPr="00C91F7F">
              <w:rPr>
                <w:b/>
                <w:bCs/>
              </w:rPr>
              <w:t>в</w:t>
            </w:r>
            <w:r w:rsidRPr="00C91F7F">
              <w:rPr>
                <w:b/>
                <w:bCs/>
              </w:rPr>
              <w:t>ку пенсионных платежей,</w:t>
            </w:r>
            <w:r w:rsidRPr="00C91F7F">
              <w:rPr>
                <w:b/>
                <w:bCs/>
                <w:i/>
                <w:iCs/>
              </w:rPr>
              <w:t xml:space="preserve"> Сведения о поручении,</w:t>
            </w:r>
            <w:r w:rsidRPr="00C91F7F">
              <w:rPr>
                <w:b/>
                <w:bCs/>
              </w:rPr>
              <w:t xml:space="preserve"> Заполненное поручение на доставку пенсий,</w:t>
            </w:r>
            <w:r w:rsidRPr="00C91F7F">
              <w:rPr>
                <w:b/>
                <w:bCs/>
                <w:i/>
                <w:iCs/>
              </w:rPr>
              <w:t xml:space="preserve"> </w:t>
            </w:r>
            <w:r w:rsidRPr="00C91F7F">
              <w:rPr>
                <w:b/>
                <w:bCs/>
              </w:rPr>
              <w:t>Запо</w:t>
            </w:r>
            <w:r w:rsidRPr="00C91F7F">
              <w:rPr>
                <w:b/>
                <w:bCs/>
              </w:rPr>
              <w:t>л</w:t>
            </w:r>
            <w:r w:rsidRPr="00C91F7F">
              <w:rPr>
                <w:b/>
                <w:bCs/>
              </w:rPr>
              <w:t>ненное поручение на доставку пособия на погреб</w:t>
            </w:r>
            <w:r w:rsidRPr="00C91F7F">
              <w:rPr>
                <w:b/>
                <w:bCs/>
              </w:rPr>
              <w:t>е</w:t>
            </w:r>
            <w:r w:rsidRPr="00C91F7F">
              <w:rPr>
                <w:b/>
                <w:bCs/>
              </w:rPr>
              <w:t>ние, Заполненное поручение на доставку пенсио</w:t>
            </w:r>
            <w:r w:rsidRPr="00C91F7F">
              <w:rPr>
                <w:b/>
                <w:bCs/>
              </w:rPr>
              <w:t>н</w:t>
            </w:r>
            <w:r w:rsidRPr="00C91F7F">
              <w:rPr>
                <w:b/>
                <w:bCs/>
              </w:rPr>
              <w:t>ных платежей,</w:t>
            </w:r>
            <w:r w:rsidRPr="00C91F7F">
              <w:t xml:space="preserve"> </w:t>
            </w:r>
            <w:r w:rsidRPr="00C91F7F">
              <w:rPr>
                <w:b/>
                <w:bCs/>
                <w:i/>
                <w:iCs/>
              </w:rPr>
              <w:t>Сведения о доставке поручения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СуммаКдоставке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Сумма</w:t>
            </w:r>
            <w:r w:rsidRPr="00C91F7F">
              <w:rPr>
                <w:b/>
                <w:bCs/>
                <w:i/>
                <w:iCs/>
              </w:rPr>
              <w:t xml:space="preserve"> </w:t>
            </w:r>
            <w:r w:rsidRPr="00C91F7F">
              <w:rPr>
                <w:u w:val="single"/>
              </w:rPr>
              <w:t xml:space="preserve">по филиалу 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Деньги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Список зачислений / возвратов сумм, Отчет о з</w:t>
            </w:r>
            <w:r w:rsidRPr="00C91F7F">
              <w:rPr>
                <w:b/>
                <w:bCs/>
              </w:rPr>
              <w:t>а</w:t>
            </w:r>
            <w:r w:rsidRPr="00C91F7F">
              <w:rPr>
                <w:b/>
                <w:bCs/>
              </w:rPr>
              <w:t>числении / не зачислении / возврате / не возврате сумм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СуммаПоФилиалу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Сумма по массиву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Деньги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 xml:space="preserve">Входящая опись, </w:t>
            </w:r>
            <w:r w:rsidRPr="00C91F7F">
              <w:rPr>
                <w:b/>
                <w:bCs/>
                <w:i/>
                <w:iCs/>
              </w:rPr>
              <w:t xml:space="preserve">Сведения о массиве поручений, </w:t>
            </w:r>
            <w:r w:rsidRPr="00C91F7F">
              <w:t>Уведомление банка о расхождении сумм, Уведомление ПФР о расхождении сумм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СуммаПоМассиву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lastRenderedPageBreak/>
              <w:t>Текст решения территориального о</w:t>
            </w:r>
            <w:r w:rsidRPr="00C91F7F">
              <w:rPr>
                <w:u w:val="single"/>
              </w:rPr>
              <w:t>р</w:t>
            </w:r>
            <w:r w:rsidRPr="00C91F7F">
              <w:rPr>
                <w:u w:val="single"/>
              </w:rPr>
              <w:t>гана ПФР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Строка 200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Протокол сверки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ТекстРешения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Тип входящей описи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Строка 50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</w:rPr>
            </w:pPr>
            <w:r w:rsidRPr="00C91F7F">
              <w:rPr>
                <w:b/>
                <w:bCs/>
              </w:rPr>
              <w:t>Входящая опись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12"/>
              </w:tabs>
              <w:ind w:left="170"/>
              <w:jc w:val="left"/>
            </w:pPr>
            <w:r w:rsidRPr="00C91F7F">
              <w:t>ТипВходящейОписи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bCs/>
                <w:u w:val="single"/>
              </w:rPr>
              <w:t>Тип документа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Строка 100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ТипДокумента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bCs/>
                <w:u w:val="single"/>
              </w:rPr>
            </w:pPr>
            <w:r w:rsidRPr="00C91F7F">
              <w:rPr>
                <w:bCs/>
                <w:u w:val="single"/>
              </w:rPr>
              <w:t>Тип запроса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left"/>
            </w:pPr>
            <w:r w:rsidRPr="00C91F7F">
              <w:t xml:space="preserve">Строка 4 / </w:t>
            </w:r>
            <w:r w:rsidRPr="00C91F7F">
              <w:rPr>
                <w:lang w:val="en-US"/>
              </w:rPr>
              <w:t>ODOV</w:t>
            </w:r>
            <w:r w:rsidRPr="00C91F7F">
              <w:t xml:space="preserve">, </w:t>
            </w:r>
            <w:r w:rsidRPr="00C91F7F">
              <w:rPr>
                <w:lang w:val="en-US"/>
              </w:rPr>
              <w:t>OLOB</w:t>
            </w:r>
            <w:r w:rsidRPr="00C91F7F">
              <w:t xml:space="preserve">,  </w:t>
            </w:r>
            <w:r w:rsidRPr="00C91F7F">
              <w:rPr>
                <w:lang w:val="en-US"/>
              </w:rPr>
              <w:t>OBKT</w:t>
            </w:r>
            <w:r w:rsidRPr="00C91F7F">
              <w:t xml:space="preserve">, </w:t>
            </w:r>
            <w:r w:rsidRPr="00C91F7F">
              <w:rPr>
                <w:lang w:val="en-US"/>
              </w:rPr>
              <w:t>OPSP</w:t>
            </w:r>
            <w:r w:rsidRPr="00C91F7F">
              <w:t xml:space="preserve">, </w:t>
            </w:r>
            <w:r w:rsidRPr="00C91F7F">
              <w:rPr>
                <w:lang w:val="en-US"/>
              </w:rPr>
              <w:t>SOST</w:t>
            </w:r>
            <w:r w:rsidRPr="00C91F7F">
              <w:t>.</w:t>
            </w:r>
          </w:p>
          <w:p w:rsidR="0004222F" w:rsidRPr="00C91F7F" w:rsidRDefault="0004222F" w:rsidP="00655879">
            <w:pPr>
              <w:pStyle w:val="a5"/>
              <w:jc w:val="center"/>
            </w:pP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t>Запрос об обстоятельствах, влияющих на выплату пе</w:t>
            </w:r>
            <w:r w:rsidRPr="00C91F7F">
              <w:t>н</w:t>
            </w:r>
            <w:r w:rsidRPr="00C91F7F">
              <w:t>сий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ТипЗапроса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Тип массива поручений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Строка 50 /   «</w:t>
            </w:r>
            <w:r w:rsidRPr="00C91F7F">
              <w:rPr>
                <w:smallCaps/>
              </w:rPr>
              <w:t>основной</w:t>
            </w:r>
            <w:r w:rsidRPr="00C91F7F">
              <w:t>»,  «</w:t>
            </w:r>
            <w:r w:rsidRPr="00C91F7F">
              <w:rPr>
                <w:smallCaps/>
              </w:rPr>
              <w:t>дополнительный</w:t>
            </w:r>
            <w:r w:rsidRPr="00C91F7F">
              <w:t>», «</w:t>
            </w:r>
            <w:r w:rsidRPr="00C91F7F">
              <w:rPr>
                <w:smallCaps/>
              </w:rPr>
              <w:t>разовые выплаты</w:t>
            </w:r>
            <w:r w:rsidRPr="00C91F7F">
              <w:t>»,  «</w:t>
            </w:r>
            <w:r w:rsidRPr="00C91F7F">
              <w:rPr>
                <w:smallCaps/>
              </w:rPr>
              <w:t>пособие на погребение</w:t>
            </w:r>
            <w:r w:rsidRPr="00C91F7F">
              <w:t>»,  «</w:t>
            </w:r>
            <w:r w:rsidRPr="00C91F7F">
              <w:rPr>
                <w:smallCaps/>
              </w:rPr>
              <w:t>все типы выплат</w:t>
            </w:r>
            <w:r w:rsidRPr="00C91F7F">
              <w:t>», «</w:t>
            </w:r>
            <w:r w:rsidRPr="00C91F7F">
              <w:rPr>
                <w:smallCaps/>
              </w:rPr>
              <w:t>отзыв сумм</w:t>
            </w:r>
            <w:r w:rsidRPr="00C91F7F">
              <w:t>»</w:t>
            </w:r>
            <w:r w:rsidRPr="00C91F7F">
              <w:rPr>
                <w:rStyle w:val="af2"/>
              </w:rPr>
              <w:footnoteReference w:id="25"/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Входящая опись, Исходящая опись,</w:t>
            </w:r>
            <w:r w:rsidRPr="00C91F7F">
              <w:t xml:space="preserve"> </w:t>
            </w:r>
            <w:r w:rsidRPr="00C91F7F">
              <w:rPr>
                <w:b/>
              </w:rPr>
              <w:t>Сведения о суммах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ТипМассиваПоручений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Тип операции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Строка 30 /   «</w:t>
            </w:r>
            <w:r w:rsidRPr="00C91F7F">
              <w:rPr>
                <w:smallCaps/>
              </w:rPr>
              <w:t>постановка на учет</w:t>
            </w:r>
            <w:r w:rsidRPr="00C91F7F">
              <w:t>»,  «</w:t>
            </w:r>
            <w:r w:rsidRPr="00C91F7F">
              <w:rPr>
                <w:smallCaps/>
              </w:rPr>
              <w:t>зачисление сумм</w:t>
            </w:r>
            <w:r w:rsidRPr="00C91F7F">
              <w:t>»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Поручение на доставку пенсий, Заполненное пор</w:t>
            </w:r>
            <w:r w:rsidRPr="00C91F7F">
              <w:rPr>
                <w:b/>
                <w:bCs/>
              </w:rPr>
              <w:t>у</w:t>
            </w:r>
            <w:r w:rsidRPr="00C91F7F">
              <w:rPr>
                <w:b/>
                <w:bCs/>
              </w:rPr>
              <w:t>чение на доставку пенсий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ТипОперации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Тип отчета о доставке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Строка 20 /   «</w:t>
            </w:r>
            <w:r w:rsidRPr="00C91F7F">
              <w:rPr>
                <w:smallCaps/>
              </w:rPr>
              <w:t>простой отчет</w:t>
            </w:r>
            <w:r w:rsidRPr="00C91F7F">
              <w:t>»,  «</w:t>
            </w:r>
            <w:r w:rsidRPr="00C91F7F">
              <w:rPr>
                <w:smallCaps/>
              </w:rPr>
              <w:t>сводный по району</w:t>
            </w:r>
            <w:r w:rsidRPr="00C91F7F">
              <w:t>», «</w:t>
            </w:r>
            <w:r w:rsidRPr="00C91F7F">
              <w:rPr>
                <w:smallCaps/>
              </w:rPr>
              <w:t>сводный по региону</w:t>
            </w:r>
            <w:r w:rsidRPr="00C91F7F">
              <w:t>»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Отчет о доставке пенсий</w:t>
            </w:r>
            <w:r w:rsidRPr="00C91F7F">
              <w:rPr>
                <w:b/>
                <w:bCs/>
                <w:i/>
                <w:iCs/>
              </w:rPr>
              <w:t>,</w:t>
            </w:r>
            <w:r w:rsidRPr="00C91F7F">
              <w:t xml:space="preserve"> </w:t>
            </w:r>
            <w:r w:rsidRPr="00C91F7F">
              <w:rPr>
                <w:b/>
                <w:bCs/>
              </w:rPr>
              <w:t>Отчет о доставке соц</w:t>
            </w:r>
            <w:r w:rsidRPr="00C91F7F">
              <w:rPr>
                <w:b/>
                <w:bCs/>
              </w:rPr>
              <w:t>и</w:t>
            </w:r>
            <w:r w:rsidRPr="00C91F7F">
              <w:rPr>
                <w:b/>
                <w:bCs/>
              </w:rPr>
              <w:t>альных пособий на погребение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ТипОтчетаОдоставке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 xml:space="preserve">Тип строки 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Строка 20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Сведения о суммах,</w:t>
            </w:r>
            <w:r w:rsidRPr="00C91F7F">
              <w:rPr>
                <w:b/>
                <w:bCs/>
                <w:i/>
                <w:iCs/>
              </w:rPr>
              <w:t xml:space="preserve"> Сведения о доставке пособия на погребение</w:t>
            </w:r>
            <w:r w:rsidRPr="00C91F7F">
              <w:rPr>
                <w:b/>
                <w:bCs/>
              </w:rPr>
              <w:t xml:space="preserve">, </w:t>
            </w:r>
            <w:r w:rsidRPr="00C91F7F">
              <w:rPr>
                <w:b/>
                <w:bCs/>
                <w:i/>
                <w:iCs/>
              </w:rPr>
              <w:t>Сведения о массиве поручений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ТипСтроки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Фамилия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Анкетные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</w:rPr>
            </w:pPr>
            <w:r w:rsidRPr="00C91F7F">
              <w:rPr>
                <w:b/>
                <w:bCs/>
              </w:rPr>
              <w:t>ФИО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Фамилия</w:t>
            </w:r>
          </w:p>
        </w:tc>
      </w:tr>
      <w:tr w:rsidR="0004222F" w:rsidRPr="00C91F7F">
        <w:trPr>
          <w:cantSplit/>
        </w:trPr>
        <w:tc>
          <w:tcPr>
            <w:tcW w:w="3448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left" w:pos="540"/>
              </w:tabs>
              <w:ind w:left="170"/>
              <w:jc w:val="left"/>
              <w:rPr>
                <w:u w:val="single"/>
              </w:rPr>
            </w:pPr>
            <w:r w:rsidRPr="00C91F7F">
              <w:rPr>
                <w:u w:val="single"/>
              </w:rPr>
              <w:t>Штриховой код</w:t>
            </w:r>
          </w:p>
        </w:tc>
        <w:tc>
          <w:tcPr>
            <w:tcW w:w="366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</w:pPr>
            <w:r w:rsidRPr="00C91F7F">
              <w:t>Строка 1000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jc w:val="center"/>
              <w:rPr>
                <w:b/>
                <w:bCs/>
                <w:i/>
                <w:iCs/>
              </w:rPr>
            </w:pPr>
            <w:r w:rsidRPr="00C91F7F">
              <w:rPr>
                <w:b/>
                <w:bCs/>
              </w:rPr>
              <w:t>Поручение на доставку пенсий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04222F" w:rsidRPr="00C91F7F" w:rsidRDefault="0004222F" w:rsidP="00655879">
            <w:pPr>
              <w:pStyle w:val="a5"/>
              <w:tabs>
                <w:tab w:val="clear" w:pos="284"/>
                <w:tab w:val="clear" w:pos="567"/>
                <w:tab w:val="left" w:pos="180"/>
              </w:tabs>
              <w:ind w:left="170"/>
              <w:jc w:val="left"/>
            </w:pPr>
            <w:r w:rsidRPr="00C91F7F">
              <w:t>ШтриховойКод</w:t>
            </w:r>
          </w:p>
        </w:tc>
      </w:tr>
    </w:tbl>
    <w:p w:rsidR="00407226" w:rsidRPr="00C91F7F" w:rsidRDefault="00407226">
      <w:pPr>
        <w:rPr>
          <w:color w:val="auto"/>
          <w:sz w:val="28"/>
        </w:rPr>
      </w:pPr>
    </w:p>
    <w:p w:rsidR="00407226" w:rsidRPr="00C91F7F" w:rsidRDefault="00407226">
      <w:pPr>
        <w:keepNext/>
        <w:jc w:val="both"/>
        <w:rPr>
          <w:b/>
          <w:bCs/>
          <w:color w:val="auto"/>
        </w:rPr>
      </w:pPr>
      <w:r w:rsidRPr="00C91F7F">
        <w:rPr>
          <w:b/>
          <w:bCs/>
          <w:color w:val="auto"/>
        </w:rPr>
        <w:lastRenderedPageBreak/>
        <w:t>Таблица «Перечень кодов зачисления / не зачисления  на счёт, возвратов/не возвратов»</w:t>
      </w:r>
    </w:p>
    <w:p w:rsidR="00407226" w:rsidRPr="00C91F7F" w:rsidRDefault="00407226">
      <w:pPr>
        <w:keepNext/>
        <w:jc w:val="right"/>
        <w:rPr>
          <w:color w:val="aut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2"/>
        <w:gridCol w:w="2166"/>
        <w:gridCol w:w="7570"/>
        <w:gridCol w:w="4805"/>
      </w:tblGrid>
      <w:tr w:rsidR="00407226" w:rsidRPr="00C91F7F">
        <w:trPr>
          <w:tblHeader/>
        </w:trPr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7226" w:rsidRPr="00C91F7F" w:rsidRDefault="00407226">
            <w:pPr>
              <w:keepNext/>
              <w:spacing w:before="120" w:after="1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№ п/п.</w:t>
            </w:r>
          </w:p>
        </w:tc>
        <w:tc>
          <w:tcPr>
            <w:tcW w:w="2166" w:type="dxa"/>
            <w:tcBorders>
              <w:top w:val="single" w:sz="12" w:space="0" w:color="auto"/>
              <w:bottom w:val="single" w:sz="12" w:space="0" w:color="auto"/>
            </w:tcBorders>
          </w:tcPr>
          <w:p w:rsidR="00407226" w:rsidRPr="00C91F7F" w:rsidRDefault="00407226">
            <w:pPr>
              <w:keepNext/>
              <w:spacing w:before="120" w:after="1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 xml:space="preserve">Значение элемента Код доставки </w:t>
            </w:r>
          </w:p>
        </w:tc>
        <w:tc>
          <w:tcPr>
            <w:tcW w:w="75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120" w:after="1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Случаи указания</w:t>
            </w:r>
          </w:p>
        </w:tc>
        <w:tc>
          <w:tcPr>
            <w:tcW w:w="4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120" w:after="1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Использование в отчётах</w:t>
            </w:r>
          </w:p>
        </w:tc>
      </w:tr>
      <w:tr w:rsidR="00407226" w:rsidRPr="00C91F7F"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1</w:t>
            </w:r>
          </w:p>
        </w:tc>
        <w:tc>
          <w:tcPr>
            <w:tcW w:w="2166" w:type="dxa"/>
            <w:tcBorders>
              <w:top w:val="single" w:sz="12" w:space="0" w:color="auto"/>
              <w:bottom w:val="single" w:sz="6" w:space="0" w:color="auto"/>
            </w:tcBorders>
          </w:tcPr>
          <w:p w:rsidR="00407226" w:rsidRPr="00C91F7F" w:rsidRDefault="00407226">
            <w:pPr>
              <w:keepNext/>
              <w:spacing w:before="20" w:after="20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З1</w:t>
            </w:r>
          </w:p>
        </w:tc>
        <w:tc>
          <w:tcPr>
            <w:tcW w:w="757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Зачисление на счет, указанный в списке выплат</w:t>
            </w:r>
          </w:p>
        </w:tc>
        <w:tc>
          <w:tcPr>
            <w:tcW w:w="480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Отчёт о зачислении сумм</w:t>
            </w:r>
          </w:p>
        </w:tc>
      </w:tr>
      <w:tr w:rsidR="00407226" w:rsidRPr="00C91F7F">
        <w:tc>
          <w:tcPr>
            <w:tcW w:w="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2</w:t>
            </w:r>
          </w:p>
        </w:tc>
        <w:tc>
          <w:tcPr>
            <w:tcW w:w="2166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C91F7F" w:rsidRDefault="00407226">
            <w:pPr>
              <w:keepNext/>
              <w:spacing w:before="20" w:after="20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З2</w:t>
            </w:r>
          </w:p>
        </w:tc>
        <w:tc>
          <w:tcPr>
            <w:tcW w:w="757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Зачисление на вновь открытый счет взамен указанного в списке выплат ранее закр</w:t>
            </w:r>
            <w:r w:rsidRPr="00C91F7F">
              <w:rPr>
                <w:color w:val="auto"/>
                <w:sz w:val="20"/>
              </w:rPr>
              <w:t>ы</w:t>
            </w:r>
            <w:r w:rsidRPr="00C91F7F">
              <w:rPr>
                <w:color w:val="auto"/>
                <w:sz w:val="20"/>
              </w:rPr>
              <w:t>того счета</w:t>
            </w:r>
          </w:p>
        </w:tc>
        <w:tc>
          <w:tcPr>
            <w:tcW w:w="480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Отчёт о зачислении сумм, Список расхождений</w:t>
            </w:r>
          </w:p>
          <w:p w:rsidR="00DA6AF4" w:rsidRPr="00C91F7F" w:rsidRDefault="00DA6AF4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Данное значение элемента используется только в случае массового изменения номеров счетов при з</w:t>
            </w:r>
            <w:r w:rsidRPr="00C91F7F">
              <w:rPr>
                <w:color w:val="auto"/>
                <w:sz w:val="20"/>
              </w:rPr>
              <w:t>а</w:t>
            </w:r>
            <w:r w:rsidRPr="00C91F7F">
              <w:rPr>
                <w:color w:val="auto"/>
                <w:sz w:val="20"/>
              </w:rPr>
              <w:t>благовременном уведомлении территориального о</w:t>
            </w:r>
            <w:r w:rsidRPr="00C91F7F">
              <w:rPr>
                <w:color w:val="auto"/>
                <w:sz w:val="20"/>
              </w:rPr>
              <w:t>р</w:t>
            </w:r>
            <w:r w:rsidRPr="00C91F7F">
              <w:rPr>
                <w:color w:val="auto"/>
                <w:sz w:val="20"/>
              </w:rPr>
              <w:t xml:space="preserve">гана ПФР кредитной организацией о наступлении указанного обстоятельства </w:t>
            </w:r>
          </w:p>
        </w:tc>
      </w:tr>
      <w:tr w:rsidR="00407226" w:rsidRPr="00C91F7F">
        <w:tc>
          <w:tcPr>
            <w:tcW w:w="812" w:type="dxa"/>
            <w:tcBorders>
              <w:top w:val="single" w:sz="12" w:space="0" w:color="auto"/>
              <w:left w:val="single" w:sz="12" w:space="0" w:color="auto"/>
            </w:tcBorders>
          </w:tcPr>
          <w:p w:rsidR="00407226" w:rsidRPr="00C91F7F" w:rsidRDefault="00CB0CB9">
            <w:pPr>
              <w:keepNext/>
              <w:spacing w:before="20" w:after="20"/>
              <w:jc w:val="center"/>
              <w:rPr>
                <w:color w:val="auto"/>
                <w:sz w:val="20"/>
                <w:lang w:val="en-US"/>
              </w:rPr>
            </w:pPr>
            <w:r w:rsidRPr="00C91F7F">
              <w:rPr>
                <w:color w:val="auto"/>
                <w:sz w:val="20"/>
                <w:lang w:val="en-US"/>
              </w:rPr>
              <w:t>3</w:t>
            </w:r>
          </w:p>
        </w:tc>
        <w:tc>
          <w:tcPr>
            <w:tcW w:w="2166" w:type="dxa"/>
            <w:tcBorders>
              <w:top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НЗ1</w:t>
            </w:r>
          </w:p>
        </w:tc>
        <w:tc>
          <w:tcPr>
            <w:tcW w:w="7570" w:type="dxa"/>
            <w:tcBorders>
              <w:top w:val="single" w:sz="12" w:space="0" w:color="auto"/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Не зачисление на счет – отсутствие/ не соответствие номера счёта получателя</w:t>
            </w:r>
          </w:p>
        </w:tc>
        <w:tc>
          <w:tcPr>
            <w:tcW w:w="4805" w:type="dxa"/>
            <w:tcBorders>
              <w:top w:val="single" w:sz="12" w:space="0" w:color="auto"/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Отчёт о  зачислении сумм</w:t>
            </w:r>
          </w:p>
        </w:tc>
      </w:tr>
      <w:tr w:rsidR="00407226" w:rsidRPr="00C91F7F">
        <w:tc>
          <w:tcPr>
            <w:tcW w:w="812" w:type="dxa"/>
            <w:tcBorders>
              <w:left w:val="single" w:sz="12" w:space="0" w:color="auto"/>
            </w:tcBorders>
          </w:tcPr>
          <w:p w:rsidR="00407226" w:rsidRPr="00C91F7F" w:rsidRDefault="00CB0CB9">
            <w:pPr>
              <w:keepNext/>
              <w:spacing w:before="20" w:after="20"/>
              <w:jc w:val="center"/>
              <w:rPr>
                <w:color w:val="auto"/>
                <w:sz w:val="20"/>
                <w:lang w:val="en-US"/>
              </w:rPr>
            </w:pPr>
            <w:r w:rsidRPr="00C91F7F">
              <w:rPr>
                <w:color w:val="auto"/>
                <w:sz w:val="20"/>
                <w:lang w:val="en-US"/>
              </w:rPr>
              <w:t>4</w:t>
            </w:r>
          </w:p>
        </w:tc>
        <w:tc>
          <w:tcPr>
            <w:tcW w:w="2166" w:type="dxa"/>
          </w:tcPr>
          <w:p w:rsidR="00407226" w:rsidRPr="00C91F7F" w:rsidRDefault="00407226">
            <w:pPr>
              <w:keepNext/>
              <w:spacing w:before="20" w:after="20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НЗ2</w:t>
            </w:r>
          </w:p>
        </w:tc>
        <w:tc>
          <w:tcPr>
            <w:tcW w:w="7570" w:type="dxa"/>
            <w:tcBorders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 xml:space="preserve">Не зачисление на счет – имеются расхождения в ФИО получателя </w:t>
            </w:r>
          </w:p>
        </w:tc>
        <w:tc>
          <w:tcPr>
            <w:tcW w:w="4805" w:type="dxa"/>
            <w:tcBorders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Отчёт о  зачислении сумм</w:t>
            </w:r>
          </w:p>
        </w:tc>
      </w:tr>
      <w:tr w:rsidR="00407226" w:rsidRPr="00C91F7F">
        <w:tc>
          <w:tcPr>
            <w:tcW w:w="812" w:type="dxa"/>
            <w:tcBorders>
              <w:left w:val="single" w:sz="12" w:space="0" w:color="auto"/>
            </w:tcBorders>
          </w:tcPr>
          <w:p w:rsidR="00407226" w:rsidRPr="00C91F7F" w:rsidRDefault="00CB0CB9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  <w:lang w:val="en-US"/>
              </w:rPr>
              <w:t>5</w:t>
            </w:r>
          </w:p>
        </w:tc>
        <w:tc>
          <w:tcPr>
            <w:tcW w:w="2166" w:type="dxa"/>
          </w:tcPr>
          <w:p w:rsidR="00407226" w:rsidRPr="00C91F7F" w:rsidRDefault="00407226">
            <w:pPr>
              <w:keepNext/>
              <w:spacing w:before="20" w:after="20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НЗ3</w:t>
            </w:r>
          </w:p>
        </w:tc>
        <w:tc>
          <w:tcPr>
            <w:tcW w:w="7570" w:type="dxa"/>
            <w:tcBorders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Не зачисление на счет – счёт закрыт</w:t>
            </w:r>
          </w:p>
        </w:tc>
        <w:tc>
          <w:tcPr>
            <w:tcW w:w="4805" w:type="dxa"/>
            <w:tcBorders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Отчёт о  зачислении сумм</w:t>
            </w:r>
          </w:p>
        </w:tc>
      </w:tr>
      <w:tr w:rsidR="00407226" w:rsidRPr="00C91F7F">
        <w:tc>
          <w:tcPr>
            <w:tcW w:w="812" w:type="dxa"/>
            <w:tcBorders>
              <w:left w:val="single" w:sz="12" w:space="0" w:color="auto"/>
              <w:bottom w:val="single" w:sz="12" w:space="0" w:color="auto"/>
            </w:tcBorders>
          </w:tcPr>
          <w:p w:rsidR="00407226" w:rsidRPr="00C91F7F" w:rsidRDefault="00CB0CB9">
            <w:pPr>
              <w:keepNext/>
              <w:spacing w:before="20" w:after="20"/>
              <w:jc w:val="center"/>
              <w:rPr>
                <w:color w:val="auto"/>
                <w:sz w:val="20"/>
                <w:lang w:val="en-US"/>
              </w:rPr>
            </w:pPr>
            <w:r w:rsidRPr="00C91F7F">
              <w:rPr>
                <w:color w:val="auto"/>
                <w:sz w:val="20"/>
                <w:lang w:val="en-US"/>
              </w:rPr>
              <w:t>7</w:t>
            </w:r>
          </w:p>
        </w:tc>
        <w:tc>
          <w:tcPr>
            <w:tcW w:w="2166" w:type="dxa"/>
            <w:tcBorders>
              <w:bottom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НЗ7</w:t>
            </w:r>
          </w:p>
        </w:tc>
        <w:tc>
          <w:tcPr>
            <w:tcW w:w="7570" w:type="dxa"/>
            <w:tcBorders>
              <w:bottom w:val="single" w:sz="12" w:space="0" w:color="auto"/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Не зачисление на счет – отметка о смерти</w:t>
            </w:r>
          </w:p>
        </w:tc>
        <w:tc>
          <w:tcPr>
            <w:tcW w:w="4805" w:type="dxa"/>
            <w:tcBorders>
              <w:bottom w:val="single" w:sz="12" w:space="0" w:color="auto"/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Отчёт о  зачислении сумм</w:t>
            </w:r>
          </w:p>
        </w:tc>
      </w:tr>
      <w:tr w:rsidR="00826B01" w:rsidRPr="00C91F7F">
        <w:tc>
          <w:tcPr>
            <w:tcW w:w="812" w:type="dxa"/>
            <w:tcBorders>
              <w:left w:val="single" w:sz="12" w:space="0" w:color="auto"/>
              <w:bottom w:val="single" w:sz="12" w:space="0" w:color="auto"/>
            </w:tcBorders>
          </w:tcPr>
          <w:p w:rsidR="00826B01" w:rsidRPr="00C91F7F" w:rsidRDefault="00826B01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8</w:t>
            </w:r>
          </w:p>
        </w:tc>
        <w:tc>
          <w:tcPr>
            <w:tcW w:w="2166" w:type="dxa"/>
            <w:tcBorders>
              <w:bottom w:val="single" w:sz="12" w:space="0" w:color="auto"/>
            </w:tcBorders>
          </w:tcPr>
          <w:p w:rsidR="00826B01" w:rsidRPr="00C91F7F" w:rsidRDefault="00826B01">
            <w:pPr>
              <w:keepNext/>
              <w:spacing w:before="20" w:after="20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НЗ8</w:t>
            </w:r>
          </w:p>
        </w:tc>
        <w:tc>
          <w:tcPr>
            <w:tcW w:w="7570" w:type="dxa"/>
            <w:tcBorders>
              <w:bottom w:val="single" w:sz="12" w:space="0" w:color="auto"/>
              <w:right w:val="single" w:sz="12" w:space="0" w:color="auto"/>
            </w:tcBorders>
          </w:tcPr>
          <w:p w:rsidR="00826B01" w:rsidRPr="00C91F7F" w:rsidRDefault="00826B01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Резерв</w:t>
            </w:r>
          </w:p>
        </w:tc>
        <w:tc>
          <w:tcPr>
            <w:tcW w:w="4805" w:type="dxa"/>
            <w:tcBorders>
              <w:bottom w:val="single" w:sz="12" w:space="0" w:color="auto"/>
              <w:right w:val="single" w:sz="12" w:space="0" w:color="auto"/>
            </w:tcBorders>
          </w:tcPr>
          <w:p w:rsidR="00826B01" w:rsidRPr="00C91F7F" w:rsidRDefault="00826B01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Отчёт о  зачислении сумм</w:t>
            </w:r>
          </w:p>
        </w:tc>
      </w:tr>
      <w:tr w:rsidR="00407226" w:rsidRPr="00C91F7F"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7226" w:rsidRPr="00C91F7F" w:rsidRDefault="00CB0CB9">
            <w:pPr>
              <w:keepNext/>
              <w:spacing w:before="20" w:after="20"/>
              <w:jc w:val="center"/>
              <w:rPr>
                <w:color w:val="auto"/>
                <w:sz w:val="20"/>
                <w:lang w:val="en-US"/>
              </w:rPr>
            </w:pPr>
            <w:r w:rsidRPr="00C91F7F">
              <w:rPr>
                <w:color w:val="auto"/>
                <w:sz w:val="20"/>
                <w:lang w:val="en-US"/>
              </w:rPr>
              <w:t>8</w:t>
            </w:r>
          </w:p>
        </w:tc>
        <w:tc>
          <w:tcPr>
            <w:tcW w:w="2166" w:type="dxa"/>
            <w:tcBorders>
              <w:top w:val="single" w:sz="12" w:space="0" w:color="auto"/>
              <w:bottom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В1</w:t>
            </w:r>
          </w:p>
        </w:tc>
        <w:tc>
          <w:tcPr>
            <w:tcW w:w="75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Возврат сумм</w:t>
            </w:r>
          </w:p>
        </w:tc>
        <w:tc>
          <w:tcPr>
            <w:tcW w:w="4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Отчёт о возврате сумм</w:t>
            </w:r>
          </w:p>
        </w:tc>
      </w:tr>
      <w:tr w:rsidR="00407226" w:rsidRPr="00C91F7F">
        <w:tc>
          <w:tcPr>
            <w:tcW w:w="812" w:type="dxa"/>
            <w:tcBorders>
              <w:top w:val="single" w:sz="12" w:space="0" w:color="auto"/>
              <w:left w:val="single" w:sz="12" w:space="0" w:color="auto"/>
            </w:tcBorders>
          </w:tcPr>
          <w:p w:rsidR="00407226" w:rsidRPr="00C91F7F" w:rsidRDefault="00CB0CB9">
            <w:pPr>
              <w:keepNext/>
              <w:spacing w:before="20" w:after="20"/>
              <w:jc w:val="center"/>
              <w:rPr>
                <w:color w:val="auto"/>
                <w:sz w:val="20"/>
                <w:lang w:val="en-US"/>
              </w:rPr>
            </w:pPr>
            <w:r w:rsidRPr="00C91F7F">
              <w:rPr>
                <w:color w:val="auto"/>
                <w:sz w:val="20"/>
                <w:lang w:val="en-US"/>
              </w:rPr>
              <w:t>9</w:t>
            </w:r>
          </w:p>
        </w:tc>
        <w:tc>
          <w:tcPr>
            <w:tcW w:w="2166" w:type="dxa"/>
            <w:tcBorders>
              <w:top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НВ1</w:t>
            </w:r>
          </w:p>
        </w:tc>
        <w:tc>
          <w:tcPr>
            <w:tcW w:w="7570" w:type="dxa"/>
            <w:tcBorders>
              <w:top w:val="single" w:sz="12" w:space="0" w:color="auto"/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 xml:space="preserve">Не возврат сумм – средства возвращены ранее </w:t>
            </w:r>
          </w:p>
        </w:tc>
        <w:tc>
          <w:tcPr>
            <w:tcW w:w="4805" w:type="dxa"/>
            <w:tcBorders>
              <w:top w:val="single" w:sz="12" w:space="0" w:color="auto"/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Отчёт о не возврате сумм</w:t>
            </w:r>
          </w:p>
        </w:tc>
      </w:tr>
      <w:tr w:rsidR="00407226" w:rsidRPr="00C91F7F">
        <w:tc>
          <w:tcPr>
            <w:tcW w:w="812" w:type="dxa"/>
            <w:tcBorders>
              <w:lef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  <w:lang w:val="en-US"/>
              </w:rPr>
            </w:pPr>
            <w:r w:rsidRPr="00C91F7F">
              <w:rPr>
                <w:color w:val="auto"/>
                <w:sz w:val="20"/>
              </w:rPr>
              <w:t>1</w:t>
            </w:r>
            <w:r w:rsidR="00CB0CB9" w:rsidRPr="00C91F7F">
              <w:rPr>
                <w:color w:val="auto"/>
                <w:sz w:val="20"/>
                <w:lang w:val="en-US"/>
              </w:rPr>
              <w:t>0</w:t>
            </w:r>
          </w:p>
        </w:tc>
        <w:tc>
          <w:tcPr>
            <w:tcW w:w="2166" w:type="dxa"/>
          </w:tcPr>
          <w:p w:rsidR="00407226" w:rsidRPr="00C91F7F" w:rsidRDefault="00407226">
            <w:pPr>
              <w:keepNext/>
              <w:spacing w:before="20" w:after="20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НВ2</w:t>
            </w:r>
          </w:p>
        </w:tc>
        <w:tc>
          <w:tcPr>
            <w:tcW w:w="7570" w:type="dxa"/>
            <w:tcBorders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 xml:space="preserve">Не возврат сумм – средства перечислены по длительному поручению </w:t>
            </w:r>
            <w:r w:rsidR="005A253C" w:rsidRPr="00C91F7F">
              <w:rPr>
                <w:color w:val="auto"/>
                <w:sz w:val="20"/>
              </w:rPr>
              <w:t>получателя</w:t>
            </w:r>
            <w:r w:rsidRPr="00C91F7F">
              <w:rPr>
                <w:color w:val="auto"/>
                <w:sz w:val="20"/>
              </w:rPr>
              <w:t xml:space="preserve"> на его счёт</w:t>
            </w:r>
          </w:p>
        </w:tc>
        <w:tc>
          <w:tcPr>
            <w:tcW w:w="4805" w:type="dxa"/>
            <w:tcBorders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Отчёт о не возврате\возврате сумм</w:t>
            </w:r>
          </w:p>
        </w:tc>
      </w:tr>
      <w:tr w:rsidR="00407226" w:rsidRPr="00C91F7F">
        <w:tc>
          <w:tcPr>
            <w:tcW w:w="812" w:type="dxa"/>
            <w:tcBorders>
              <w:left w:val="single" w:sz="12" w:space="0" w:color="auto"/>
            </w:tcBorders>
          </w:tcPr>
          <w:p w:rsidR="00407226" w:rsidRPr="00C91F7F" w:rsidRDefault="00CB0CB9">
            <w:pPr>
              <w:keepNext/>
              <w:spacing w:before="20" w:after="20"/>
              <w:jc w:val="center"/>
              <w:rPr>
                <w:color w:val="auto"/>
                <w:sz w:val="20"/>
                <w:lang w:val="en-US"/>
              </w:rPr>
            </w:pPr>
            <w:r w:rsidRPr="00C91F7F">
              <w:rPr>
                <w:color w:val="auto"/>
                <w:sz w:val="20"/>
              </w:rPr>
              <w:t>1</w:t>
            </w:r>
            <w:r w:rsidRPr="00C91F7F">
              <w:rPr>
                <w:color w:val="auto"/>
                <w:sz w:val="20"/>
                <w:lang w:val="en-US"/>
              </w:rPr>
              <w:t>1</w:t>
            </w:r>
          </w:p>
        </w:tc>
        <w:tc>
          <w:tcPr>
            <w:tcW w:w="2166" w:type="dxa"/>
          </w:tcPr>
          <w:p w:rsidR="00407226" w:rsidRPr="00C91F7F" w:rsidRDefault="00407226">
            <w:pPr>
              <w:keepNext/>
              <w:spacing w:before="20" w:after="20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НВ3</w:t>
            </w:r>
          </w:p>
        </w:tc>
        <w:tc>
          <w:tcPr>
            <w:tcW w:w="7570" w:type="dxa"/>
            <w:tcBorders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Не возврат сумм – средства переведены на имя другого лица</w:t>
            </w:r>
          </w:p>
        </w:tc>
        <w:tc>
          <w:tcPr>
            <w:tcW w:w="4805" w:type="dxa"/>
            <w:tcBorders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Отчёт о не возврате\возврате сумм</w:t>
            </w:r>
          </w:p>
        </w:tc>
      </w:tr>
      <w:tr w:rsidR="00407226" w:rsidRPr="00C91F7F">
        <w:tc>
          <w:tcPr>
            <w:tcW w:w="812" w:type="dxa"/>
            <w:tcBorders>
              <w:left w:val="single" w:sz="12" w:space="0" w:color="auto"/>
            </w:tcBorders>
          </w:tcPr>
          <w:p w:rsidR="00407226" w:rsidRPr="00C91F7F" w:rsidRDefault="00CB0CB9">
            <w:pPr>
              <w:keepNext/>
              <w:spacing w:before="20" w:after="20"/>
              <w:jc w:val="center"/>
              <w:rPr>
                <w:color w:val="auto"/>
                <w:sz w:val="20"/>
                <w:lang w:val="en-US"/>
              </w:rPr>
            </w:pPr>
            <w:r w:rsidRPr="00C91F7F">
              <w:rPr>
                <w:color w:val="auto"/>
                <w:sz w:val="20"/>
              </w:rPr>
              <w:t>1</w:t>
            </w:r>
            <w:r w:rsidRPr="00C91F7F">
              <w:rPr>
                <w:color w:val="auto"/>
                <w:sz w:val="20"/>
                <w:lang w:val="en-US"/>
              </w:rPr>
              <w:t>2</w:t>
            </w:r>
          </w:p>
        </w:tc>
        <w:tc>
          <w:tcPr>
            <w:tcW w:w="2166" w:type="dxa"/>
          </w:tcPr>
          <w:p w:rsidR="00407226" w:rsidRPr="00C91F7F" w:rsidRDefault="00407226">
            <w:pPr>
              <w:keepNext/>
              <w:spacing w:before="20" w:after="20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НВ4</w:t>
            </w:r>
          </w:p>
        </w:tc>
        <w:tc>
          <w:tcPr>
            <w:tcW w:w="7570" w:type="dxa"/>
            <w:tcBorders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Не возврат сумм – средства перечислены на оплату коммунальных услуг</w:t>
            </w:r>
          </w:p>
        </w:tc>
        <w:tc>
          <w:tcPr>
            <w:tcW w:w="4805" w:type="dxa"/>
            <w:tcBorders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Отчёт о не возврате\возврате сумм</w:t>
            </w:r>
          </w:p>
        </w:tc>
      </w:tr>
      <w:tr w:rsidR="00407226" w:rsidRPr="00C91F7F">
        <w:tc>
          <w:tcPr>
            <w:tcW w:w="812" w:type="dxa"/>
            <w:tcBorders>
              <w:left w:val="single" w:sz="12" w:space="0" w:color="auto"/>
              <w:bottom w:val="single" w:sz="4" w:space="0" w:color="auto"/>
            </w:tcBorders>
          </w:tcPr>
          <w:p w:rsidR="00407226" w:rsidRPr="00C91F7F" w:rsidRDefault="00CB0CB9">
            <w:pPr>
              <w:keepNext/>
              <w:spacing w:before="20" w:after="20"/>
              <w:jc w:val="center"/>
              <w:rPr>
                <w:color w:val="auto"/>
                <w:sz w:val="20"/>
                <w:lang w:val="en-US"/>
              </w:rPr>
            </w:pPr>
            <w:r w:rsidRPr="00C91F7F">
              <w:rPr>
                <w:color w:val="auto"/>
                <w:sz w:val="20"/>
              </w:rPr>
              <w:t>1</w:t>
            </w:r>
            <w:r w:rsidRPr="00C91F7F">
              <w:rPr>
                <w:color w:val="auto"/>
                <w:sz w:val="20"/>
                <w:lang w:val="en-US"/>
              </w:rPr>
              <w:t>3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407226" w:rsidRPr="00C91F7F" w:rsidRDefault="00407226">
            <w:pPr>
              <w:keepNext/>
              <w:spacing w:before="20" w:after="20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НВ5</w:t>
            </w:r>
          </w:p>
        </w:tc>
        <w:tc>
          <w:tcPr>
            <w:tcW w:w="7570" w:type="dxa"/>
            <w:tcBorders>
              <w:bottom w:val="single" w:sz="4" w:space="0" w:color="auto"/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Не возврат сумм – нарушены условия по вкладу</w:t>
            </w:r>
          </w:p>
        </w:tc>
        <w:tc>
          <w:tcPr>
            <w:tcW w:w="4805" w:type="dxa"/>
            <w:tcBorders>
              <w:bottom w:val="single" w:sz="4" w:space="0" w:color="auto"/>
              <w:right w:val="single" w:sz="12" w:space="0" w:color="auto"/>
            </w:tcBorders>
          </w:tcPr>
          <w:p w:rsidR="00DA6AF4" w:rsidRPr="00C91F7F" w:rsidRDefault="00407226">
            <w:pPr>
              <w:keepNext/>
              <w:spacing w:before="20" w:after="20"/>
              <w:jc w:val="center"/>
              <w:rPr>
                <w:strike/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Отчёт о не возврате\возврате сумм</w:t>
            </w:r>
          </w:p>
        </w:tc>
      </w:tr>
      <w:tr w:rsidR="00407226" w:rsidRPr="00C91F7F">
        <w:tc>
          <w:tcPr>
            <w:tcW w:w="812" w:type="dxa"/>
            <w:tcBorders>
              <w:left w:val="single" w:sz="12" w:space="0" w:color="auto"/>
            </w:tcBorders>
          </w:tcPr>
          <w:p w:rsidR="00407226" w:rsidRPr="00C91F7F" w:rsidRDefault="00CB0CB9">
            <w:pPr>
              <w:keepNext/>
              <w:spacing w:before="20" w:after="20"/>
              <w:jc w:val="center"/>
              <w:rPr>
                <w:color w:val="auto"/>
                <w:sz w:val="20"/>
                <w:lang w:val="en-US"/>
              </w:rPr>
            </w:pPr>
            <w:r w:rsidRPr="00C91F7F">
              <w:rPr>
                <w:color w:val="auto"/>
                <w:sz w:val="20"/>
              </w:rPr>
              <w:t>1</w:t>
            </w:r>
            <w:r w:rsidRPr="00C91F7F">
              <w:rPr>
                <w:color w:val="auto"/>
                <w:sz w:val="20"/>
                <w:lang w:val="en-US"/>
              </w:rPr>
              <w:t>4</w:t>
            </w:r>
          </w:p>
        </w:tc>
        <w:tc>
          <w:tcPr>
            <w:tcW w:w="2166" w:type="dxa"/>
          </w:tcPr>
          <w:p w:rsidR="00407226" w:rsidRPr="00C91F7F" w:rsidRDefault="00407226">
            <w:pPr>
              <w:keepNext/>
              <w:spacing w:before="20" w:after="20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НВ6</w:t>
            </w:r>
          </w:p>
        </w:tc>
        <w:tc>
          <w:tcPr>
            <w:tcW w:w="7570" w:type="dxa"/>
            <w:tcBorders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 xml:space="preserve">Не возврат сумм – </w:t>
            </w:r>
            <w:r w:rsidR="006B5968" w:rsidRPr="00C91F7F">
              <w:rPr>
                <w:color w:val="auto"/>
                <w:sz w:val="20"/>
              </w:rPr>
              <w:t xml:space="preserve">невозможно идентифицировать лицо, совершившее </w:t>
            </w:r>
            <w:r w:rsidRPr="00C91F7F">
              <w:rPr>
                <w:color w:val="auto"/>
                <w:sz w:val="20"/>
              </w:rPr>
              <w:t>расходн</w:t>
            </w:r>
            <w:r w:rsidR="006B5968" w:rsidRPr="00C91F7F">
              <w:rPr>
                <w:color w:val="auto"/>
                <w:sz w:val="20"/>
              </w:rPr>
              <w:t>ую</w:t>
            </w:r>
            <w:r w:rsidRPr="00C91F7F">
              <w:rPr>
                <w:color w:val="auto"/>
                <w:sz w:val="20"/>
              </w:rPr>
              <w:t xml:space="preserve"> операци</w:t>
            </w:r>
            <w:r w:rsidR="006B5968" w:rsidRPr="00C91F7F">
              <w:rPr>
                <w:color w:val="auto"/>
                <w:sz w:val="20"/>
              </w:rPr>
              <w:t>ю</w:t>
            </w:r>
            <w:r w:rsidRPr="00C91F7F">
              <w:rPr>
                <w:color w:val="auto"/>
                <w:sz w:val="20"/>
              </w:rPr>
              <w:t xml:space="preserve"> </w:t>
            </w:r>
            <w:r w:rsidR="006B5968" w:rsidRPr="00C91F7F">
              <w:rPr>
                <w:color w:val="auto"/>
                <w:sz w:val="20"/>
              </w:rPr>
              <w:t>п</w:t>
            </w:r>
            <w:r w:rsidRPr="00C91F7F">
              <w:rPr>
                <w:color w:val="auto"/>
                <w:sz w:val="20"/>
              </w:rPr>
              <w:t>о счёт</w:t>
            </w:r>
            <w:r w:rsidR="006B5968" w:rsidRPr="00C91F7F">
              <w:rPr>
                <w:color w:val="auto"/>
                <w:sz w:val="20"/>
              </w:rPr>
              <w:t>у</w:t>
            </w:r>
            <w:r w:rsidRPr="00C91F7F">
              <w:rPr>
                <w:color w:val="auto"/>
                <w:sz w:val="20"/>
              </w:rPr>
              <w:t xml:space="preserve"> банковской карты</w:t>
            </w:r>
          </w:p>
        </w:tc>
        <w:tc>
          <w:tcPr>
            <w:tcW w:w="4805" w:type="dxa"/>
            <w:tcBorders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Отчёт о не возврате\возврате сумм</w:t>
            </w:r>
          </w:p>
        </w:tc>
      </w:tr>
      <w:tr w:rsidR="00407226" w:rsidRPr="00C91F7F">
        <w:tc>
          <w:tcPr>
            <w:tcW w:w="812" w:type="dxa"/>
            <w:tcBorders>
              <w:left w:val="single" w:sz="12" w:space="0" w:color="auto"/>
            </w:tcBorders>
          </w:tcPr>
          <w:p w:rsidR="00407226" w:rsidRPr="00C91F7F" w:rsidRDefault="00CB0CB9">
            <w:pPr>
              <w:keepNext/>
              <w:spacing w:before="20" w:after="20"/>
              <w:jc w:val="center"/>
              <w:rPr>
                <w:color w:val="auto"/>
                <w:sz w:val="20"/>
                <w:lang w:val="en-US"/>
              </w:rPr>
            </w:pPr>
            <w:r w:rsidRPr="00C91F7F">
              <w:rPr>
                <w:color w:val="auto"/>
                <w:sz w:val="20"/>
              </w:rPr>
              <w:t>1</w:t>
            </w:r>
            <w:r w:rsidRPr="00C91F7F">
              <w:rPr>
                <w:color w:val="auto"/>
                <w:sz w:val="20"/>
                <w:lang w:val="en-US"/>
              </w:rPr>
              <w:t>5</w:t>
            </w:r>
          </w:p>
        </w:tc>
        <w:tc>
          <w:tcPr>
            <w:tcW w:w="2166" w:type="dxa"/>
          </w:tcPr>
          <w:p w:rsidR="00407226" w:rsidRPr="00C91F7F" w:rsidRDefault="00407226">
            <w:pPr>
              <w:keepNext/>
              <w:spacing w:before="20" w:after="20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НВ7</w:t>
            </w:r>
          </w:p>
        </w:tc>
        <w:tc>
          <w:tcPr>
            <w:tcW w:w="7570" w:type="dxa"/>
            <w:tcBorders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 xml:space="preserve">Не возврат сумм – получение средств наследником </w:t>
            </w:r>
          </w:p>
        </w:tc>
        <w:tc>
          <w:tcPr>
            <w:tcW w:w="4805" w:type="dxa"/>
            <w:tcBorders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Отчёт о не возврате\возврате сумм</w:t>
            </w:r>
          </w:p>
        </w:tc>
      </w:tr>
      <w:tr w:rsidR="00407226" w:rsidRPr="00C91F7F">
        <w:tc>
          <w:tcPr>
            <w:tcW w:w="812" w:type="dxa"/>
            <w:tcBorders>
              <w:left w:val="single" w:sz="12" w:space="0" w:color="auto"/>
            </w:tcBorders>
          </w:tcPr>
          <w:p w:rsidR="00407226" w:rsidRPr="00C91F7F" w:rsidRDefault="00CB0CB9">
            <w:pPr>
              <w:keepNext/>
              <w:spacing w:before="20" w:after="20"/>
              <w:jc w:val="center"/>
              <w:rPr>
                <w:color w:val="auto"/>
                <w:sz w:val="20"/>
                <w:lang w:val="en-US"/>
              </w:rPr>
            </w:pPr>
            <w:r w:rsidRPr="00C91F7F">
              <w:rPr>
                <w:color w:val="auto"/>
                <w:sz w:val="20"/>
              </w:rPr>
              <w:t>1</w:t>
            </w:r>
            <w:r w:rsidRPr="00C91F7F">
              <w:rPr>
                <w:color w:val="auto"/>
                <w:sz w:val="20"/>
                <w:lang w:val="en-US"/>
              </w:rPr>
              <w:t>6</w:t>
            </w:r>
          </w:p>
        </w:tc>
        <w:tc>
          <w:tcPr>
            <w:tcW w:w="2166" w:type="dxa"/>
          </w:tcPr>
          <w:p w:rsidR="00407226" w:rsidRPr="00C91F7F" w:rsidRDefault="00407226">
            <w:pPr>
              <w:keepNext/>
              <w:spacing w:before="20" w:after="20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НВ8</w:t>
            </w:r>
          </w:p>
        </w:tc>
        <w:tc>
          <w:tcPr>
            <w:tcW w:w="7570" w:type="dxa"/>
            <w:tcBorders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 xml:space="preserve">Не возврат сумм – получение средств доверенным лицом </w:t>
            </w:r>
          </w:p>
        </w:tc>
        <w:tc>
          <w:tcPr>
            <w:tcW w:w="4805" w:type="dxa"/>
            <w:tcBorders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Отчёт о не возврате \возврате сумм</w:t>
            </w:r>
          </w:p>
        </w:tc>
      </w:tr>
      <w:tr w:rsidR="00407226" w:rsidRPr="00C91F7F">
        <w:tc>
          <w:tcPr>
            <w:tcW w:w="812" w:type="dxa"/>
            <w:tcBorders>
              <w:left w:val="single" w:sz="12" w:space="0" w:color="auto"/>
            </w:tcBorders>
          </w:tcPr>
          <w:p w:rsidR="00407226" w:rsidRPr="00C91F7F" w:rsidRDefault="00CB0CB9">
            <w:pPr>
              <w:keepNext/>
              <w:spacing w:before="20" w:after="20"/>
              <w:jc w:val="center"/>
              <w:rPr>
                <w:color w:val="auto"/>
                <w:sz w:val="20"/>
                <w:lang w:val="en-US"/>
              </w:rPr>
            </w:pPr>
            <w:r w:rsidRPr="00C91F7F">
              <w:rPr>
                <w:color w:val="auto"/>
                <w:sz w:val="20"/>
                <w:lang w:val="en-US"/>
              </w:rPr>
              <w:t>17</w:t>
            </w:r>
          </w:p>
        </w:tc>
        <w:tc>
          <w:tcPr>
            <w:tcW w:w="2166" w:type="dxa"/>
          </w:tcPr>
          <w:p w:rsidR="00407226" w:rsidRPr="00C91F7F" w:rsidRDefault="00407226">
            <w:pPr>
              <w:keepNext/>
              <w:spacing w:before="20" w:after="20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НВ9</w:t>
            </w:r>
          </w:p>
        </w:tc>
        <w:tc>
          <w:tcPr>
            <w:tcW w:w="7570" w:type="dxa"/>
            <w:tcBorders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Не возврат сумм – пенсия за указанный период не зачислялась</w:t>
            </w:r>
          </w:p>
        </w:tc>
        <w:tc>
          <w:tcPr>
            <w:tcW w:w="4805" w:type="dxa"/>
            <w:tcBorders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Отчёт о не возврате сумм</w:t>
            </w:r>
          </w:p>
        </w:tc>
      </w:tr>
      <w:tr w:rsidR="00407226" w:rsidRPr="00C91F7F">
        <w:tc>
          <w:tcPr>
            <w:tcW w:w="812" w:type="dxa"/>
            <w:tcBorders>
              <w:left w:val="single" w:sz="12" w:space="0" w:color="auto"/>
            </w:tcBorders>
          </w:tcPr>
          <w:p w:rsidR="00407226" w:rsidRPr="00C91F7F" w:rsidRDefault="00CB0CB9">
            <w:pPr>
              <w:keepNext/>
              <w:spacing w:before="20" w:after="20"/>
              <w:jc w:val="center"/>
              <w:rPr>
                <w:color w:val="auto"/>
                <w:sz w:val="20"/>
                <w:lang w:val="en-US"/>
              </w:rPr>
            </w:pPr>
            <w:r w:rsidRPr="00C91F7F">
              <w:rPr>
                <w:color w:val="auto"/>
                <w:sz w:val="20"/>
                <w:lang w:val="en-US"/>
              </w:rPr>
              <w:t>18</w:t>
            </w:r>
          </w:p>
        </w:tc>
        <w:tc>
          <w:tcPr>
            <w:tcW w:w="2166" w:type="dxa"/>
          </w:tcPr>
          <w:p w:rsidR="00407226" w:rsidRPr="00C91F7F" w:rsidRDefault="00407226">
            <w:pPr>
              <w:keepNext/>
              <w:spacing w:before="20" w:after="20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НВ10</w:t>
            </w:r>
          </w:p>
        </w:tc>
        <w:tc>
          <w:tcPr>
            <w:tcW w:w="7570" w:type="dxa"/>
            <w:tcBorders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 xml:space="preserve">Не возврат сумм – неверно указан период возврата </w:t>
            </w:r>
          </w:p>
        </w:tc>
        <w:tc>
          <w:tcPr>
            <w:tcW w:w="4805" w:type="dxa"/>
            <w:tcBorders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Отчёт о не возврате сумм</w:t>
            </w:r>
          </w:p>
        </w:tc>
      </w:tr>
      <w:tr w:rsidR="00407226" w:rsidRPr="00C91F7F">
        <w:tc>
          <w:tcPr>
            <w:tcW w:w="812" w:type="dxa"/>
            <w:tcBorders>
              <w:left w:val="single" w:sz="12" w:space="0" w:color="auto"/>
            </w:tcBorders>
          </w:tcPr>
          <w:p w:rsidR="00407226" w:rsidRPr="00C91F7F" w:rsidRDefault="00CB0CB9">
            <w:pPr>
              <w:keepNext/>
              <w:spacing w:before="20" w:after="20"/>
              <w:jc w:val="center"/>
              <w:rPr>
                <w:color w:val="auto"/>
                <w:sz w:val="20"/>
                <w:lang w:val="en-US"/>
              </w:rPr>
            </w:pPr>
            <w:r w:rsidRPr="00C91F7F">
              <w:rPr>
                <w:color w:val="auto"/>
                <w:sz w:val="20"/>
                <w:lang w:val="en-US"/>
              </w:rPr>
              <w:t>19</w:t>
            </w:r>
          </w:p>
        </w:tc>
        <w:tc>
          <w:tcPr>
            <w:tcW w:w="2166" w:type="dxa"/>
          </w:tcPr>
          <w:p w:rsidR="00407226" w:rsidRPr="00C91F7F" w:rsidRDefault="00407226">
            <w:pPr>
              <w:keepNext/>
              <w:spacing w:before="20" w:after="20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НВ11</w:t>
            </w:r>
          </w:p>
        </w:tc>
        <w:tc>
          <w:tcPr>
            <w:tcW w:w="7570" w:type="dxa"/>
            <w:tcBorders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Не возврат сумм – неверно указан номер счёта</w:t>
            </w:r>
          </w:p>
        </w:tc>
        <w:tc>
          <w:tcPr>
            <w:tcW w:w="4805" w:type="dxa"/>
            <w:tcBorders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Отчёт о не возврате сумм</w:t>
            </w:r>
          </w:p>
        </w:tc>
      </w:tr>
      <w:tr w:rsidR="00407226" w:rsidRPr="00C91F7F">
        <w:tc>
          <w:tcPr>
            <w:tcW w:w="812" w:type="dxa"/>
            <w:tcBorders>
              <w:left w:val="single" w:sz="12" w:space="0" w:color="auto"/>
            </w:tcBorders>
          </w:tcPr>
          <w:p w:rsidR="00407226" w:rsidRPr="00C91F7F" w:rsidRDefault="00CB0CB9">
            <w:pPr>
              <w:keepNext/>
              <w:spacing w:before="20" w:after="20"/>
              <w:jc w:val="center"/>
              <w:rPr>
                <w:color w:val="auto"/>
                <w:sz w:val="20"/>
                <w:lang w:val="en-US"/>
              </w:rPr>
            </w:pPr>
            <w:r w:rsidRPr="00C91F7F">
              <w:rPr>
                <w:color w:val="auto"/>
                <w:sz w:val="20"/>
                <w:lang w:val="en-US"/>
              </w:rPr>
              <w:t>20</w:t>
            </w:r>
          </w:p>
        </w:tc>
        <w:tc>
          <w:tcPr>
            <w:tcW w:w="2166" w:type="dxa"/>
          </w:tcPr>
          <w:p w:rsidR="00407226" w:rsidRPr="00C91F7F" w:rsidRDefault="00407226">
            <w:pPr>
              <w:keepNext/>
              <w:spacing w:before="20" w:after="20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НВ12</w:t>
            </w:r>
          </w:p>
        </w:tc>
        <w:tc>
          <w:tcPr>
            <w:tcW w:w="7570" w:type="dxa"/>
            <w:tcBorders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Не возврат сумм – неверно указана сумма пенсии за указанный период</w:t>
            </w:r>
          </w:p>
        </w:tc>
        <w:tc>
          <w:tcPr>
            <w:tcW w:w="4805" w:type="dxa"/>
            <w:tcBorders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Отчёт о не возврате сумм</w:t>
            </w:r>
          </w:p>
        </w:tc>
      </w:tr>
      <w:tr w:rsidR="00407226" w:rsidRPr="00C91F7F">
        <w:tc>
          <w:tcPr>
            <w:tcW w:w="812" w:type="dxa"/>
            <w:tcBorders>
              <w:left w:val="single" w:sz="12" w:space="0" w:color="auto"/>
            </w:tcBorders>
          </w:tcPr>
          <w:p w:rsidR="00407226" w:rsidRPr="00C91F7F" w:rsidRDefault="00CB0CB9">
            <w:pPr>
              <w:keepNext/>
              <w:spacing w:before="20" w:after="20"/>
              <w:jc w:val="center"/>
              <w:rPr>
                <w:color w:val="auto"/>
                <w:sz w:val="20"/>
                <w:lang w:val="en-US"/>
              </w:rPr>
            </w:pPr>
            <w:r w:rsidRPr="00C91F7F">
              <w:rPr>
                <w:color w:val="auto"/>
                <w:sz w:val="20"/>
              </w:rPr>
              <w:t>2</w:t>
            </w:r>
            <w:r w:rsidR="00286541" w:rsidRPr="00C91F7F">
              <w:rPr>
                <w:color w:val="auto"/>
                <w:sz w:val="20"/>
                <w:lang w:val="en-US"/>
              </w:rPr>
              <w:t>1</w:t>
            </w:r>
          </w:p>
        </w:tc>
        <w:tc>
          <w:tcPr>
            <w:tcW w:w="2166" w:type="dxa"/>
          </w:tcPr>
          <w:p w:rsidR="00407226" w:rsidRPr="00C91F7F" w:rsidRDefault="00407226">
            <w:pPr>
              <w:keepNext/>
              <w:spacing w:before="20" w:after="20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НВ14</w:t>
            </w:r>
          </w:p>
        </w:tc>
        <w:tc>
          <w:tcPr>
            <w:tcW w:w="7570" w:type="dxa"/>
            <w:tcBorders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Не возврат сумм – отсутствует дата прекращения выплаты</w:t>
            </w:r>
          </w:p>
        </w:tc>
        <w:tc>
          <w:tcPr>
            <w:tcW w:w="4805" w:type="dxa"/>
            <w:tcBorders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Отчёт о не возврате сумм</w:t>
            </w:r>
          </w:p>
        </w:tc>
      </w:tr>
      <w:tr w:rsidR="00407226" w:rsidRPr="00C91F7F">
        <w:tc>
          <w:tcPr>
            <w:tcW w:w="812" w:type="dxa"/>
            <w:tcBorders>
              <w:left w:val="single" w:sz="12" w:space="0" w:color="auto"/>
            </w:tcBorders>
          </w:tcPr>
          <w:p w:rsidR="00407226" w:rsidRPr="00C91F7F" w:rsidRDefault="00CB0CB9">
            <w:pPr>
              <w:keepNext/>
              <w:spacing w:before="20" w:after="20"/>
              <w:jc w:val="center"/>
              <w:rPr>
                <w:color w:val="auto"/>
                <w:sz w:val="20"/>
                <w:lang w:val="en-US"/>
              </w:rPr>
            </w:pPr>
            <w:r w:rsidRPr="00C91F7F">
              <w:rPr>
                <w:color w:val="auto"/>
                <w:sz w:val="20"/>
              </w:rPr>
              <w:t>2</w:t>
            </w:r>
            <w:r w:rsidR="00286541" w:rsidRPr="00C91F7F">
              <w:rPr>
                <w:color w:val="auto"/>
                <w:sz w:val="20"/>
                <w:lang w:val="en-US"/>
              </w:rPr>
              <w:t>2</w:t>
            </w:r>
          </w:p>
        </w:tc>
        <w:tc>
          <w:tcPr>
            <w:tcW w:w="2166" w:type="dxa"/>
          </w:tcPr>
          <w:p w:rsidR="00407226" w:rsidRPr="00C91F7F" w:rsidRDefault="00407226">
            <w:pPr>
              <w:keepNext/>
              <w:spacing w:before="20" w:after="20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НВ15</w:t>
            </w:r>
          </w:p>
        </w:tc>
        <w:tc>
          <w:tcPr>
            <w:tcW w:w="7570" w:type="dxa"/>
            <w:tcBorders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 xml:space="preserve">Не возврат сумм – неверно указаны ФИО </w:t>
            </w:r>
            <w:r w:rsidR="005A253C" w:rsidRPr="00C91F7F">
              <w:rPr>
                <w:color w:val="auto"/>
                <w:sz w:val="20"/>
              </w:rPr>
              <w:t>получателя</w:t>
            </w:r>
          </w:p>
        </w:tc>
        <w:tc>
          <w:tcPr>
            <w:tcW w:w="4805" w:type="dxa"/>
            <w:tcBorders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Отчёт о не возврате сумм</w:t>
            </w:r>
          </w:p>
        </w:tc>
      </w:tr>
      <w:tr w:rsidR="00407226" w:rsidRPr="00C91F7F">
        <w:tc>
          <w:tcPr>
            <w:tcW w:w="812" w:type="dxa"/>
            <w:tcBorders>
              <w:left w:val="single" w:sz="12" w:space="0" w:color="auto"/>
            </w:tcBorders>
          </w:tcPr>
          <w:p w:rsidR="00407226" w:rsidRPr="00C91F7F" w:rsidRDefault="00CB0CB9">
            <w:pPr>
              <w:keepNext/>
              <w:spacing w:before="20" w:after="20"/>
              <w:jc w:val="center"/>
              <w:rPr>
                <w:color w:val="auto"/>
                <w:sz w:val="20"/>
                <w:lang w:val="en-US"/>
              </w:rPr>
            </w:pPr>
            <w:r w:rsidRPr="00C91F7F">
              <w:rPr>
                <w:color w:val="auto"/>
                <w:sz w:val="20"/>
              </w:rPr>
              <w:t>2</w:t>
            </w:r>
            <w:r w:rsidR="00286541" w:rsidRPr="00C91F7F">
              <w:rPr>
                <w:color w:val="auto"/>
                <w:sz w:val="20"/>
                <w:lang w:val="en-US"/>
              </w:rPr>
              <w:t>3</w:t>
            </w:r>
          </w:p>
        </w:tc>
        <w:tc>
          <w:tcPr>
            <w:tcW w:w="2166" w:type="dxa"/>
          </w:tcPr>
          <w:p w:rsidR="00407226" w:rsidRPr="00C91F7F" w:rsidRDefault="00407226">
            <w:pPr>
              <w:keepNext/>
              <w:spacing w:before="20" w:after="20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НВ16</w:t>
            </w:r>
          </w:p>
        </w:tc>
        <w:tc>
          <w:tcPr>
            <w:tcW w:w="7570" w:type="dxa"/>
            <w:tcBorders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 xml:space="preserve">Не возврат сумм – отсутствует ФИО и /или лицевой счёт </w:t>
            </w:r>
            <w:r w:rsidR="005A253C" w:rsidRPr="00C91F7F">
              <w:rPr>
                <w:color w:val="auto"/>
                <w:sz w:val="20"/>
              </w:rPr>
              <w:t>получателя</w:t>
            </w:r>
          </w:p>
        </w:tc>
        <w:tc>
          <w:tcPr>
            <w:tcW w:w="4805" w:type="dxa"/>
            <w:tcBorders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Отчёт о не возврате сумм</w:t>
            </w:r>
          </w:p>
        </w:tc>
      </w:tr>
      <w:tr w:rsidR="00407226" w:rsidRPr="00C91F7F">
        <w:tc>
          <w:tcPr>
            <w:tcW w:w="812" w:type="dxa"/>
            <w:tcBorders>
              <w:left w:val="single" w:sz="12" w:space="0" w:color="auto"/>
            </w:tcBorders>
          </w:tcPr>
          <w:p w:rsidR="00407226" w:rsidRPr="00C91F7F" w:rsidRDefault="00CB0CB9">
            <w:pPr>
              <w:keepNext/>
              <w:spacing w:before="20" w:after="20"/>
              <w:jc w:val="center"/>
              <w:rPr>
                <w:color w:val="auto"/>
                <w:sz w:val="20"/>
                <w:lang w:val="en-US"/>
              </w:rPr>
            </w:pPr>
            <w:r w:rsidRPr="00C91F7F">
              <w:rPr>
                <w:color w:val="auto"/>
                <w:sz w:val="20"/>
              </w:rPr>
              <w:t>2</w:t>
            </w:r>
            <w:r w:rsidR="00286541" w:rsidRPr="00C91F7F">
              <w:rPr>
                <w:color w:val="auto"/>
                <w:sz w:val="20"/>
                <w:lang w:val="en-US"/>
              </w:rPr>
              <w:t>4</w:t>
            </w:r>
          </w:p>
        </w:tc>
        <w:tc>
          <w:tcPr>
            <w:tcW w:w="2166" w:type="dxa"/>
          </w:tcPr>
          <w:p w:rsidR="00407226" w:rsidRPr="00C91F7F" w:rsidRDefault="00407226">
            <w:pPr>
              <w:keepNext/>
              <w:spacing w:before="20" w:after="20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НВ17</w:t>
            </w:r>
          </w:p>
        </w:tc>
        <w:tc>
          <w:tcPr>
            <w:tcW w:w="7570" w:type="dxa"/>
            <w:tcBorders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 xml:space="preserve">Не возврат сумм – счёт </w:t>
            </w:r>
            <w:r w:rsidR="005A253C" w:rsidRPr="00C91F7F">
              <w:rPr>
                <w:color w:val="auto"/>
                <w:sz w:val="20"/>
              </w:rPr>
              <w:t>получателя</w:t>
            </w:r>
            <w:r w:rsidRPr="00C91F7F">
              <w:rPr>
                <w:color w:val="auto"/>
                <w:sz w:val="20"/>
              </w:rPr>
              <w:t xml:space="preserve"> закрыт</w:t>
            </w:r>
          </w:p>
        </w:tc>
        <w:tc>
          <w:tcPr>
            <w:tcW w:w="4805" w:type="dxa"/>
            <w:tcBorders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Отчёт о не возврате сумм</w:t>
            </w:r>
          </w:p>
        </w:tc>
      </w:tr>
      <w:tr w:rsidR="009D2CEB" w:rsidRPr="00C91F7F">
        <w:tc>
          <w:tcPr>
            <w:tcW w:w="812" w:type="dxa"/>
            <w:tcBorders>
              <w:left w:val="single" w:sz="12" w:space="0" w:color="auto"/>
            </w:tcBorders>
          </w:tcPr>
          <w:p w:rsidR="009D2CEB" w:rsidRPr="00C91F7F" w:rsidRDefault="00286541">
            <w:pPr>
              <w:keepNext/>
              <w:spacing w:before="20" w:after="20"/>
              <w:jc w:val="center"/>
              <w:rPr>
                <w:color w:val="auto"/>
                <w:sz w:val="20"/>
                <w:lang w:val="en-US"/>
              </w:rPr>
            </w:pPr>
            <w:r w:rsidRPr="00C91F7F">
              <w:rPr>
                <w:color w:val="auto"/>
                <w:sz w:val="20"/>
                <w:lang w:val="en-US"/>
              </w:rPr>
              <w:t>25</w:t>
            </w:r>
          </w:p>
        </w:tc>
        <w:tc>
          <w:tcPr>
            <w:tcW w:w="2166" w:type="dxa"/>
          </w:tcPr>
          <w:p w:rsidR="009D2CEB" w:rsidRPr="00C91F7F" w:rsidRDefault="009D2CEB">
            <w:pPr>
              <w:keepNext/>
              <w:spacing w:before="20" w:after="20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НВ18</w:t>
            </w:r>
          </w:p>
        </w:tc>
        <w:tc>
          <w:tcPr>
            <w:tcW w:w="7570" w:type="dxa"/>
            <w:tcBorders>
              <w:right w:val="single" w:sz="12" w:space="0" w:color="auto"/>
            </w:tcBorders>
          </w:tcPr>
          <w:p w:rsidR="009D2CEB" w:rsidRPr="00C91F7F" w:rsidRDefault="009D2CEB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Не возврат сумм – на счёт наложен арест</w:t>
            </w:r>
          </w:p>
        </w:tc>
        <w:tc>
          <w:tcPr>
            <w:tcW w:w="4805" w:type="dxa"/>
            <w:tcBorders>
              <w:right w:val="single" w:sz="12" w:space="0" w:color="auto"/>
            </w:tcBorders>
          </w:tcPr>
          <w:p w:rsidR="009D2CEB" w:rsidRPr="00C91F7F" w:rsidRDefault="009D2CEB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Отчёт о не возврате</w:t>
            </w:r>
            <w:r w:rsidR="00B15E37" w:rsidRPr="00C91F7F">
              <w:rPr>
                <w:color w:val="auto"/>
                <w:sz w:val="20"/>
              </w:rPr>
              <w:t xml:space="preserve"> \ возврате</w:t>
            </w:r>
            <w:r w:rsidRPr="00C91F7F">
              <w:rPr>
                <w:color w:val="auto"/>
                <w:sz w:val="20"/>
              </w:rPr>
              <w:t xml:space="preserve"> сумм</w:t>
            </w:r>
          </w:p>
        </w:tc>
      </w:tr>
      <w:tr w:rsidR="009D2CEB" w:rsidRPr="00C91F7F">
        <w:tc>
          <w:tcPr>
            <w:tcW w:w="812" w:type="dxa"/>
            <w:tcBorders>
              <w:left w:val="single" w:sz="12" w:space="0" w:color="auto"/>
            </w:tcBorders>
          </w:tcPr>
          <w:p w:rsidR="009D2CEB" w:rsidRPr="00C91F7F" w:rsidRDefault="00286541">
            <w:pPr>
              <w:keepNext/>
              <w:spacing w:before="20" w:after="20"/>
              <w:jc w:val="center"/>
              <w:rPr>
                <w:color w:val="auto"/>
                <w:sz w:val="20"/>
                <w:lang w:val="en-US"/>
              </w:rPr>
            </w:pPr>
            <w:r w:rsidRPr="00C91F7F">
              <w:rPr>
                <w:color w:val="auto"/>
                <w:sz w:val="20"/>
              </w:rPr>
              <w:lastRenderedPageBreak/>
              <w:t>2</w:t>
            </w:r>
            <w:r w:rsidRPr="00C91F7F">
              <w:rPr>
                <w:color w:val="auto"/>
                <w:sz w:val="20"/>
                <w:lang w:val="en-US"/>
              </w:rPr>
              <w:t>6</w:t>
            </w:r>
          </w:p>
        </w:tc>
        <w:tc>
          <w:tcPr>
            <w:tcW w:w="2166" w:type="dxa"/>
          </w:tcPr>
          <w:p w:rsidR="009D2CEB" w:rsidRPr="00C91F7F" w:rsidRDefault="009D2CEB">
            <w:pPr>
              <w:keepNext/>
              <w:spacing w:before="20" w:after="20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НВ19</w:t>
            </w:r>
          </w:p>
        </w:tc>
        <w:tc>
          <w:tcPr>
            <w:tcW w:w="7570" w:type="dxa"/>
            <w:tcBorders>
              <w:right w:val="single" w:sz="12" w:space="0" w:color="auto"/>
            </w:tcBorders>
          </w:tcPr>
          <w:p w:rsidR="009D2CEB" w:rsidRPr="00C91F7F" w:rsidRDefault="009D2CEB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Не возврат сумм – средства перечислены в адрес исполнительных органов</w:t>
            </w:r>
          </w:p>
        </w:tc>
        <w:tc>
          <w:tcPr>
            <w:tcW w:w="4805" w:type="dxa"/>
            <w:tcBorders>
              <w:right w:val="single" w:sz="12" w:space="0" w:color="auto"/>
            </w:tcBorders>
          </w:tcPr>
          <w:p w:rsidR="009D2CEB" w:rsidRPr="00C91F7F" w:rsidRDefault="00B15E37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 xml:space="preserve">Отчёт о не возврате \ возврате </w:t>
            </w:r>
            <w:r w:rsidR="009D2CEB" w:rsidRPr="00C91F7F">
              <w:rPr>
                <w:color w:val="auto"/>
                <w:sz w:val="20"/>
              </w:rPr>
              <w:t>сумм</w:t>
            </w:r>
          </w:p>
        </w:tc>
      </w:tr>
      <w:tr w:rsidR="00B15E37" w:rsidRPr="00C91F7F">
        <w:tc>
          <w:tcPr>
            <w:tcW w:w="812" w:type="dxa"/>
            <w:tcBorders>
              <w:left w:val="single" w:sz="12" w:space="0" w:color="auto"/>
            </w:tcBorders>
          </w:tcPr>
          <w:p w:rsidR="00B15E37" w:rsidRPr="00C91F7F" w:rsidRDefault="00B15E37">
            <w:pPr>
              <w:keepNext/>
              <w:spacing w:before="20" w:after="20"/>
              <w:jc w:val="center"/>
              <w:rPr>
                <w:color w:val="auto"/>
                <w:sz w:val="20"/>
                <w:lang w:val="en-US"/>
              </w:rPr>
            </w:pPr>
            <w:r w:rsidRPr="00C91F7F">
              <w:rPr>
                <w:color w:val="auto"/>
                <w:sz w:val="20"/>
              </w:rPr>
              <w:t>2</w:t>
            </w:r>
            <w:r w:rsidR="00286541" w:rsidRPr="00C91F7F">
              <w:rPr>
                <w:color w:val="auto"/>
                <w:sz w:val="20"/>
                <w:lang w:val="en-US"/>
              </w:rPr>
              <w:t>7</w:t>
            </w:r>
          </w:p>
        </w:tc>
        <w:tc>
          <w:tcPr>
            <w:tcW w:w="2166" w:type="dxa"/>
          </w:tcPr>
          <w:p w:rsidR="00B15E37" w:rsidRPr="00C91F7F" w:rsidRDefault="00B15E37">
            <w:pPr>
              <w:keepNext/>
              <w:spacing w:before="20" w:after="20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НВ20</w:t>
            </w:r>
          </w:p>
        </w:tc>
        <w:tc>
          <w:tcPr>
            <w:tcW w:w="7570" w:type="dxa"/>
            <w:tcBorders>
              <w:right w:val="single" w:sz="12" w:space="0" w:color="auto"/>
            </w:tcBorders>
          </w:tcPr>
          <w:p w:rsidR="00B15E37" w:rsidRPr="00C91F7F" w:rsidRDefault="00A745D3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Средства перечислены в счёт погашения ссудной зодолжности</w:t>
            </w:r>
          </w:p>
        </w:tc>
        <w:tc>
          <w:tcPr>
            <w:tcW w:w="4805" w:type="dxa"/>
            <w:tcBorders>
              <w:right w:val="single" w:sz="12" w:space="0" w:color="auto"/>
            </w:tcBorders>
          </w:tcPr>
          <w:p w:rsidR="00B15E37" w:rsidRPr="00C91F7F" w:rsidRDefault="00B15E37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Отчёт о не возврате \ возврате сумм</w:t>
            </w:r>
          </w:p>
        </w:tc>
      </w:tr>
      <w:tr w:rsidR="00A745D3" w:rsidRPr="00C91F7F">
        <w:tc>
          <w:tcPr>
            <w:tcW w:w="812" w:type="dxa"/>
            <w:tcBorders>
              <w:left w:val="single" w:sz="12" w:space="0" w:color="auto"/>
            </w:tcBorders>
          </w:tcPr>
          <w:p w:rsidR="00A745D3" w:rsidRPr="00C91F7F" w:rsidRDefault="00A745D3">
            <w:pPr>
              <w:keepNext/>
              <w:spacing w:before="20" w:after="20"/>
              <w:jc w:val="center"/>
              <w:rPr>
                <w:color w:val="auto"/>
                <w:sz w:val="20"/>
                <w:lang w:val="en-US"/>
              </w:rPr>
            </w:pPr>
            <w:r w:rsidRPr="00C91F7F">
              <w:rPr>
                <w:color w:val="auto"/>
                <w:sz w:val="20"/>
                <w:lang w:val="en-US"/>
              </w:rPr>
              <w:t>28</w:t>
            </w:r>
          </w:p>
        </w:tc>
        <w:tc>
          <w:tcPr>
            <w:tcW w:w="2166" w:type="dxa"/>
          </w:tcPr>
          <w:p w:rsidR="00A745D3" w:rsidRPr="00C91F7F" w:rsidRDefault="00A745D3">
            <w:pPr>
              <w:keepNext/>
              <w:spacing w:before="20" w:after="20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НВ21</w:t>
            </w:r>
          </w:p>
        </w:tc>
        <w:tc>
          <w:tcPr>
            <w:tcW w:w="7570" w:type="dxa"/>
            <w:tcBorders>
              <w:right w:val="single" w:sz="12" w:space="0" w:color="auto"/>
            </w:tcBorders>
          </w:tcPr>
          <w:p w:rsidR="00A745D3" w:rsidRPr="00C91F7F" w:rsidRDefault="00A745D3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Резерв</w:t>
            </w:r>
          </w:p>
        </w:tc>
        <w:tc>
          <w:tcPr>
            <w:tcW w:w="4805" w:type="dxa"/>
            <w:tcBorders>
              <w:right w:val="single" w:sz="12" w:space="0" w:color="auto"/>
            </w:tcBorders>
          </w:tcPr>
          <w:p w:rsidR="00A745D3" w:rsidRPr="00C91F7F" w:rsidRDefault="00A745D3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Отчёт о не возврате \ возврате сумм</w:t>
            </w:r>
          </w:p>
        </w:tc>
      </w:tr>
    </w:tbl>
    <w:p w:rsidR="00407226" w:rsidRPr="00C91F7F" w:rsidRDefault="00407226">
      <w:pPr>
        <w:rPr>
          <w:color w:val="auto"/>
          <w:sz w:val="28"/>
        </w:rPr>
      </w:pPr>
    </w:p>
    <w:p w:rsidR="00407226" w:rsidRPr="00C91F7F" w:rsidRDefault="00407226">
      <w:pPr>
        <w:keepNext/>
        <w:rPr>
          <w:b/>
          <w:bCs/>
          <w:color w:val="auto"/>
        </w:rPr>
      </w:pPr>
      <w:r w:rsidRPr="00C91F7F">
        <w:rPr>
          <w:b/>
          <w:bCs/>
          <w:color w:val="auto"/>
          <w:sz w:val="28"/>
        </w:rPr>
        <w:t xml:space="preserve">         </w:t>
      </w:r>
      <w:r w:rsidRPr="00C91F7F">
        <w:rPr>
          <w:b/>
          <w:bCs/>
          <w:color w:val="auto"/>
        </w:rPr>
        <w:t>Таблица «Причины прекращения выплат»</w:t>
      </w:r>
    </w:p>
    <w:p w:rsidR="00407226" w:rsidRPr="00C91F7F" w:rsidRDefault="00407226">
      <w:pPr>
        <w:keepNext/>
        <w:rPr>
          <w:color w:val="auto"/>
          <w:sz w:val="28"/>
        </w:rPr>
      </w:pPr>
      <w:r w:rsidRPr="00C91F7F">
        <w:rPr>
          <w:color w:val="auto"/>
          <w:sz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8"/>
        <w:gridCol w:w="5520"/>
        <w:gridCol w:w="8765"/>
      </w:tblGrid>
      <w:tr w:rsidR="00407226" w:rsidRPr="00C91F7F">
        <w:trPr>
          <w:tblHeader/>
        </w:trPr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7226" w:rsidRPr="00C91F7F" w:rsidRDefault="00407226">
            <w:pPr>
              <w:keepNext/>
              <w:spacing w:before="120" w:after="1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№ п/п.</w:t>
            </w:r>
          </w:p>
        </w:tc>
        <w:tc>
          <w:tcPr>
            <w:tcW w:w="5520" w:type="dxa"/>
            <w:tcBorders>
              <w:top w:val="single" w:sz="12" w:space="0" w:color="auto"/>
              <w:bottom w:val="single" w:sz="12" w:space="0" w:color="auto"/>
            </w:tcBorders>
          </w:tcPr>
          <w:p w:rsidR="00407226" w:rsidRPr="00C91F7F" w:rsidRDefault="00407226">
            <w:pPr>
              <w:keepNext/>
              <w:spacing w:before="120" w:after="1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 xml:space="preserve">Значение элемента Причина прекращения выплат  </w:t>
            </w:r>
          </w:p>
        </w:tc>
        <w:tc>
          <w:tcPr>
            <w:tcW w:w="8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120" w:after="1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Случаи указания</w:t>
            </w:r>
          </w:p>
        </w:tc>
      </w:tr>
      <w:tr w:rsidR="00407226" w:rsidRPr="00C91F7F"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1</w:t>
            </w:r>
          </w:p>
        </w:tc>
        <w:tc>
          <w:tcPr>
            <w:tcW w:w="5520" w:type="dxa"/>
            <w:tcBorders>
              <w:top w:val="single" w:sz="12" w:space="0" w:color="auto"/>
              <w:bottom w:val="single" w:sz="6" w:space="0" w:color="auto"/>
            </w:tcBorders>
          </w:tcPr>
          <w:p w:rsidR="00407226" w:rsidRPr="00C91F7F" w:rsidRDefault="00407226">
            <w:pPr>
              <w:keepNext/>
              <w:spacing w:before="20" w:after="20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1</w:t>
            </w:r>
          </w:p>
        </w:tc>
        <w:tc>
          <w:tcPr>
            <w:tcW w:w="876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Смерть</w:t>
            </w:r>
          </w:p>
        </w:tc>
      </w:tr>
      <w:tr w:rsidR="00407226" w:rsidRPr="00C91F7F"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2</w:t>
            </w:r>
          </w:p>
        </w:tc>
        <w:tc>
          <w:tcPr>
            <w:tcW w:w="5520" w:type="dxa"/>
            <w:tcBorders>
              <w:top w:val="single" w:sz="6" w:space="0" w:color="auto"/>
              <w:bottom w:val="single" w:sz="6" w:space="0" w:color="auto"/>
            </w:tcBorders>
          </w:tcPr>
          <w:p w:rsidR="00407226" w:rsidRPr="00C91F7F" w:rsidRDefault="00407226">
            <w:pPr>
              <w:keepNext/>
              <w:spacing w:before="20" w:after="20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2</w:t>
            </w:r>
          </w:p>
        </w:tc>
        <w:tc>
          <w:tcPr>
            <w:tcW w:w="876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Утрата права</w:t>
            </w:r>
          </w:p>
        </w:tc>
      </w:tr>
      <w:tr w:rsidR="00407226" w:rsidRPr="00C91F7F">
        <w:tc>
          <w:tcPr>
            <w:tcW w:w="1068" w:type="dxa"/>
            <w:tcBorders>
              <w:lef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3</w:t>
            </w:r>
          </w:p>
        </w:tc>
        <w:tc>
          <w:tcPr>
            <w:tcW w:w="5520" w:type="dxa"/>
          </w:tcPr>
          <w:p w:rsidR="00407226" w:rsidRPr="00C91F7F" w:rsidRDefault="00407226">
            <w:pPr>
              <w:keepNext/>
              <w:spacing w:before="20" w:after="20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3</w:t>
            </w:r>
          </w:p>
        </w:tc>
        <w:tc>
          <w:tcPr>
            <w:tcW w:w="8765" w:type="dxa"/>
            <w:tcBorders>
              <w:right w:val="single" w:sz="12" w:space="0" w:color="auto"/>
            </w:tcBorders>
          </w:tcPr>
          <w:p w:rsidR="00407226" w:rsidRPr="00C91F7F" w:rsidRDefault="00407226">
            <w:pPr>
              <w:keepNext/>
              <w:spacing w:before="20" w:after="20"/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Отказ от получения</w:t>
            </w:r>
          </w:p>
        </w:tc>
      </w:tr>
    </w:tbl>
    <w:p w:rsidR="00407226" w:rsidRPr="005D77EA" w:rsidRDefault="00407226">
      <w:pPr>
        <w:rPr>
          <w:color w:val="auto"/>
          <w:sz w:val="28"/>
        </w:rPr>
      </w:pPr>
    </w:p>
    <w:p w:rsidR="00B80ADE" w:rsidRPr="005D77EA" w:rsidRDefault="00B80ADE">
      <w:pPr>
        <w:rPr>
          <w:color w:val="auto"/>
          <w:sz w:val="28"/>
        </w:rPr>
      </w:pPr>
    </w:p>
    <w:p w:rsidR="00B80ADE" w:rsidRPr="00C91F7F" w:rsidRDefault="00B80ADE" w:rsidP="00D84E2E">
      <w:pPr>
        <w:keepNext/>
        <w:rPr>
          <w:b/>
          <w:bCs/>
          <w:color w:val="auto"/>
          <w:sz w:val="28"/>
        </w:rPr>
      </w:pPr>
      <w:r w:rsidRPr="00C91F7F">
        <w:rPr>
          <w:b/>
          <w:bCs/>
          <w:color w:val="auto"/>
          <w:sz w:val="28"/>
        </w:rPr>
        <w:t>Таблица  «Классификатор территорий ПФР»</w:t>
      </w:r>
    </w:p>
    <w:p w:rsidR="00D44605" w:rsidRPr="00C91F7F" w:rsidRDefault="00D44605" w:rsidP="00D44605">
      <w:pPr>
        <w:rPr>
          <w:color w:val="auto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746"/>
        <w:gridCol w:w="1440"/>
        <w:gridCol w:w="5220"/>
      </w:tblGrid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b/>
                <w:bCs/>
                <w:color w:val="auto"/>
                <w:sz w:val="20"/>
              </w:rPr>
            </w:pPr>
            <w:r w:rsidRPr="00C91F7F">
              <w:rPr>
                <w:b/>
                <w:bCs/>
                <w:color w:val="auto"/>
                <w:sz w:val="20"/>
              </w:rPr>
              <w:t>Код</w:t>
            </w:r>
          </w:p>
          <w:p w:rsidR="00B80ADE" w:rsidRPr="00C91F7F" w:rsidRDefault="00B80ADE" w:rsidP="0053341B">
            <w:pPr>
              <w:ind w:firstLine="34"/>
              <w:jc w:val="center"/>
              <w:rPr>
                <w:b/>
                <w:bCs/>
                <w:color w:val="auto"/>
                <w:sz w:val="20"/>
              </w:rPr>
            </w:pPr>
            <w:r w:rsidRPr="00C91F7F">
              <w:rPr>
                <w:b/>
                <w:bCs/>
                <w:color w:val="auto"/>
                <w:sz w:val="20"/>
              </w:rPr>
              <w:t>ОКАТО</w:t>
            </w:r>
          </w:p>
        </w:tc>
        <w:tc>
          <w:tcPr>
            <w:tcW w:w="1746" w:type="dxa"/>
            <w:vAlign w:val="center"/>
          </w:tcPr>
          <w:p w:rsidR="00B80ADE" w:rsidRPr="00C91F7F" w:rsidRDefault="00B80ADE" w:rsidP="0053341B">
            <w:pPr>
              <w:jc w:val="center"/>
              <w:rPr>
                <w:b/>
                <w:bCs/>
                <w:color w:val="auto"/>
                <w:sz w:val="20"/>
              </w:rPr>
            </w:pPr>
            <w:r w:rsidRPr="00C91F7F">
              <w:rPr>
                <w:b/>
                <w:bCs/>
                <w:color w:val="auto"/>
                <w:sz w:val="20"/>
              </w:rPr>
              <w:t>Код</w:t>
            </w:r>
          </w:p>
          <w:p w:rsidR="00B80ADE" w:rsidRPr="00C91F7F" w:rsidRDefault="00B80ADE" w:rsidP="0053341B">
            <w:pPr>
              <w:jc w:val="center"/>
              <w:rPr>
                <w:b/>
                <w:bCs/>
                <w:color w:val="auto"/>
                <w:sz w:val="20"/>
              </w:rPr>
            </w:pPr>
            <w:r w:rsidRPr="00C91F7F">
              <w:rPr>
                <w:b/>
                <w:bCs/>
                <w:color w:val="auto"/>
              </w:rPr>
              <w:t>ОПФР</w:t>
            </w: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b/>
                <w:bCs/>
                <w:color w:val="auto"/>
                <w:sz w:val="20"/>
              </w:rPr>
            </w:pPr>
            <w:r w:rsidRPr="00C91F7F">
              <w:rPr>
                <w:b/>
                <w:bCs/>
                <w:color w:val="auto"/>
                <w:sz w:val="20"/>
              </w:rPr>
              <w:t>Код региона</w:t>
            </w:r>
          </w:p>
          <w:p w:rsidR="00B80ADE" w:rsidRPr="00C91F7F" w:rsidRDefault="00B80ADE" w:rsidP="0053341B">
            <w:pPr>
              <w:pStyle w:val="a7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vAlign w:val="center"/>
          </w:tcPr>
          <w:p w:rsidR="00B80ADE" w:rsidRPr="00C91F7F" w:rsidRDefault="00B80ADE" w:rsidP="0053341B">
            <w:pPr>
              <w:ind w:firstLine="33"/>
              <w:jc w:val="center"/>
              <w:rPr>
                <w:b/>
                <w:bCs/>
                <w:color w:val="auto"/>
                <w:sz w:val="20"/>
              </w:rPr>
            </w:pPr>
            <w:r w:rsidRPr="00C91F7F">
              <w:rPr>
                <w:b/>
                <w:bCs/>
                <w:color w:val="auto"/>
                <w:sz w:val="20"/>
              </w:rPr>
              <w:t>Наименование федеральных округов и субъектов</w:t>
            </w:r>
          </w:p>
          <w:p w:rsidR="00B80ADE" w:rsidRPr="00C91F7F" w:rsidRDefault="00B80ADE" w:rsidP="0053341B">
            <w:pPr>
              <w:ind w:firstLine="33"/>
              <w:jc w:val="center"/>
              <w:rPr>
                <w:b/>
                <w:bCs/>
                <w:color w:val="auto"/>
                <w:sz w:val="20"/>
              </w:rPr>
            </w:pPr>
            <w:r w:rsidRPr="00C91F7F">
              <w:rPr>
                <w:b/>
                <w:bCs/>
                <w:color w:val="auto"/>
                <w:sz w:val="20"/>
              </w:rPr>
              <w:t>Российской Федерации</w:t>
            </w:r>
          </w:p>
        </w:tc>
      </w:tr>
      <w:tr w:rsidR="00B80ADE" w:rsidRPr="00C91F7F">
        <w:trPr>
          <w:cantSplit/>
          <w:trHeight w:val="327"/>
        </w:trPr>
        <w:tc>
          <w:tcPr>
            <w:tcW w:w="9540" w:type="dxa"/>
            <w:gridSpan w:val="4"/>
            <w:tcBorders>
              <w:bottom w:val="single" w:sz="4" w:space="0" w:color="auto"/>
            </w:tcBorders>
          </w:tcPr>
          <w:p w:rsidR="00B80ADE" w:rsidRPr="00C91F7F" w:rsidRDefault="00B80ADE" w:rsidP="00B80ADE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B80ADE" w:rsidRPr="00C91F7F">
        <w:trPr>
          <w:cantSplit/>
          <w:trHeight w:val="327"/>
        </w:trPr>
        <w:tc>
          <w:tcPr>
            <w:tcW w:w="9540" w:type="dxa"/>
            <w:gridSpan w:val="4"/>
            <w:tcBorders>
              <w:bottom w:val="single" w:sz="4" w:space="0" w:color="auto"/>
            </w:tcBorders>
          </w:tcPr>
          <w:p w:rsidR="00B80ADE" w:rsidRPr="00C91F7F" w:rsidRDefault="00B80ADE" w:rsidP="00D84E2E">
            <w:pPr>
              <w:jc w:val="center"/>
              <w:rPr>
                <w:b/>
                <w:bCs/>
                <w:color w:val="auto"/>
              </w:rPr>
            </w:pPr>
            <w:r w:rsidRPr="00C91F7F">
              <w:rPr>
                <w:b/>
                <w:bCs/>
                <w:color w:val="auto"/>
              </w:rPr>
              <w:t>Центральный федеральный округ (код – 01)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pStyle w:val="a7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9072"/>
              </w:tabs>
              <w:spacing w:line="360" w:lineRule="auto"/>
              <w:jc w:val="center"/>
              <w:rPr>
                <w:rFonts w:eastAsia="Arial Unicode MS"/>
                <w:sz w:val="22"/>
              </w:rPr>
            </w:pPr>
            <w:r w:rsidRPr="00C91F7F">
              <w:rPr>
                <w:sz w:val="22"/>
              </w:rPr>
              <w:t>14000</w:t>
            </w:r>
          </w:p>
        </w:tc>
        <w:tc>
          <w:tcPr>
            <w:tcW w:w="1746" w:type="dxa"/>
            <w:vAlign w:val="center"/>
          </w:tcPr>
          <w:p w:rsidR="00B80ADE" w:rsidRPr="00C91F7F" w:rsidRDefault="00B80ADE" w:rsidP="0053341B">
            <w:pPr>
              <w:ind w:firstLine="33"/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ind w:firstLine="33"/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041</w:t>
            </w:r>
          </w:p>
        </w:tc>
        <w:tc>
          <w:tcPr>
            <w:tcW w:w="5220" w:type="dxa"/>
            <w:vAlign w:val="center"/>
          </w:tcPr>
          <w:p w:rsidR="00B80ADE" w:rsidRPr="00C91F7F" w:rsidRDefault="00B80ADE" w:rsidP="0053341B">
            <w:pPr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Белгородская область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15000</w:t>
            </w:r>
          </w:p>
        </w:tc>
        <w:tc>
          <w:tcPr>
            <w:tcW w:w="1746" w:type="dxa"/>
            <w:vAlign w:val="center"/>
          </w:tcPr>
          <w:p w:rsidR="00B80ADE" w:rsidRPr="00C91F7F" w:rsidRDefault="00B80ADE" w:rsidP="0053341B">
            <w:pPr>
              <w:ind w:firstLine="33"/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ind w:firstLine="33"/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042</w:t>
            </w:r>
          </w:p>
        </w:tc>
        <w:tc>
          <w:tcPr>
            <w:tcW w:w="5220" w:type="dxa"/>
            <w:vAlign w:val="center"/>
          </w:tcPr>
          <w:p w:rsidR="00B80ADE" w:rsidRPr="00C91F7F" w:rsidRDefault="00B80ADE" w:rsidP="0053341B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Брянская область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17000</w:t>
            </w:r>
          </w:p>
        </w:tc>
        <w:tc>
          <w:tcPr>
            <w:tcW w:w="1746" w:type="dxa"/>
            <w:vAlign w:val="center"/>
          </w:tcPr>
          <w:p w:rsidR="00B80ADE" w:rsidRPr="00C91F7F" w:rsidRDefault="00B80ADE" w:rsidP="0053341B">
            <w:pPr>
              <w:ind w:firstLine="33"/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ind w:firstLine="33"/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043</w:t>
            </w:r>
          </w:p>
        </w:tc>
        <w:tc>
          <w:tcPr>
            <w:tcW w:w="5220" w:type="dxa"/>
            <w:vAlign w:val="center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Владимирская область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20000</w:t>
            </w:r>
          </w:p>
        </w:tc>
        <w:tc>
          <w:tcPr>
            <w:tcW w:w="1746" w:type="dxa"/>
            <w:vAlign w:val="center"/>
          </w:tcPr>
          <w:p w:rsidR="00B80ADE" w:rsidRPr="00C91F7F" w:rsidRDefault="00B80ADE" w:rsidP="0053341B">
            <w:pPr>
              <w:ind w:firstLine="33"/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ind w:firstLine="33"/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046</w:t>
            </w:r>
          </w:p>
        </w:tc>
        <w:tc>
          <w:tcPr>
            <w:tcW w:w="5220" w:type="dxa"/>
            <w:vAlign w:val="center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Воронежская область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24000</w:t>
            </w:r>
          </w:p>
        </w:tc>
        <w:tc>
          <w:tcPr>
            <w:tcW w:w="1746" w:type="dxa"/>
            <w:vAlign w:val="center"/>
          </w:tcPr>
          <w:p w:rsidR="00B80ADE" w:rsidRPr="00C91F7F" w:rsidRDefault="00B80ADE" w:rsidP="0053341B">
            <w:pPr>
              <w:ind w:firstLine="33"/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ind w:firstLine="33"/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047</w:t>
            </w:r>
          </w:p>
        </w:tc>
        <w:tc>
          <w:tcPr>
            <w:tcW w:w="5220" w:type="dxa"/>
            <w:vAlign w:val="center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Ивановская область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29000</w:t>
            </w:r>
          </w:p>
        </w:tc>
        <w:tc>
          <w:tcPr>
            <w:tcW w:w="1746" w:type="dxa"/>
            <w:vAlign w:val="center"/>
          </w:tcPr>
          <w:p w:rsidR="00B80ADE" w:rsidRPr="00C91F7F" w:rsidRDefault="00B80ADE" w:rsidP="0053341B">
            <w:pPr>
              <w:ind w:firstLine="33"/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ind w:firstLine="33"/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050</w:t>
            </w:r>
          </w:p>
        </w:tc>
        <w:tc>
          <w:tcPr>
            <w:tcW w:w="5220" w:type="dxa"/>
            <w:vAlign w:val="center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Калужская область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34000</w:t>
            </w:r>
          </w:p>
        </w:tc>
        <w:tc>
          <w:tcPr>
            <w:tcW w:w="1746" w:type="dxa"/>
            <w:vAlign w:val="center"/>
          </w:tcPr>
          <w:p w:rsidR="00B80ADE" w:rsidRPr="00C91F7F" w:rsidRDefault="00B80ADE" w:rsidP="0053341B">
            <w:pPr>
              <w:ind w:firstLine="33"/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ind w:firstLine="33"/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054</w:t>
            </w:r>
          </w:p>
        </w:tc>
        <w:tc>
          <w:tcPr>
            <w:tcW w:w="5220" w:type="dxa"/>
            <w:vAlign w:val="center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Костромская область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38000</w:t>
            </w:r>
          </w:p>
        </w:tc>
        <w:tc>
          <w:tcPr>
            <w:tcW w:w="1746" w:type="dxa"/>
            <w:vAlign w:val="center"/>
          </w:tcPr>
          <w:p w:rsidR="00B80ADE" w:rsidRPr="00C91F7F" w:rsidRDefault="00B80ADE" w:rsidP="0053341B">
            <w:pPr>
              <w:ind w:firstLine="33"/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ind w:firstLine="33"/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056</w:t>
            </w:r>
          </w:p>
        </w:tc>
        <w:tc>
          <w:tcPr>
            <w:tcW w:w="5220" w:type="dxa"/>
            <w:vAlign w:val="center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Курская область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42000</w:t>
            </w:r>
          </w:p>
        </w:tc>
        <w:tc>
          <w:tcPr>
            <w:tcW w:w="1746" w:type="dxa"/>
            <w:vAlign w:val="center"/>
          </w:tcPr>
          <w:p w:rsidR="00B80ADE" w:rsidRPr="00C91F7F" w:rsidRDefault="00B80ADE" w:rsidP="0053341B">
            <w:pPr>
              <w:ind w:firstLine="33"/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ind w:firstLine="33"/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058</w:t>
            </w:r>
          </w:p>
        </w:tc>
        <w:tc>
          <w:tcPr>
            <w:tcW w:w="5220" w:type="dxa"/>
            <w:vAlign w:val="center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Липецкая область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54000</w:t>
            </w:r>
          </w:p>
        </w:tc>
        <w:tc>
          <w:tcPr>
            <w:tcW w:w="1746" w:type="dxa"/>
            <w:vAlign w:val="center"/>
          </w:tcPr>
          <w:p w:rsidR="00B80ADE" w:rsidRPr="00C91F7F" w:rsidRDefault="00B80ADE" w:rsidP="0053341B">
            <w:pPr>
              <w:ind w:firstLine="33"/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ind w:firstLine="33"/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067</w:t>
            </w:r>
          </w:p>
        </w:tc>
        <w:tc>
          <w:tcPr>
            <w:tcW w:w="5220" w:type="dxa"/>
            <w:vAlign w:val="center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Орловская область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61000</w:t>
            </w:r>
          </w:p>
        </w:tc>
        <w:tc>
          <w:tcPr>
            <w:tcW w:w="1746" w:type="dxa"/>
            <w:vAlign w:val="center"/>
          </w:tcPr>
          <w:p w:rsidR="00B80ADE" w:rsidRPr="00C91F7F" w:rsidRDefault="00B80ADE" w:rsidP="0053341B">
            <w:pPr>
              <w:ind w:firstLine="33"/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ind w:firstLine="33"/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072</w:t>
            </w:r>
          </w:p>
        </w:tc>
        <w:tc>
          <w:tcPr>
            <w:tcW w:w="5220" w:type="dxa"/>
            <w:vAlign w:val="center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Рязанская область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66000</w:t>
            </w:r>
          </w:p>
        </w:tc>
        <w:tc>
          <w:tcPr>
            <w:tcW w:w="1746" w:type="dxa"/>
            <w:vAlign w:val="center"/>
          </w:tcPr>
          <w:p w:rsidR="00B80ADE" w:rsidRPr="00C91F7F" w:rsidRDefault="00B80ADE" w:rsidP="0053341B">
            <w:pPr>
              <w:ind w:firstLine="33"/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ind w:firstLine="33"/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076</w:t>
            </w:r>
          </w:p>
        </w:tc>
        <w:tc>
          <w:tcPr>
            <w:tcW w:w="5220" w:type="dxa"/>
            <w:vAlign w:val="center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Смоленская область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68000</w:t>
            </w:r>
          </w:p>
        </w:tc>
        <w:tc>
          <w:tcPr>
            <w:tcW w:w="1746" w:type="dxa"/>
            <w:vAlign w:val="center"/>
          </w:tcPr>
          <w:p w:rsidR="00B80ADE" w:rsidRPr="00C91F7F" w:rsidRDefault="00B80ADE" w:rsidP="0053341B">
            <w:pPr>
              <w:ind w:firstLine="33"/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ind w:firstLine="33"/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079</w:t>
            </w:r>
          </w:p>
        </w:tc>
        <w:tc>
          <w:tcPr>
            <w:tcW w:w="5220" w:type="dxa"/>
            <w:vAlign w:val="center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Тамбовская область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28000</w:t>
            </w:r>
          </w:p>
        </w:tc>
        <w:tc>
          <w:tcPr>
            <w:tcW w:w="1746" w:type="dxa"/>
            <w:vAlign w:val="center"/>
          </w:tcPr>
          <w:p w:rsidR="00B80ADE" w:rsidRPr="00C91F7F" w:rsidRDefault="00B80ADE" w:rsidP="0053341B">
            <w:pPr>
              <w:ind w:firstLine="33"/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ind w:firstLine="33"/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078</w:t>
            </w:r>
          </w:p>
        </w:tc>
        <w:tc>
          <w:tcPr>
            <w:tcW w:w="5220" w:type="dxa"/>
            <w:vAlign w:val="center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Тверская область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lastRenderedPageBreak/>
              <w:t>70000</w:t>
            </w:r>
          </w:p>
        </w:tc>
        <w:tc>
          <w:tcPr>
            <w:tcW w:w="1746" w:type="dxa"/>
            <w:vAlign w:val="center"/>
          </w:tcPr>
          <w:p w:rsidR="00B80ADE" w:rsidRPr="00C91F7F" w:rsidRDefault="00B80ADE" w:rsidP="0053341B">
            <w:pPr>
              <w:ind w:firstLine="33"/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ind w:firstLine="33"/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081</w:t>
            </w:r>
          </w:p>
        </w:tc>
        <w:tc>
          <w:tcPr>
            <w:tcW w:w="5220" w:type="dxa"/>
            <w:vAlign w:val="center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Тульская область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78000</w:t>
            </w:r>
          </w:p>
        </w:tc>
        <w:tc>
          <w:tcPr>
            <w:tcW w:w="1746" w:type="dxa"/>
            <w:vAlign w:val="center"/>
          </w:tcPr>
          <w:p w:rsidR="00B80ADE" w:rsidRPr="00C91F7F" w:rsidRDefault="00B80ADE" w:rsidP="0053341B">
            <w:pPr>
              <w:ind w:firstLine="33"/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ind w:firstLine="33"/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086</w:t>
            </w:r>
          </w:p>
        </w:tc>
        <w:tc>
          <w:tcPr>
            <w:tcW w:w="5220" w:type="dxa"/>
            <w:vAlign w:val="center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Ярославская область</w:t>
            </w:r>
          </w:p>
        </w:tc>
      </w:tr>
      <w:tr w:rsidR="00B80ADE" w:rsidRPr="00C91F7F">
        <w:trPr>
          <w:cantSplit/>
        </w:trPr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746" w:type="dxa"/>
            <w:vAlign w:val="center"/>
          </w:tcPr>
          <w:p w:rsidR="00B80ADE" w:rsidRPr="00C91F7F" w:rsidRDefault="00B80ADE" w:rsidP="0053341B">
            <w:pPr>
              <w:ind w:firstLine="34"/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201</w:t>
            </w:r>
          </w:p>
        </w:tc>
        <w:tc>
          <w:tcPr>
            <w:tcW w:w="6660" w:type="dxa"/>
            <w:gridSpan w:val="2"/>
            <w:vAlign w:val="center"/>
          </w:tcPr>
          <w:p w:rsidR="00B80ADE" w:rsidRPr="00C91F7F" w:rsidRDefault="00B80ADE" w:rsidP="0053341B">
            <w:pPr>
              <w:ind w:firstLine="22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ОПФР по г.Москве и Московской области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45000</w:t>
            </w:r>
          </w:p>
        </w:tc>
        <w:tc>
          <w:tcPr>
            <w:tcW w:w="1746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087</w:t>
            </w:r>
          </w:p>
        </w:tc>
        <w:tc>
          <w:tcPr>
            <w:tcW w:w="5220" w:type="dxa"/>
            <w:vAlign w:val="center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г.Москва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46000</w:t>
            </w:r>
          </w:p>
        </w:tc>
        <w:tc>
          <w:tcPr>
            <w:tcW w:w="1746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060</w:t>
            </w:r>
          </w:p>
        </w:tc>
        <w:tc>
          <w:tcPr>
            <w:tcW w:w="5220" w:type="dxa"/>
            <w:vAlign w:val="center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г.Москва и Московская область</w:t>
            </w:r>
          </w:p>
        </w:tc>
      </w:tr>
      <w:tr w:rsidR="00B80ADE" w:rsidRPr="00C91F7F">
        <w:tc>
          <w:tcPr>
            <w:tcW w:w="1134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746" w:type="dxa"/>
          </w:tcPr>
          <w:p w:rsidR="00B80ADE" w:rsidRPr="00C91F7F" w:rsidRDefault="00B80ADE" w:rsidP="0053341B">
            <w:pPr>
              <w:rPr>
                <w:color w:val="auto"/>
                <w:sz w:val="20"/>
              </w:rPr>
            </w:pPr>
          </w:p>
        </w:tc>
        <w:tc>
          <w:tcPr>
            <w:tcW w:w="1440" w:type="dxa"/>
          </w:tcPr>
          <w:p w:rsidR="00B80ADE" w:rsidRPr="00C91F7F" w:rsidRDefault="00B80ADE" w:rsidP="0053341B">
            <w:pPr>
              <w:rPr>
                <w:color w:val="auto"/>
                <w:sz w:val="20"/>
              </w:rPr>
            </w:pPr>
          </w:p>
        </w:tc>
        <w:tc>
          <w:tcPr>
            <w:tcW w:w="5220" w:type="dxa"/>
          </w:tcPr>
          <w:p w:rsidR="00B80ADE" w:rsidRPr="00C91F7F" w:rsidRDefault="00B80ADE" w:rsidP="0053341B">
            <w:pPr>
              <w:rPr>
                <w:color w:val="auto"/>
                <w:sz w:val="20"/>
              </w:rPr>
            </w:pPr>
          </w:p>
        </w:tc>
      </w:tr>
      <w:tr w:rsidR="00B80ADE" w:rsidRPr="00C91F7F">
        <w:trPr>
          <w:cantSplit/>
        </w:trPr>
        <w:tc>
          <w:tcPr>
            <w:tcW w:w="9540" w:type="dxa"/>
            <w:gridSpan w:val="4"/>
          </w:tcPr>
          <w:p w:rsidR="00B80ADE" w:rsidRPr="00C91F7F" w:rsidRDefault="00B80ADE" w:rsidP="00D84E2E">
            <w:pPr>
              <w:jc w:val="center"/>
              <w:rPr>
                <w:b/>
                <w:bCs/>
                <w:color w:val="auto"/>
              </w:rPr>
            </w:pPr>
            <w:r w:rsidRPr="00C91F7F">
              <w:rPr>
                <w:b/>
                <w:bCs/>
                <w:color w:val="auto"/>
              </w:rPr>
              <w:t>Северо-Западный федеральный округ (код – 02)</w:t>
            </w:r>
          </w:p>
        </w:tc>
      </w:tr>
      <w:tr w:rsidR="00B80ADE" w:rsidRPr="00C91F7F">
        <w:tc>
          <w:tcPr>
            <w:tcW w:w="1134" w:type="dxa"/>
            <w:vAlign w:val="bottom"/>
          </w:tcPr>
          <w:p w:rsidR="00B80ADE" w:rsidRPr="00C91F7F" w:rsidRDefault="00B80ADE" w:rsidP="0053341B">
            <w:pPr>
              <w:pStyle w:val="a7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9072"/>
              </w:tabs>
              <w:spacing w:line="360" w:lineRule="auto"/>
              <w:jc w:val="center"/>
              <w:rPr>
                <w:rFonts w:eastAsia="Arial Unicode MS"/>
                <w:sz w:val="22"/>
              </w:rPr>
            </w:pPr>
            <w:r w:rsidRPr="00C91F7F">
              <w:rPr>
                <w:sz w:val="22"/>
              </w:rPr>
              <w:t>86000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009</w:t>
            </w:r>
          </w:p>
        </w:tc>
        <w:tc>
          <w:tcPr>
            <w:tcW w:w="5220" w:type="dxa"/>
            <w:vAlign w:val="center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Республика Карелия</w:t>
            </w:r>
          </w:p>
        </w:tc>
      </w:tr>
      <w:tr w:rsidR="00B80ADE" w:rsidRPr="00C91F7F">
        <w:tc>
          <w:tcPr>
            <w:tcW w:w="1134" w:type="dxa"/>
            <w:vAlign w:val="bottom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87000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007</w:t>
            </w:r>
          </w:p>
        </w:tc>
        <w:tc>
          <w:tcPr>
            <w:tcW w:w="5220" w:type="dxa"/>
            <w:vAlign w:val="center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Республика Коми</w:t>
            </w:r>
          </w:p>
        </w:tc>
      </w:tr>
      <w:tr w:rsidR="00B80ADE" w:rsidRPr="00C91F7F">
        <w:tc>
          <w:tcPr>
            <w:tcW w:w="1134" w:type="dxa"/>
            <w:vAlign w:val="bottom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11000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039</w:t>
            </w:r>
          </w:p>
        </w:tc>
        <w:tc>
          <w:tcPr>
            <w:tcW w:w="5220" w:type="dxa"/>
            <w:vAlign w:val="center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Архангельская область</w:t>
            </w:r>
          </w:p>
        </w:tc>
      </w:tr>
      <w:tr w:rsidR="00B80ADE" w:rsidRPr="00C91F7F">
        <w:tc>
          <w:tcPr>
            <w:tcW w:w="1134" w:type="dxa"/>
            <w:vAlign w:val="bottom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11100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024</w:t>
            </w:r>
          </w:p>
        </w:tc>
        <w:tc>
          <w:tcPr>
            <w:tcW w:w="5220" w:type="dxa"/>
            <w:vAlign w:val="center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Ненецкий а.о.</w:t>
            </w:r>
          </w:p>
        </w:tc>
      </w:tr>
      <w:tr w:rsidR="00B80ADE" w:rsidRPr="00C91F7F">
        <w:tc>
          <w:tcPr>
            <w:tcW w:w="1134" w:type="dxa"/>
            <w:vAlign w:val="bottom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19000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045</w:t>
            </w:r>
          </w:p>
        </w:tc>
        <w:tc>
          <w:tcPr>
            <w:tcW w:w="5220" w:type="dxa"/>
            <w:vAlign w:val="center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Вологодская область</w:t>
            </w:r>
          </w:p>
        </w:tc>
      </w:tr>
      <w:tr w:rsidR="00B80ADE" w:rsidRPr="00C91F7F">
        <w:tc>
          <w:tcPr>
            <w:tcW w:w="1134" w:type="dxa"/>
            <w:vAlign w:val="bottom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27000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049</w:t>
            </w:r>
          </w:p>
        </w:tc>
        <w:tc>
          <w:tcPr>
            <w:tcW w:w="5220" w:type="dxa"/>
            <w:vAlign w:val="center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Калининградская область</w:t>
            </w:r>
          </w:p>
        </w:tc>
      </w:tr>
      <w:tr w:rsidR="00B80ADE" w:rsidRPr="00C91F7F">
        <w:tc>
          <w:tcPr>
            <w:tcW w:w="1134" w:type="dxa"/>
            <w:vAlign w:val="bottom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47000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061</w:t>
            </w:r>
          </w:p>
        </w:tc>
        <w:tc>
          <w:tcPr>
            <w:tcW w:w="5220" w:type="dxa"/>
            <w:vAlign w:val="center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Мурманская область</w:t>
            </w:r>
          </w:p>
        </w:tc>
      </w:tr>
      <w:tr w:rsidR="00B80ADE" w:rsidRPr="00C91F7F">
        <w:tc>
          <w:tcPr>
            <w:tcW w:w="1134" w:type="dxa"/>
            <w:vAlign w:val="bottom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49000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063</w:t>
            </w:r>
          </w:p>
        </w:tc>
        <w:tc>
          <w:tcPr>
            <w:tcW w:w="5220" w:type="dxa"/>
            <w:vAlign w:val="center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Новгородская область</w:t>
            </w:r>
          </w:p>
        </w:tc>
      </w:tr>
      <w:tr w:rsidR="00B80ADE" w:rsidRPr="00C91F7F">
        <w:tc>
          <w:tcPr>
            <w:tcW w:w="1134" w:type="dxa"/>
            <w:vAlign w:val="bottom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58000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070</w:t>
            </w:r>
          </w:p>
        </w:tc>
        <w:tc>
          <w:tcPr>
            <w:tcW w:w="5220" w:type="dxa"/>
            <w:vAlign w:val="center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Псковская область</w:t>
            </w:r>
          </w:p>
        </w:tc>
      </w:tr>
      <w:tr w:rsidR="00B80ADE" w:rsidRPr="00C91F7F">
        <w:trPr>
          <w:cantSplit/>
        </w:trPr>
        <w:tc>
          <w:tcPr>
            <w:tcW w:w="1134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202</w:t>
            </w:r>
          </w:p>
        </w:tc>
        <w:tc>
          <w:tcPr>
            <w:tcW w:w="6660" w:type="dxa"/>
            <w:gridSpan w:val="2"/>
            <w:vAlign w:val="center"/>
          </w:tcPr>
          <w:p w:rsidR="00B80ADE" w:rsidRPr="00C91F7F" w:rsidRDefault="00B80ADE" w:rsidP="0053341B">
            <w:pPr>
              <w:ind w:firstLine="22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ОПФР по Санкт-Петербергу и Ленинградской области</w:t>
            </w:r>
          </w:p>
        </w:tc>
      </w:tr>
      <w:tr w:rsidR="00B80ADE" w:rsidRPr="00C91F7F">
        <w:tc>
          <w:tcPr>
            <w:tcW w:w="1134" w:type="dxa"/>
            <w:vAlign w:val="bottom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40000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088</w:t>
            </w:r>
          </w:p>
        </w:tc>
        <w:tc>
          <w:tcPr>
            <w:tcW w:w="5220" w:type="dxa"/>
            <w:vAlign w:val="center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г.Санкт-Петербург</w:t>
            </w:r>
          </w:p>
        </w:tc>
      </w:tr>
      <w:tr w:rsidR="00B80ADE" w:rsidRPr="00C91F7F">
        <w:tc>
          <w:tcPr>
            <w:tcW w:w="1134" w:type="dxa"/>
            <w:vAlign w:val="bottom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41000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057</w:t>
            </w:r>
          </w:p>
        </w:tc>
        <w:tc>
          <w:tcPr>
            <w:tcW w:w="5220" w:type="dxa"/>
            <w:vAlign w:val="center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Ленинградская область</w:t>
            </w:r>
          </w:p>
        </w:tc>
      </w:tr>
      <w:tr w:rsidR="00B80ADE" w:rsidRPr="00C91F7F">
        <w:tc>
          <w:tcPr>
            <w:tcW w:w="1134" w:type="dxa"/>
            <w:vAlign w:val="bottom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5220" w:type="dxa"/>
            <w:vAlign w:val="center"/>
          </w:tcPr>
          <w:p w:rsidR="00B80ADE" w:rsidRPr="00C91F7F" w:rsidRDefault="00B80ADE" w:rsidP="0053341B">
            <w:pPr>
              <w:rPr>
                <w:color w:val="auto"/>
                <w:sz w:val="22"/>
              </w:rPr>
            </w:pPr>
          </w:p>
        </w:tc>
      </w:tr>
      <w:tr w:rsidR="00B80ADE" w:rsidRPr="00C91F7F">
        <w:trPr>
          <w:cantSplit/>
        </w:trPr>
        <w:tc>
          <w:tcPr>
            <w:tcW w:w="9540" w:type="dxa"/>
            <w:gridSpan w:val="4"/>
          </w:tcPr>
          <w:p w:rsidR="00B80ADE" w:rsidRPr="00C91F7F" w:rsidRDefault="00B80ADE" w:rsidP="0053341B">
            <w:pPr>
              <w:jc w:val="center"/>
              <w:rPr>
                <w:b/>
                <w:bCs/>
                <w:color w:val="auto"/>
              </w:rPr>
            </w:pPr>
            <w:r w:rsidRPr="00C91F7F">
              <w:rPr>
                <w:b/>
                <w:bCs/>
                <w:color w:val="auto"/>
              </w:rPr>
              <w:t>Северо-Кавказский федеральный округ (код-09)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82000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017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Республика Дагестан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26000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089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Республика Ингушетия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83000</w:t>
            </w:r>
          </w:p>
        </w:tc>
        <w:tc>
          <w:tcPr>
            <w:tcW w:w="1746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005</w:t>
            </w:r>
          </w:p>
        </w:tc>
        <w:tc>
          <w:tcPr>
            <w:tcW w:w="5220" w:type="dxa"/>
            <w:vAlign w:val="center"/>
          </w:tcPr>
          <w:p w:rsidR="00B80ADE" w:rsidRPr="00C91F7F" w:rsidRDefault="00B80ADE" w:rsidP="0053341B">
            <w:pPr>
              <w:pStyle w:val="af8"/>
              <w:ind w:firstLine="0"/>
              <w:jc w:val="left"/>
              <w:rPr>
                <w:rFonts w:eastAsia="Arial Unicode MS"/>
                <w:sz w:val="22"/>
              </w:rPr>
            </w:pPr>
            <w:r w:rsidRPr="00C91F7F">
              <w:rPr>
                <w:sz w:val="22"/>
              </w:rPr>
              <w:t>Кабардино-Балкарская Республика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91000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008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Карачаево-Черкесская Республика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90000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012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Республика Северная Осетия-Алания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96000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020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Чеченская Республика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07000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036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Ставропольский край</w:t>
            </w:r>
          </w:p>
        </w:tc>
      </w:tr>
      <w:tr w:rsidR="00B80ADE" w:rsidRPr="00C91F7F">
        <w:trPr>
          <w:cantSplit/>
        </w:trPr>
        <w:tc>
          <w:tcPr>
            <w:tcW w:w="9540" w:type="dxa"/>
            <w:gridSpan w:val="4"/>
          </w:tcPr>
          <w:p w:rsidR="00B80ADE" w:rsidRPr="00C91F7F" w:rsidRDefault="00B80ADE" w:rsidP="0053341B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B80ADE" w:rsidRPr="00C91F7F">
        <w:trPr>
          <w:cantSplit/>
        </w:trPr>
        <w:tc>
          <w:tcPr>
            <w:tcW w:w="9540" w:type="dxa"/>
            <w:gridSpan w:val="4"/>
          </w:tcPr>
          <w:p w:rsidR="00B80ADE" w:rsidRPr="00C91F7F" w:rsidRDefault="00B80ADE" w:rsidP="0053341B">
            <w:pPr>
              <w:jc w:val="center"/>
              <w:rPr>
                <w:b/>
                <w:bCs/>
                <w:color w:val="auto"/>
              </w:rPr>
            </w:pPr>
            <w:r w:rsidRPr="00C91F7F">
              <w:rPr>
                <w:b/>
                <w:bCs/>
                <w:color w:val="auto"/>
              </w:rPr>
              <w:t>Южный федеральный округ (код – 03)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pStyle w:val="a7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9072"/>
              </w:tabs>
              <w:spacing w:line="360" w:lineRule="auto"/>
              <w:jc w:val="center"/>
              <w:rPr>
                <w:rFonts w:eastAsia="Arial Unicode MS"/>
                <w:sz w:val="22"/>
              </w:rPr>
            </w:pPr>
            <w:r w:rsidRPr="00C91F7F">
              <w:rPr>
                <w:sz w:val="22"/>
              </w:rPr>
              <w:t>79000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001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Республика Адыгея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85000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006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Республика Калмыкия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03000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033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Краснодарский край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12000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040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Астраханская область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pStyle w:val="a7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9072"/>
              </w:tabs>
              <w:spacing w:line="360" w:lineRule="auto"/>
              <w:jc w:val="center"/>
              <w:rPr>
                <w:rFonts w:eastAsia="Arial Unicode MS"/>
                <w:sz w:val="22"/>
              </w:rPr>
            </w:pPr>
            <w:r w:rsidRPr="00C91F7F">
              <w:rPr>
                <w:sz w:val="22"/>
              </w:rPr>
              <w:t>18000</w:t>
            </w:r>
          </w:p>
        </w:tc>
        <w:tc>
          <w:tcPr>
            <w:tcW w:w="1746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044</w:t>
            </w:r>
          </w:p>
        </w:tc>
        <w:tc>
          <w:tcPr>
            <w:tcW w:w="5220" w:type="dxa"/>
            <w:vAlign w:val="center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Волгоградская область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60000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071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Ростовская область</w:t>
            </w:r>
          </w:p>
        </w:tc>
      </w:tr>
      <w:tr w:rsidR="00B80ADE" w:rsidRPr="00C91F7F">
        <w:tc>
          <w:tcPr>
            <w:tcW w:w="1134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746" w:type="dxa"/>
          </w:tcPr>
          <w:p w:rsidR="00B80ADE" w:rsidRPr="00C91F7F" w:rsidRDefault="00B80ADE" w:rsidP="0053341B">
            <w:pPr>
              <w:rPr>
                <w:color w:val="auto"/>
                <w:sz w:val="20"/>
              </w:rPr>
            </w:pPr>
          </w:p>
        </w:tc>
        <w:tc>
          <w:tcPr>
            <w:tcW w:w="1440" w:type="dxa"/>
          </w:tcPr>
          <w:p w:rsidR="00B80ADE" w:rsidRPr="00C91F7F" w:rsidRDefault="00B80ADE" w:rsidP="0053341B">
            <w:pPr>
              <w:rPr>
                <w:color w:val="auto"/>
                <w:sz w:val="20"/>
              </w:rPr>
            </w:pPr>
          </w:p>
        </w:tc>
        <w:tc>
          <w:tcPr>
            <w:tcW w:w="5220" w:type="dxa"/>
          </w:tcPr>
          <w:p w:rsidR="00B80ADE" w:rsidRPr="00C91F7F" w:rsidRDefault="00B80ADE" w:rsidP="0053341B">
            <w:pPr>
              <w:rPr>
                <w:color w:val="auto"/>
                <w:sz w:val="20"/>
              </w:rPr>
            </w:pPr>
          </w:p>
        </w:tc>
      </w:tr>
      <w:tr w:rsidR="00B80ADE" w:rsidRPr="00C91F7F">
        <w:trPr>
          <w:cantSplit/>
        </w:trPr>
        <w:tc>
          <w:tcPr>
            <w:tcW w:w="9540" w:type="dxa"/>
            <w:gridSpan w:val="4"/>
          </w:tcPr>
          <w:p w:rsidR="00B80ADE" w:rsidRPr="00C91F7F" w:rsidRDefault="00B80ADE" w:rsidP="0053341B">
            <w:pPr>
              <w:jc w:val="center"/>
              <w:rPr>
                <w:b/>
                <w:bCs/>
                <w:color w:val="auto"/>
              </w:rPr>
            </w:pPr>
            <w:r w:rsidRPr="00C91F7F">
              <w:rPr>
                <w:b/>
                <w:bCs/>
                <w:color w:val="auto"/>
              </w:rPr>
              <w:t>Приволжский федеральный округ (код – 04)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pStyle w:val="a7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9072"/>
              </w:tabs>
              <w:spacing w:line="360" w:lineRule="auto"/>
              <w:jc w:val="center"/>
              <w:rPr>
                <w:rFonts w:eastAsia="Arial Unicode MS"/>
                <w:sz w:val="22"/>
              </w:rPr>
            </w:pPr>
            <w:r w:rsidRPr="00C91F7F">
              <w:rPr>
                <w:sz w:val="22"/>
              </w:rPr>
              <w:t>80000</w:t>
            </w:r>
          </w:p>
        </w:tc>
        <w:tc>
          <w:tcPr>
            <w:tcW w:w="1746" w:type="dxa"/>
            <w:vAlign w:val="center"/>
          </w:tcPr>
          <w:p w:rsidR="00B80ADE" w:rsidRPr="00C91F7F" w:rsidRDefault="00B80ADE" w:rsidP="0053341B">
            <w:pPr>
              <w:ind w:firstLine="34"/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002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Республика Башкортостан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88000</w:t>
            </w:r>
          </w:p>
        </w:tc>
        <w:tc>
          <w:tcPr>
            <w:tcW w:w="1746" w:type="dxa"/>
            <w:vAlign w:val="center"/>
          </w:tcPr>
          <w:p w:rsidR="00B80ADE" w:rsidRPr="00C91F7F" w:rsidRDefault="00B80ADE" w:rsidP="0053341B">
            <w:pPr>
              <w:ind w:firstLine="34"/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010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Республика Марий Эл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89000</w:t>
            </w:r>
          </w:p>
        </w:tc>
        <w:tc>
          <w:tcPr>
            <w:tcW w:w="1746" w:type="dxa"/>
            <w:vAlign w:val="center"/>
          </w:tcPr>
          <w:p w:rsidR="00B80ADE" w:rsidRPr="00C91F7F" w:rsidRDefault="00B80ADE" w:rsidP="0053341B">
            <w:pPr>
              <w:ind w:firstLine="34"/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011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Республика Мордовия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92000</w:t>
            </w:r>
          </w:p>
        </w:tc>
        <w:tc>
          <w:tcPr>
            <w:tcW w:w="1746" w:type="dxa"/>
            <w:vAlign w:val="center"/>
          </w:tcPr>
          <w:p w:rsidR="00B80ADE" w:rsidRPr="00C91F7F" w:rsidRDefault="00B80ADE" w:rsidP="0053341B">
            <w:pPr>
              <w:ind w:firstLine="34"/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013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Республика Татарстан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94000</w:t>
            </w:r>
          </w:p>
        </w:tc>
        <w:tc>
          <w:tcPr>
            <w:tcW w:w="1746" w:type="dxa"/>
            <w:vAlign w:val="center"/>
          </w:tcPr>
          <w:p w:rsidR="00B80ADE" w:rsidRPr="00C91F7F" w:rsidRDefault="00B80ADE" w:rsidP="0053341B">
            <w:pPr>
              <w:ind w:firstLine="34"/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019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Удмуртская Республика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97000</w:t>
            </w:r>
          </w:p>
        </w:tc>
        <w:tc>
          <w:tcPr>
            <w:tcW w:w="1746" w:type="dxa"/>
            <w:vAlign w:val="center"/>
          </w:tcPr>
          <w:p w:rsidR="00B80ADE" w:rsidRPr="00C91F7F" w:rsidRDefault="00B80ADE" w:rsidP="0053341B">
            <w:pPr>
              <w:ind w:firstLine="34"/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015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Чувашская Республика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33000</w:t>
            </w:r>
          </w:p>
        </w:tc>
        <w:tc>
          <w:tcPr>
            <w:tcW w:w="1746" w:type="dxa"/>
            <w:vAlign w:val="center"/>
          </w:tcPr>
          <w:p w:rsidR="00B80ADE" w:rsidRPr="00C91F7F" w:rsidRDefault="00B80ADE" w:rsidP="0053341B">
            <w:pPr>
              <w:ind w:firstLine="34"/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053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Кировская область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22000</w:t>
            </w:r>
          </w:p>
        </w:tc>
        <w:tc>
          <w:tcPr>
            <w:tcW w:w="1746" w:type="dxa"/>
            <w:vAlign w:val="center"/>
          </w:tcPr>
          <w:p w:rsidR="00B80ADE" w:rsidRPr="00C91F7F" w:rsidRDefault="00B80ADE" w:rsidP="0053341B">
            <w:pPr>
              <w:ind w:firstLine="34"/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062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Нижегородская область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53000</w:t>
            </w:r>
          </w:p>
        </w:tc>
        <w:tc>
          <w:tcPr>
            <w:tcW w:w="1746" w:type="dxa"/>
            <w:vAlign w:val="center"/>
          </w:tcPr>
          <w:p w:rsidR="00B80ADE" w:rsidRPr="00C91F7F" w:rsidRDefault="00B80ADE" w:rsidP="0053341B">
            <w:pPr>
              <w:ind w:firstLine="34"/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066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Оренбургская область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56000</w:t>
            </w:r>
          </w:p>
        </w:tc>
        <w:tc>
          <w:tcPr>
            <w:tcW w:w="1746" w:type="dxa"/>
            <w:vAlign w:val="center"/>
          </w:tcPr>
          <w:p w:rsidR="00B80ADE" w:rsidRPr="00C91F7F" w:rsidRDefault="00B80ADE" w:rsidP="0053341B">
            <w:pPr>
              <w:ind w:firstLine="34"/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068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Пензенская область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36000</w:t>
            </w:r>
          </w:p>
        </w:tc>
        <w:tc>
          <w:tcPr>
            <w:tcW w:w="1746" w:type="dxa"/>
            <w:vAlign w:val="center"/>
          </w:tcPr>
          <w:p w:rsidR="00B80ADE" w:rsidRPr="00C91F7F" w:rsidRDefault="00B80ADE" w:rsidP="0053341B">
            <w:pPr>
              <w:ind w:firstLine="34"/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077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Самарская область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63000</w:t>
            </w:r>
          </w:p>
        </w:tc>
        <w:tc>
          <w:tcPr>
            <w:tcW w:w="1746" w:type="dxa"/>
            <w:vAlign w:val="center"/>
          </w:tcPr>
          <w:p w:rsidR="00B80ADE" w:rsidRPr="00C91F7F" w:rsidRDefault="00B80ADE" w:rsidP="0053341B">
            <w:pPr>
              <w:ind w:firstLine="34"/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073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Саратовская область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73000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083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Ульяновская область</w:t>
            </w:r>
          </w:p>
        </w:tc>
      </w:tr>
      <w:tr w:rsidR="00B80ADE" w:rsidRPr="00C91F7F">
        <w:trPr>
          <w:cantSplit/>
        </w:trPr>
        <w:tc>
          <w:tcPr>
            <w:tcW w:w="1134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746" w:type="dxa"/>
            <w:vAlign w:val="center"/>
          </w:tcPr>
          <w:p w:rsidR="00B80ADE" w:rsidRPr="00C91F7F" w:rsidRDefault="00B80ADE" w:rsidP="0053341B">
            <w:pPr>
              <w:ind w:firstLine="34"/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203</w:t>
            </w:r>
          </w:p>
        </w:tc>
        <w:tc>
          <w:tcPr>
            <w:tcW w:w="6660" w:type="dxa"/>
            <w:gridSpan w:val="2"/>
          </w:tcPr>
          <w:p w:rsidR="00B80ADE" w:rsidRPr="00C91F7F" w:rsidRDefault="00B80ADE" w:rsidP="0053341B">
            <w:pPr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ОПФР по Пермскому краю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57000</w:t>
            </w:r>
          </w:p>
        </w:tc>
        <w:tc>
          <w:tcPr>
            <w:tcW w:w="1746" w:type="dxa"/>
            <w:vAlign w:val="center"/>
          </w:tcPr>
          <w:p w:rsidR="00B80ADE" w:rsidRPr="00C91F7F" w:rsidRDefault="00B80ADE" w:rsidP="0053341B">
            <w:pPr>
              <w:ind w:firstLine="34"/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069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Пермский край (Пермская  область)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57100</w:t>
            </w:r>
          </w:p>
        </w:tc>
        <w:tc>
          <w:tcPr>
            <w:tcW w:w="1746" w:type="dxa"/>
            <w:vAlign w:val="center"/>
          </w:tcPr>
          <w:p w:rsidR="00B80ADE" w:rsidRPr="00C91F7F" w:rsidRDefault="00B80ADE" w:rsidP="0053341B">
            <w:pPr>
              <w:ind w:firstLine="34"/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023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Коми-Пермяцкий а.о.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color w:val="auto"/>
                <w:sz w:val="22"/>
              </w:rPr>
            </w:pPr>
          </w:p>
        </w:tc>
      </w:tr>
      <w:tr w:rsidR="00B80ADE" w:rsidRPr="00C91F7F">
        <w:trPr>
          <w:cantSplit/>
        </w:trPr>
        <w:tc>
          <w:tcPr>
            <w:tcW w:w="9540" w:type="dxa"/>
            <w:gridSpan w:val="4"/>
          </w:tcPr>
          <w:p w:rsidR="00B80ADE" w:rsidRPr="00C91F7F" w:rsidRDefault="00B80ADE" w:rsidP="0053341B">
            <w:pPr>
              <w:jc w:val="center"/>
              <w:rPr>
                <w:b/>
                <w:bCs/>
                <w:color w:val="auto"/>
              </w:rPr>
            </w:pPr>
            <w:r w:rsidRPr="00C91F7F">
              <w:rPr>
                <w:b/>
                <w:bCs/>
                <w:color w:val="auto"/>
              </w:rPr>
              <w:t>Уральский федеральный округ (код – 05)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pStyle w:val="a7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9072"/>
              </w:tabs>
              <w:spacing w:line="360" w:lineRule="auto"/>
              <w:jc w:val="center"/>
              <w:rPr>
                <w:rFonts w:eastAsia="Arial Unicode MS"/>
                <w:sz w:val="22"/>
              </w:rPr>
            </w:pPr>
            <w:r w:rsidRPr="00C91F7F">
              <w:rPr>
                <w:sz w:val="22"/>
              </w:rPr>
              <w:t>37000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055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Курганская область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65000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075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Свердловская область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71000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082</w:t>
            </w:r>
          </w:p>
        </w:tc>
        <w:tc>
          <w:tcPr>
            <w:tcW w:w="5220" w:type="dxa"/>
            <w:vAlign w:val="center"/>
          </w:tcPr>
          <w:p w:rsidR="00B80ADE" w:rsidRPr="00C91F7F" w:rsidRDefault="00B80ADE" w:rsidP="0053341B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Тюменская область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71100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027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Ханты-Мансийский а.о.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71140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030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Ямало-Ненецкий а.о.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75000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084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Челябинская область</w:t>
            </w:r>
          </w:p>
        </w:tc>
      </w:tr>
      <w:tr w:rsidR="00B80ADE" w:rsidRPr="00C91F7F">
        <w:tc>
          <w:tcPr>
            <w:tcW w:w="1134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746" w:type="dxa"/>
          </w:tcPr>
          <w:p w:rsidR="00B80ADE" w:rsidRPr="00C91F7F" w:rsidRDefault="00B80ADE" w:rsidP="0053341B">
            <w:pPr>
              <w:rPr>
                <w:color w:val="auto"/>
                <w:sz w:val="20"/>
              </w:rPr>
            </w:pPr>
          </w:p>
        </w:tc>
        <w:tc>
          <w:tcPr>
            <w:tcW w:w="1440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5220" w:type="dxa"/>
          </w:tcPr>
          <w:p w:rsidR="00B80ADE" w:rsidRPr="00C91F7F" w:rsidRDefault="00B80ADE" w:rsidP="0053341B">
            <w:pPr>
              <w:rPr>
                <w:color w:val="auto"/>
                <w:sz w:val="20"/>
              </w:rPr>
            </w:pPr>
          </w:p>
        </w:tc>
      </w:tr>
      <w:tr w:rsidR="00B80ADE" w:rsidRPr="00C91F7F">
        <w:trPr>
          <w:cantSplit/>
        </w:trPr>
        <w:tc>
          <w:tcPr>
            <w:tcW w:w="9540" w:type="dxa"/>
            <w:gridSpan w:val="4"/>
          </w:tcPr>
          <w:p w:rsidR="00B80ADE" w:rsidRPr="00C91F7F" w:rsidRDefault="00B80ADE" w:rsidP="00D84E2E">
            <w:pPr>
              <w:jc w:val="center"/>
              <w:rPr>
                <w:b/>
                <w:bCs/>
                <w:color w:val="auto"/>
              </w:rPr>
            </w:pPr>
            <w:r w:rsidRPr="00C91F7F">
              <w:rPr>
                <w:b/>
                <w:bCs/>
                <w:color w:val="auto"/>
              </w:rPr>
              <w:t>Сибирский федеральный округ (код – 06)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pStyle w:val="a7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9072"/>
              </w:tabs>
              <w:spacing w:line="360" w:lineRule="auto"/>
              <w:jc w:val="center"/>
              <w:rPr>
                <w:rFonts w:eastAsia="Arial Unicode MS"/>
                <w:sz w:val="22"/>
              </w:rPr>
            </w:pPr>
            <w:r w:rsidRPr="00C91F7F">
              <w:rPr>
                <w:sz w:val="22"/>
              </w:rPr>
              <w:t>84000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</w:tcPr>
          <w:p w:rsidR="00B80ADE" w:rsidRPr="00C91F7F" w:rsidRDefault="00B80ADE" w:rsidP="0053341B">
            <w:pPr>
              <w:ind w:firstLine="22"/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004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Республика Алтай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81000</w:t>
            </w:r>
          </w:p>
        </w:tc>
        <w:tc>
          <w:tcPr>
            <w:tcW w:w="1746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ind w:firstLine="22"/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003</w:t>
            </w:r>
          </w:p>
        </w:tc>
        <w:tc>
          <w:tcPr>
            <w:tcW w:w="5220" w:type="dxa"/>
            <w:vAlign w:val="center"/>
          </w:tcPr>
          <w:p w:rsidR="00B80ADE" w:rsidRPr="00C91F7F" w:rsidRDefault="00B80ADE" w:rsidP="0053341B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Республика Бурятия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93000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</w:tcPr>
          <w:p w:rsidR="00B80ADE" w:rsidRPr="00C91F7F" w:rsidRDefault="00B80ADE" w:rsidP="0053341B">
            <w:pPr>
              <w:ind w:firstLine="22"/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018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Республика Тыва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95000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</w:tcPr>
          <w:p w:rsidR="00B80ADE" w:rsidRPr="00C91F7F" w:rsidRDefault="00B80ADE" w:rsidP="0053341B">
            <w:pPr>
              <w:ind w:firstLine="22"/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014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Республика Хакасия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01000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</w:tcPr>
          <w:p w:rsidR="00B80ADE" w:rsidRPr="00C91F7F" w:rsidRDefault="00B80ADE" w:rsidP="0053341B">
            <w:pPr>
              <w:ind w:firstLine="22"/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032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Алтайский край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pStyle w:val="a7"/>
              <w:tabs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9072"/>
              </w:tabs>
              <w:spacing w:line="360" w:lineRule="auto"/>
              <w:jc w:val="center"/>
              <w:rPr>
                <w:rFonts w:eastAsia="Arial Unicode MS"/>
                <w:sz w:val="22"/>
              </w:rPr>
            </w:pPr>
            <w:r w:rsidRPr="00C91F7F">
              <w:rPr>
                <w:sz w:val="22"/>
              </w:rPr>
              <w:t>32000</w:t>
            </w:r>
          </w:p>
        </w:tc>
        <w:tc>
          <w:tcPr>
            <w:tcW w:w="1746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052</w:t>
            </w:r>
          </w:p>
        </w:tc>
        <w:tc>
          <w:tcPr>
            <w:tcW w:w="5220" w:type="dxa"/>
            <w:vAlign w:val="center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Кемеровская область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50000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rPr>
                <w:color w:val="auto"/>
                <w:sz w:val="22"/>
              </w:rPr>
            </w:pPr>
          </w:p>
        </w:tc>
        <w:tc>
          <w:tcPr>
            <w:tcW w:w="1440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064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Новосибирская область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52000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rPr>
                <w:color w:val="auto"/>
                <w:sz w:val="22"/>
              </w:rPr>
            </w:pPr>
          </w:p>
        </w:tc>
        <w:tc>
          <w:tcPr>
            <w:tcW w:w="1440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065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Омская область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lastRenderedPageBreak/>
              <w:t>69000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rPr>
                <w:color w:val="auto"/>
                <w:sz w:val="22"/>
              </w:rPr>
            </w:pPr>
          </w:p>
        </w:tc>
        <w:tc>
          <w:tcPr>
            <w:tcW w:w="1440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080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Томская область</w:t>
            </w:r>
          </w:p>
        </w:tc>
      </w:tr>
      <w:tr w:rsidR="00B80ADE" w:rsidRPr="00C91F7F">
        <w:trPr>
          <w:cantSplit/>
        </w:trPr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76000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207</w:t>
            </w:r>
          </w:p>
        </w:tc>
        <w:tc>
          <w:tcPr>
            <w:tcW w:w="6660" w:type="dxa"/>
            <w:gridSpan w:val="2"/>
          </w:tcPr>
          <w:p w:rsidR="00B80ADE" w:rsidRPr="00C91F7F" w:rsidRDefault="00B80ADE" w:rsidP="0053341B">
            <w:pPr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ОПФР по Забайкальскому краю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</w:p>
        </w:tc>
        <w:tc>
          <w:tcPr>
            <w:tcW w:w="1746" w:type="dxa"/>
          </w:tcPr>
          <w:p w:rsidR="00B80ADE" w:rsidRPr="00C91F7F" w:rsidRDefault="00B80ADE" w:rsidP="0053341B">
            <w:pPr>
              <w:rPr>
                <w:color w:val="auto"/>
                <w:sz w:val="22"/>
              </w:rPr>
            </w:pPr>
          </w:p>
        </w:tc>
        <w:tc>
          <w:tcPr>
            <w:tcW w:w="1440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085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rFonts w:eastAsia="Arial Unicode MS"/>
                <w:color w:val="auto"/>
                <w:sz w:val="22"/>
              </w:rPr>
              <w:t>Читинская область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76100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rPr>
                <w:color w:val="auto"/>
                <w:sz w:val="22"/>
              </w:rPr>
            </w:pPr>
          </w:p>
        </w:tc>
        <w:tc>
          <w:tcPr>
            <w:tcW w:w="1440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021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Агинский Бурятский а.о.</w:t>
            </w:r>
          </w:p>
        </w:tc>
      </w:tr>
      <w:tr w:rsidR="00B80ADE" w:rsidRPr="00C91F7F">
        <w:trPr>
          <w:cantSplit/>
        </w:trPr>
        <w:tc>
          <w:tcPr>
            <w:tcW w:w="1134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205</w:t>
            </w:r>
          </w:p>
        </w:tc>
        <w:tc>
          <w:tcPr>
            <w:tcW w:w="6660" w:type="dxa"/>
            <w:gridSpan w:val="2"/>
          </w:tcPr>
          <w:p w:rsidR="00B80ADE" w:rsidRPr="00C91F7F" w:rsidRDefault="00B80ADE" w:rsidP="0053341B">
            <w:pPr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ОПФР по Красноярскому краю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04000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</w:tcPr>
          <w:p w:rsidR="00B80ADE" w:rsidRPr="00C91F7F" w:rsidRDefault="00B80ADE" w:rsidP="0053341B">
            <w:pPr>
              <w:ind w:firstLine="22"/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034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Красноярский край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04100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</w:tcPr>
          <w:p w:rsidR="00B80ADE" w:rsidRPr="00C91F7F" w:rsidRDefault="00B80ADE" w:rsidP="0053341B">
            <w:pPr>
              <w:ind w:firstLine="22"/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025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Таймырский а.о.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04130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tabs>
                <w:tab w:val="left" w:pos="601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</w:tcPr>
          <w:p w:rsidR="00B80ADE" w:rsidRPr="00C91F7F" w:rsidRDefault="00B80ADE" w:rsidP="0053341B">
            <w:pPr>
              <w:ind w:firstLine="22"/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029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Эвенкийский а.о.</w:t>
            </w:r>
          </w:p>
        </w:tc>
      </w:tr>
      <w:tr w:rsidR="00B80ADE" w:rsidRPr="00C91F7F">
        <w:trPr>
          <w:cantSplit/>
        </w:trPr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25000</w:t>
            </w:r>
          </w:p>
        </w:tc>
        <w:tc>
          <w:tcPr>
            <w:tcW w:w="1746" w:type="dxa"/>
            <w:vAlign w:val="center"/>
          </w:tcPr>
          <w:p w:rsidR="00B80ADE" w:rsidRPr="00C91F7F" w:rsidRDefault="00B80ADE" w:rsidP="0053341B">
            <w:pPr>
              <w:tabs>
                <w:tab w:val="left" w:pos="252"/>
                <w:tab w:val="left" w:pos="372"/>
              </w:tabs>
              <w:ind w:left="738" w:hanging="180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048</w:t>
            </w:r>
          </w:p>
        </w:tc>
        <w:tc>
          <w:tcPr>
            <w:tcW w:w="6660" w:type="dxa"/>
            <w:gridSpan w:val="2"/>
            <w:vAlign w:val="center"/>
          </w:tcPr>
          <w:p w:rsidR="00B80ADE" w:rsidRPr="00C91F7F" w:rsidRDefault="00B80ADE" w:rsidP="0053341B">
            <w:pPr>
              <w:ind w:left="1168" w:hanging="1168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ОПФР по Иркутской области</w:t>
            </w:r>
          </w:p>
        </w:tc>
      </w:tr>
      <w:tr w:rsidR="00B80ADE" w:rsidRPr="00C91F7F">
        <w:tc>
          <w:tcPr>
            <w:tcW w:w="1134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746" w:type="dxa"/>
          </w:tcPr>
          <w:p w:rsidR="00B80ADE" w:rsidRPr="00C91F7F" w:rsidRDefault="00B80ADE" w:rsidP="0053341B">
            <w:pPr>
              <w:rPr>
                <w:color w:val="auto"/>
                <w:sz w:val="20"/>
              </w:rPr>
            </w:pPr>
          </w:p>
        </w:tc>
        <w:tc>
          <w:tcPr>
            <w:tcW w:w="1440" w:type="dxa"/>
          </w:tcPr>
          <w:p w:rsidR="00B80ADE" w:rsidRPr="00C91F7F" w:rsidRDefault="00B80ADE" w:rsidP="0053341B">
            <w:pPr>
              <w:rPr>
                <w:color w:val="auto"/>
                <w:sz w:val="20"/>
              </w:rPr>
            </w:pPr>
          </w:p>
        </w:tc>
        <w:tc>
          <w:tcPr>
            <w:tcW w:w="5220" w:type="dxa"/>
          </w:tcPr>
          <w:p w:rsidR="00B80ADE" w:rsidRPr="00C91F7F" w:rsidRDefault="00B80ADE" w:rsidP="0053341B">
            <w:pPr>
              <w:rPr>
                <w:color w:val="auto"/>
                <w:sz w:val="20"/>
              </w:rPr>
            </w:pPr>
          </w:p>
        </w:tc>
      </w:tr>
      <w:tr w:rsidR="00B80ADE" w:rsidRPr="00C91F7F">
        <w:trPr>
          <w:cantSplit/>
        </w:trPr>
        <w:tc>
          <w:tcPr>
            <w:tcW w:w="9540" w:type="dxa"/>
            <w:gridSpan w:val="4"/>
          </w:tcPr>
          <w:p w:rsidR="00B80ADE" w:rsidRPr="00C91F7F" w:rsidRDefault="00B80ADE" w:rsidP="00D84E2E">
            <w:pPr>
              <w:jc w:val="center"/>
              <w:rPr>
                <w:b/>
                <w:bCs/>
                <w:color w:val="auto"/>
              </w:rPr>
            </w:pPr>
            <w:r w:rsidRPr="00C91F7F">
              <w:rPr>
                <w:b/>
                <w:bCs/>
                <w:color w:val="auto"/>
              </w:rPr>
              <w:t>Дальневосточный федеральный округ (код – 07)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98000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016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Республика Саха (Якутия)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05000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035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Приморский край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08000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037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Хабаровский край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10000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038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Амурская область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pStyle w:val="a4"/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44000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pStyle w:val="a4"/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</w:tcPr>
          <w:p w:rsidR="00B80ADE" w:rsidRPr="00C91F7F" w:rsidRDefault="00B80ADE" w:rsidP="0053341B">
            <w:pPr>
              <w:pStyle w:val="a4"/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059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D77EA">
            <w:pPr>
              <w:pStyle w:val="a4"/>
              <w:jc w:val="left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Магаданская область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64000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074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Сахалинская область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99000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031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Еврейская авт.обл.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77000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028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Чукотский а.о.</w:t>
            </w:r>
          </w:p>
        </w:tc>
      </w:tr>
      <w:tr w:rsidR="00B80ADE" w:rsidRPr="00C91F7F">
        <w:trPr>
          <w:cantSplit/>
        </w:trPr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746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206</w:t>
            </w:r>
          </w:p>
        </w:tc>
        <w:tc>
          <w:tcPr>
            <w:tcW w:w="6660" w:type="dxa"/>
            <w:gridSpan w:val="2"/>
            <w:vAlign w:val="center"/>
          </w:tcPr>
          <w:p w:rsidR="00B80ADE" w:rsidRPr="00C91F7F" w:rsidRDefault="00B80ADE" w:rsidP="0053341B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ОПФР по Камчатскому краю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30000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051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Камчатская область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30100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022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Корякский а.о.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440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 </w:t>
            </w:r>
          </w:p>
        </w:tc>
      </w:tr>
      <w:tr w:rsidR="00B80ADE" w:rsidRPr="00C91F7F">
        <w:tc>
          <w:tcPr>
            <w:tcW w:w="1134" w:type="dxa"/>
            <w:vAlign w:val="center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55000</w:t>
            </w:r>
          </w:p>
        </w:tc>
        <w:tc>
          <w:tcPr>
            <w:tcW w:w="1746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</w:tcPr>
          <w:p w:rsidR="00B80ADE" w:rsidRPr="00C91F7F" w:rsidRDefault="00B80ADE" w:rsidP="0053341B">
            <w:pPr>
              <w:jc w:val="center"/>
              <w:rPr>
                <w:color w:val="auto"/>
                <w:sz w:val="22"/>
              </w:rPr>
            </w:pPr>
            <w:r w:rsidRPr="00C91F7F">
              <w:rPr>
                <w:color w:val="auto"/>
                <w:sz w:val="22"/>
              </w:rPr>
              <w:t>090</w:t>
            </w:r>
          </w:p>
        </w:tc>
        <w:tc>
          <w:tcPr>
            <w:tcW w:w="5220" w:type="dxa"/>
            <w:vAlign w:val="bottom"/>
          </w:tcPr>
          <w:p w:rsidR="00B80ADE" w:rsidRPr="00C91F7F" w:rsidRDefault="00B80ADE" w:rsidP="0053341B">
            <w:pPr>
              <w:rPr>
                <w:rFonts w:eastAsia="Arial Unicode MS"/>
                <w:b/>
                <w:bCs/>
                <w:color w:val="auto"/>
                <w:sz w:val="22"/>
              </w:rPr>
            </w:pPr>
            <w:r w:rsidRPr="00C91F7F">
              <w:rPr>
                <w:b/>
                <w:bCs/>
                <w:color w:val="auto"/>
                <w:sz w:val="22"/>
              </w:rPr>
              <w:t>г.Байконур</w:t>
            </w:r>
          </w:p>
        </w:tc>
      </w:tr>
    </w:tbl>
    <w:p w:rsidR="00B80ADE" w:rsidRPr="00C91F7F" w:rsidRDefault="00B80ADE" w:rsidP="00B80ADE">
      <w:pPr>
        <w:widowControl w:val="0"/>
        <w:autoSpaceDE w:val="0"/>
        <w:autoSpaceDN w:val="0"/>
        <w:adjustRightInd w:val="0"/>
        <w:rPr>
          <w:color w:val="auto"/>
        </w:rPr>
      </w:pPr>
    </w:p>
    <w:p w:rsidR="00B80ADE" w:rsidRPr="00C91F7F" w:rsidRDefault="00B80ADE">
      <w:pPr>
        <w:rPr>
          <w:color w:val="auto"/>
          <w:sz w:val="28"/>
        </w:rPr>
      </w:pPr>
    </w:p>
    <w:p w:rsidR="00407226" w:rsidRPr="00C91F7F" w:rsidRDefault="00407226">
      <w:pPr>
        <w:pStyle w:val="1"/>
        <w:keepNext w:val="0"/>
        <w:pageBreakBefore/>
        <w:numPr>
          <w:ilvl w:val="0"/>
          <w:numId w:val="30"/>
        </w:numPr>
        <w:ind w:left="431" w:hanging="431"/>
      </w:pPr>
      <w:bookmarkStart w:id="136" w:name="_Toc353815097"/>
      <w:r w:rsidRPr="00C91F7F">
        <w:lastRenderedPageBreak/>
        <w:t>Структура элемента Штриховой код</w:t>
      </w:r>
      <w:bookmarkEnd w:id="136"/>
    </w:p>
    <w:p w:rsidR="00407226" w:rsidRPr="00C91F7F" w:rsidRDefault="00407226">
      <w:pPr>
        <w:ind w:firstLine="600"/>
        <w:jc w:val="both"/>
        <w:rPr>
          <w:bCs/>
          <w:color w:val="auto"/>
        </w:rPr>
      </w:pPr>
      <w:r w:rsidRPr="00C91F7F">
        <w:rPr>
          <w:bCs/>
          <w:color w:val="auto"/>
        </w:rPr>
        <w:t xml:space="preserve">Элемент «Штриховой код» формируется в соответствии с </w:t>
      </w:r>
      <w:r w:rsidRPr="00C91F7F">
        <w:rPr>
          <w:color w:val="auto"/>
        </w:rPr>
        <w:t>Форматом данных, представляемых двухмерным штриховым кодом</w:t>
      </w:r>
      <w:r w:rsidRPr="00C91F7F">
        <w:rPr>
          <w:bCs/>
          <w:color w:val="auto"/>
        </w:rPr>
        <w:t>, утвержде</w:t>
      </w:r>
      <w:r w:rsidRPr="00C91F7F">
        <w:rPr>
          <w:bCs/>
          <w:color w:val="auto"/>
        </w:rPr>
        <w:t>н</w:t>
      </w:r>
      <w:r w:rsidRPr="00C91F7F">
        <w:rPr>
          <w:bCs/>
          <w:color w:val="auto"/>
        </w:rPr>
        <w:t xml:space="preserve">ным распоряжением Правления ПФР от  04 декабря </w:t>
      </w:r>
      <w:smartTag w:uri="urn:schemas-microsoft-com:office:smarttags" w:element="metricconverter">
        <w:smartTagPr>
          <w:attr w:name="ProductID" w:val="2007 г"/>
        </w:smartTagPr>
        <w:r w:rsidRPr="00C91F7F">
          <w:rPr>
            <w:bCs/>
            <w:color w:val="auto"/>
          </w:rPr>
          <w:t>2007 г</w:t>
        </w:r>
      </w:smartTag>
      <w:r w:rsidRPr="00C91F7F">
        <w:rPr>
          <w:bCs/>
          <w:color w:val="auto"/>
        </w:rPr>
        <w:t xml:space="preserve">.  № 238р. Содержательная часть элемента «Штриховой код» представлена ниже. </w:t>
      </w:r>
    </w:p>
    <w:p w:rsidR="00407226" w:rsidRPr="00C91F7F" w:rsidRDefault="00407226">
      <w:pPr>
        <w:keepNext/>
        <w:ind w:right="3857"/>
        <w:jc w:val="right"/>
        <w:rPr>
          <w:b/>
          <w:bCs/>
          <w:color w:val="auto"/>
        </w:rPr>
      </w:pPr>
    </w:p>
    <w:p w:rsidR="00407226" w:rsidRPr="00C91F7F" w:rsidRDefault="00407226">
      <w:pPr>
        <w:keepNext/>
        <w:ind w:right="3857"/>
        <w:jc w:val="right"/>
        <w:rPr>
          <w:b/>
          <w:color w:val="auto"/>
        </w:rPr>
      </w:pPr>
      <w:r w:rsidRPr="00C91F7F">
        <w:rPr>
          <w:b/>
          <w:bCs/>
          <w:color w:val="auto"/>
        </w:rPr>
        <w:t>Содержательная часть</w:t>
      </w:r>
      <w:r w:rsidRPr="00C91F7F">
        <w:rPr>
          <w:bCs/>
          <w:color w:val="auto"/>
        </w:rPr>
        <w:t xml:space="preserve"> </w:t>
      </w:r>
      <w:r w:rsidRPr="00C91F7F">
        <w:rPr>
          <w:b/>
          <w:color w:val="auto"/>
        </w:rPr>
        <w:t>элемента «Штриховой код»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551"/>
        <w:gridCol w:w="1440"/>
        <w:gridCol w:w="1440"/>
        <w:gridCol w:w="5520"/>
      </w:tblGrid>
      <w:tr w:rsidR="00407226" w:rsidRPr="00C91F7F">
        <w:trPr>
          <w:cantSplit/>
          <w:tblHeader/>
        </w:trPr>
        <w:tc>
          <w:tcPr>
            <w:tcW w:w="3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7226" w:rsidRPr="00C91F7F" w:rsidRDefault="00407226">
            <w:pPr>
              <w:pStyle w:val="Oaenoaoaaeeoa"/>
              <w:keepNext/>
              <w:widowControl/>
              <w:jc w:val="center"/>
              <w:rPr>
                <w:rFonts w:ascii="Times New Roman" w:hAnsi="Times New Roman"/>
                <w:b/>
              </w:rPr>
            </w:pPr>
            <w:r w:rsidRPr="00C91F7F">
              <w:rPr>
                <w:rFonts w:ascii="Times New Roman" w:hAnsi="Times New Roman"/>
                <w:b/>
              </w:rPr>
              <w:t>Наименование реквизита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226" w:rsidRPr="00C91F7F" w:rsidRDefault="00407226">
            <w:pPr>
              <w:pStyle w:val="10"/>
              <w:keepNext/>
              <w:tabs>
                <w:tab w:val="left" w:pos="284"/>
              </w:tabs>
              <w:spacing w:before="20" w:after="20"/>
              <w:jc w:val="center"/>
            </w:pPr>
            <w:r w:rsidRPr="00C91F7F">
              <w:rPr>
                <w:caps w:val="0"/>
              </w:rPr>
              <w:t>Тип данных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226" w:rsidRPr="00C91F7F" w:rsidRDefault="00407226">
            <w:pPr>
              <w:pStyle w:val="Oaenoaoaaeeoa"/>
              <w:keepNext/>
              <w:widowControl/>
              <w:jc w:val="center"/>
              <w:rPr>
                <w:rFonts w:ascii="Times New Roman" w:hAnsi="Times New Roman"/>
                <w:b/>
              </w:rPr>
            </w:pPr>
            <w:r w:rsidRPr="00C91F7F">
              <w:rPr>
                <w:rFonts w:ascii="Times New Roman" w:hAnsi="Times New Roman"/>
                <w:b/>
              </w:rPr>
              <w:t>Размерность</w:t>
            </w:r>
          </w:p>
        </w:tc>
        <w:tc>
          <w:tcPr>
            <w:tcW w:w="5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226" w:rsidRPr="00C91F7F" w:rsidRDefault="00407226">
            <w:pPr>
              <w:pStyle w:val="Oaenoaoaaeeoa"/>
              <w:keepNext/>
              <w:widowControl/>
              <w:jc w:val="center"/>
              <w:rPr>
                <w:rFonts w:ascii="Times New Roman" w:hAnsi="Times New Roman"/>
                <w:b/>
              </w:rPr>
            </w:pPr>
            <w:r w:rsidRPr="00C91F7F">
              <w:rPr>
                <w:rFonts w:ascii="Times New Roman" w:hAnsi="Times New Roman"/>
                <w:b/>
              </w:rPr>
              <w:t>Дополнительные сведения</w:t>
            </w:r>
          </w:p>
        </w:tc>
      </w:tr>
      <w:tr w:rsidR="00407226" w:rsidRPr="00C91F7F">
        <w:trPr>
          <w:cantSplit/>
        </w:trPr>
        <w:tc>
          <w:tcPr>
            <w:tcW w:w="3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a5"/>
              <w:tabs>
                <w:tab w:val="clear" w:pos="284"/>
                <w:tab w:val="clear" w:pos="567"/>
              </w:tabs>
              <w:jc w:val="left"/>
            </w:pPr>
            <w:r w:rsidRPr="00C91F7F">
              <w:t>Системный номер массива поручений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a5"/>
              <w:jc w:val="center"/>
            </w:pPr>
            <w:r w:rsidRPr="00C91F7F">
              <w:t>Строка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Oaenoaoaaeeoa"/>
              <w:widowControl/>
              <w:jc w:val="right"/>
              <w:rPr>
                <w:rFonts w:ascii="Times New Roman" w:hAnsi="Times New Roman"/>
              </w:rPr>
            </w:pPr>
            <w:r w:rsidRPr="00C91F7F">
              <w:t>25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7226" w:rsidRPr="00C91F7F" w:rsidRDefault="00407226">
            <w:pPr>
              <w:pStyle w:val="Oaenoaoaaeeoa"/>
              <w:widowControl/>
              <w:rPr>
                <w:rFonts w:ascii="Times New Roman" w:hAnsi="Times New Roman"/>
              </w:rPr>
            </w:pPr>
          </w:p>
        </w:tc>
      </w:tr>
      <w:tr w:rsidR="00407226" w:rsidRPr="00C91F7F">
        <w:trPr>
          <w:cantSplit/>
        </w:trPr>
        <w:tc>
          <w:tcPr>
            <w:tcW w:w="3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a5"/>
              <w:tabs>
                <w:tab w:val="clear" w:pos="284"/>
                <w:tab w:val="clear" w:pos="567"/>
              </w:tabs>
              <w:jc w:val="left"/>
            </w:pPr>
            <w:r w:rsidRPr="00C91F7F">
              <w:t>Номер в массиве поручений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a5"/>
              <w:jc w:val="center"/>
            </w:pPr>
            <w:r w:rsidRPr="00C91F7F">
              <w:t>Число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Oaenoaoaaeeoa"/>
              <w:widowControl/>
              <w:jc w:val="right"/>
              <w:rPr>
                <w:rFonts w:ascii="Times New Roman" w:hAnsi="Times New Roman"/>
              </w:rPr>
            </w:pPr>
            <w:r w:rsidRPr="00C91F7F">
              <w:rPr>
                <w:rFonts w:ascii="Times New Roman" w:hAnsi="Times New Roman"/>
              </w:rPr>
              <w:t>6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7226" w:rsidRPr="00C91F7F" w:rsidRDefault="00407226">
            <w:pPr>
              <w:pStyle w:val="Oaenoaoaaeeoa"/>
              <w:widowControl/>
              <w:spacing w:before="0"/>
              <w:rPr>
                <w:rFonts w:ascii="Times New Roman" w:hAnsi="Times New Roman"/>
              </w:rPr>
            </w:pPr>
          </w:p>
        </w:tc>
      </w:tr>
      <w:tr w:rsidR="00407226" w:rsidRPr="00C91F7F">
        <w:trPr>
          <w:cantSplit/>
        </w:trPr>
        <w:tc>
          <w:tcPr>
            <w:tcW w:w="3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a5"/>
              <w:tabs>
                <w:tab w:val="clear" w:pos="284"/>
                <w:tab w:val="left" w:pos="540"/>
              </w:tabs>
              <w:jc w:val="left"/>
            </w:pPr>
            <w:r w:rsidRPr="00C91F7F">
              <w:t xml:space="preserve">Наименование организации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a5"/>
              <w:jc w:val="center"/>
            </w:pPr>
            <w:r w:rsidRPr="00C91F7F">
              <w:t>Строка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Oaenoaoaaeeoa"/>
              <w:widowControl/>
              <w:jc w:val="right"/>
              <w:rPr>
                <w:rFonts w:ascii="Times New Roman" w:hAnsi="Times New Roman"/>
              </w:rPr>
            </w:pPr>
            <w:r w:rsidRPr="00C91F7F">
              <w:rPr>
                <w:rFonts w:ascii="Times New Roman" w:hAnsi="Times New Roman"/>
              </w:rPr>
              <w:t>100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7226" w:rsidRPr="00C91F7F" w:rsidRDefault="00407226">
            <w:pPr>
              <w:pStyle w:val="Oaenoaoaaeeoa"/>
              <w:widowControl/>
              <w:rPr>
                <w:rFonts w:ascii="Times New Roman" w:hAnsi="Times New Roman"/>
              </w:rPr>
            </w:pPr>
            <w:r w:rsidRPr="00C91F7F">
              <w:rPr>
                <w:rFonts w:ascii="Times New Roman" w:hAnsi="Times New Roman"/>
              </w:rPr>
              <w:t>Указывается наименование территориального органа ПФР</w:t>
            </w:r>
          </w:p>
        </w:tc>
      </w:tr>
      <w:tr w:rsidR="00407226" w:rsidRPr="00C91F7F">
        <w:trPr>
          <w:cantSplit/>
        </w:trPr>
        <w:tc>
          <w:tcPr>
            <w:tcW w:w="3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a5"/>
              <w:tabs>
                <w:tab w:val="clear" w:pos="284"/>
                <w:tab w:val="left" w:pos="540"/>
              </w:tabs>
              <w:jc w:val="left"/>
            </w:pPr>
            <w:r w:rsidRPr="00C91F7F">
              <w:t>Номер ОПС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a5"/>
              <w:tabs>
                <w:tab w:val="clear" w:pos="284"/>
                <w:tab w:val="left" w:pos="540"/>
              </w:tabs>
              <w:jc w:val="center"/>
            </w:pPr>
            <w:r w:rsidRPr="00C91F7F">
              <w:t>Число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a5"/>
              <w:tabs>
                <w:tab w:val="clear" w:pos="284"/>
                <w:tab w:val="left" w:pos="540"/>
              </w:tabs>
              <w:jc w:val="right"/>
            </w:pPr>
            <w:r w:rsidRPr="00C91F7F">
              <w:t>6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7226" w:rsidRPr="00C91F7F" w:rsidRDefault="00407226">
            <w:pPr>
              <w:pStyle w:val="a5"/>
              <w:tabs>
                <w:tab w:val="clear" w:pos="284"/>
                <w:tab w:val="left" w:pos="540"/>
              </w:tabs>
              <w:jc w:val="left"/>
            </w:pPr>
          </w:p>
        </w:tc>
      </w:tr>
      <w:tr w:rsidR="00407226" w:rsidRPr="00C91F7F">
        <w:trPr>
          <w:cantSplit/>
        </w:trPr>
        <w:tc>
          <w:tcPr>
            <w:tcW w:w="3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a5"/>
              <w:tabs>
                <w:tab w:val="clear" w:pos="284"/>
                <w:tab w:val="left" w:pos="540"/>
              </w:tabs>
              <w:jc w:val="left"/>
            </w:pPr>
            <w:r w:rsidRPr="00C91F7F">
              <w:t>Номер выплатного дела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a5"/>
              <w:tabs>
                <w:tab w:val="clear" w:pos="284"/>
                <w:tab w:val="left" w:pos="540"/>
              </w:tabs>
              <w:jc w:val="center"/>
            </w:pPr>
            <w:r w:rsidRPr="00C91F7F">
              <w:t>Строка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a5"/>
              <w:tabs>
                <w:tab w:val="clear" w:pos="284"/>
                <w:tab w:val="left" w:pos="540"/>
              </w:tabs>
              <w:jc w:val="right"/>
            </w:pPr>
            <w:r w:rsidRPr="00C91F7F">
              <w:t>9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7226" w:rsidRPr="00C91F7F" w:rsidRDefault="00407226">
            <w:pPr>
              <w:pStyle w:val="a5"/>
              <w:tabs>
                <w:tab w:val="clear" w:pos="284"/>
                <w:tab w:val="left" w:pos="540"/>
              </w:tabs>
              <w:jc w:val="left"/>
            </w:pPr>
          </w:p>
        </w:tc>
      </w:tr>
      <w:tr w:rsidR="00407226" w:rsidRPr="00C91F7F">
        <w:trPr>
          <w:cantSplit/>
        </w:trPr>
        <w:tc>
          <w:tcPr>
            <w:tcW w:w="3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Oaenoaoaaeeoa"/>
              <w:keepNext/>
              <w:widowControl/>
              <w:rPr>
                <w:rFonts w:ascii="Times New Roman" w:hAnsi="Times New Roman"/>
              </w:rPr>
            </w:pPr>
            <w:r w:rsidRPr="00C91F7F">
              <w:rPr>
                <w:rFonts w:ascii="Times New Roman" w:hAnsi="Times New Roman"/>
              </w:rPr>
              <w:t>Регион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a5"/>
              <w:keepNext/>
              <w:jc w:val="center"/>
            </w:pPr>
            <w:r w:rsidRPr="00C91F7F">
              <w:t>Строка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Oaenoaoaaeeoa"/>
              <w:keepNext/>
              <w:widowControl/>
              <w:jc w:val="right"/>
              <w:rPr>
                <w:rFonts w:ascii="Times New Roman" w:hAnsi="Times New Roman"/>
              </w:rPr>
            </w:pPr>
            <w:r w:rsidRPr="00C91F7F">
              <w:rPr>
                <w:rFonts w:ascii="Times New Roman" w:hAnsi="Times New Roman"/>
              </w:rPr>
              <w:t>40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7226" w:rsidRPr="00C91F7F" w:rsidRDefault="00407226">
            <w:pPr>
              <w:pStyle w:val="Oaenoaoaaeeoa"/>
              <w:keepNext/>
              <w:widowControl/>
              <w:rPr>
                <w:rFonts w:ascii="Times New Roman" w:hAnsi="Times New Roman"/>
              </w:rPr>
            </w:pPr>
            <w:r w:rsidRPr="00C91F7F">
              <w:rPr>
                <w:rFonts w:ascii="Times New Roman" w:hAnsi="Times New Roman"/>
              </w:rPr>
              <w:t>Адрес доставки</w:t>
            </w:r>
          </w:p>
        </w:tc>
      </w:tr>
      <w:tr w:rsidR="00407226" w:rsidRPr="00C91F7F">
        <w:trPr>
          <w:cantSplit/>
        </w:trPr>
        <w:tc>
          <w:tcPr>
            <w:tcW w:w="3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Oaenoaoaaeeoa"/>
              <w:keepNext/>
              <w:widowControl/>
              <w:rPr>
                <w:rFonts w:ascii="Times New Roman" w:hAnsi="Times New Roman"/>
              </w:rPr>
            </w:pPr>
            <w:r w:rsidRPr="00C91F7F">
              <w:rPr>
                <w:rFonts w:ascii="Times New Roman" w:hAnsi="Times New Roman"/>
              </w:rPr>
              <w:t>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a5"/>
              <w:keepNext/>
              <w:jc w:val="center"/>
            </w:pPr>
            <w:r w:rsidRPr="00C91F7F">
              <w:t>Строка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Oaenoaoaaeeoa"/>
              <w:keepNext/>
              <w:widowControl/>
              <w:jc w:val="right"/>
              <w:rPr>
                <w:rFonts w:ascii="Times New Roman" w:hAnsi="Times New Roman"/>
              </w:rPr>
            </w:pPr>
            <w:r w:rsidRPr="00C91F7F">
              <w:rPr>
                <w:rFonts w:ascii="Times New Roman" w:hAnsi="Times New Roman"/>
              </w:rPr>
              <w:t>40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7226" w:rsidRPr="00C91F7F" w:rsidRDefault="00407226">
            <w:pPr>
              <w:pStyle w:val="Oaenoaoaaeeoa"/>
              <w:keepNext/>
              <w:widowControl/>
              <w:rPr>
                <w:rFonts w:ascii="Times New Roman" w:hAnsi="Times New Roman"/>
              </w:rPr>
            </w:pPr>
          </w:p>
        </w:tc>
      </w:tr>
      <w:tr w:rsidR="00407226" w:rsidRPr="00C91F7F">
        <w:trPr>
          <w:cantSplit/>
        </w:trPr>
        <w:tc>
          <w:tcPr>
            <w:tcW w:w="3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Oaenoaoaaeeoa"/>
              <w:keepNext/>
              <w:widowControl/>
              <w:rPr>
                <w:rFonts w:ascii="Times New Roman" w:hAnsi="Times New Roman"/>
              </w:rPr>
            </w:pPr>
            <w:r w:rsidRPr="00C91F7F">
              <w:rPr>
                <w:rFonts w:ascii="Times New Roman" w:hAnsi="Times New Roman"/>
              </w:rPr>
              <w:t>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a5"/>
              <w:keepNext/>
              <w:jc w:val="center"/>
            </w:pPr>
            <w:r w:rsidRPr="00C91F7F">
              <w:t>Строка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Oaenoaoaaeeoa"/>
              <w:keepNext/>
              <w:widowControl/>
              <w:jc w:val="right"/>
              <w:rPr>
                <w:rFonts w:ascii="Times New Roman" w:hAnsi="Times New Roman"/>
              </w:rPr>
            </w:pPr>
            <w:r w:rsidRPr="00C91F7F">
              <w:rPr>
                <w:rFonts w:ascii="Times New Roman" w:hAnsi="Times New Roman"/>
              </w:rPr>
              <w:t>40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7226" w:rsidRPr="00C91F7F" w:rsidRDefault="00407226">
            <w:pPr>
              <w:pStyle w:val="Oaenoaoaaeeoa"/>
              <w:keepNext/>
              <w:widowControl/>
              <w:rPr>
                <w:rFonts w:ascii="Times New Roman" w:hAnsi="Times New Roman"/>
              </w:rPr>
            </w:pPr>
          </w:p>
        </w:tc>
      </w:tr>
      <w:tr w:rsidR="00407226" w:rsidRPr="00C91F7F">
        <w:trPr>
          <w:cantSplit/>
        </w:trPr>
        <w:tc>
          <w:tcPr>
            <w:tcW w:w="3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Oaenoaoaaeeoa"/>
              <w:keepNext/>
              <w:widowControl/>
              <w:rPr>
                <w:rFonts w:ascii="Times New Roman" w:hAnsi="Times New Roman"/>
              </w:rPr>
            </w:pPr>
            <w:r w:rsidRPr="00C91F7F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a5"/>
              <w:keepNext/>
              <w:jc w:val="center"/>
            </w:pPr>
            <w:r w:rsidRPr="00C91F7F">
              <w:t>Строка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Oaenoaoaaeeoa"/>
              <w:keepNext/>
              <w:widowControl/>
              <w:jc w:val="right"/>
              <w:rPr>
                <w:rFonts w:ascii="Times New Roman" w:hAnsi="Times New Roman"/>
              </w:rPr>
            </w:pPr>
            <w:r w:rsidRPr="00C91F7F">
              <w:rPr>
                <w:rFonts w:ascii="Times New Roman" w:hAnsi="Times New Roman"/>
              </w:rPr>
              <w:t>40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7226" w:rsidRPr="00C91F7F" w:rsidRDefault="00407226">
            <w:pPr>
              <w:pStyle w:val="Oaenoaoaaeeoa"/>
              <w:keepNext/>
              <w:widowControl/>
              <w:rPr>
                <w:rFonts w:ascii="Times New Roman" w:hAnsi="Times New Roman"/>
              </w:rPr>
            </w:pPr>
          </w:p>
        </w:tc>
      </w:tr>
      <w:tr w:rsidR="00407226" w:rsidRPr="00C91F7F">
        <w:trPr>
          <w:cantSplit/>
        </w:trPr>
        <w:tc>
          <w:tcPr>
            <w:tcW w:w="3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Oaenoaoaaeeoa"/>
              <w:keepNext/>
              <w:widowControl/>
              <w:rPr>
                <w:rFonts w:ascii="Times New Roman" w:hAnsi="Times New Roman"/>
              </w:rPr>
            </w:pPr>
            <w:r w:rsidRPr="00C91F7F">
              <w:rPr>
                <w:rFonts w:ascii="Times New Roman" w:hAnsi="Times New Roman"/>
              </w:rPr>
              <w:t>Улица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a5"/>
              <w:keepNext/>
              <w:jc w:val="center"/>
            </w:pPr>
            <w:r w:rsidRPr="00C91F7F">
              <w:t>Строка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Oaenoaoaaeeoa"/>
              <w:keepNext/>
              <w:widowControl/>
              <w:jc w:val="right"/>
              <w:rPr>
                <w:rFonts w:ascii="Times New Roman" w:hAnsi="Times New Roman"/>
              </w:rPr>
            </w:pPr>
            <w:r w:rsidRPr="00C91F7F">
              <w:rPr>
                <w:rFonts w:ascii="Times New Roman" w:hAnsi="Times New Roman"/>
              </w:rPr>
              <w:t>40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7226" w:rsidRPr="00C91F7F" w:rsidRDefault="00407226">
            <w:pPr>
              <w:pStyle w:val="Oaenoaoaaeeoa"/>
              <w:keepNext/>
              <w:widowControl/>
              <w:rPr>
                <w:rFonts w:ascii="Times New Roman" w:hAnsi="Times New Roman"/>
              </w:rPr>
            </w:pPr>
          </w:p>
        </w:tc>
      </w:tr>
      <w:tr w:rsidR="00407226" w:rsidRPr="00C91F7F">
        <w:trPr>
          <w:cantSplit/>
        </w:trPr>
        <w:tc>
          <w:tcPr>
            <w:tcW w:w="3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Oaenoaoaaeeoa"/>
              <w:keepNext/>
              <w:widowControl/>
              <w:rPr>
                <w:rFonts w:ascii="Times New Roman" w:hAnsi="Times New Roman"/>
              </w:rPr>
            </w:pPr>
            <w:r w:rsidRPr="00C91F7F">
              <w:rPr>
                <w:rFonts w:ascii="Times New Roman" w:hAnsi="Times New Roman"/>
              </w:rPr>
              <w:t>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a5"/>
              <w:keepNext/>
              <w:jc w:val="center"/>
            </w:pPr>
            <w:r w:rsidRPr="00C91F7F">
              <w:t>Строка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Oaenoaoaaeeoa"/>
              <w:keepNext/>
              <w:widowControl/>
              <w:jc w:val="right"/>
              <w:rPr>
                <w:rFonts w:ascii="Times New Roman" w:hAnsi="Times New Roman"/>
              </w:rPr>
            </w:pPr>
            <w:r w:rsidRPr="00C91F7F">
              <w:rPr>
                <w:rFonts w:ascii="Times New Roman" w:hAnsi="Times New Roman"/>
              </w:rPr>
              <w:t>40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7226" w:rsidRPr="00C91F7F" w:rsidRDefault="00407226">
            <w:pPr>
              <w:pStyle w:val="Oaenoaoaaeeoa"/>
              <w:keepNext/>
              <w:widowControl/>
              <w:rPr>
                <w:rFonts w:ascii="Times New Roman" w:hAnsi="Times New Roman"/>
              </w:rPr>
            </w:pPr>
          </w:p>
        </w:tc>
      </w:tr>
      <w:tr w:rsidR="00407226" w:rsidRPr="00C91F7F">
        <w:trPr>
          <w:cantSplit/>
        </w:trPr>
        <w:tc>
          <w:tcPr>
            <w:tcW w:w="3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Oaenoaoaaeeoa"/>
              <w:keepNext/>
              <w:widowControl/>
              <w:rPr>
                <w:rFonts w:ascii="Times New Roman" w:hAnsi="Times New Roman"/>
              </w:rPr>
            </w:pPr>
            <w:r w:rsidRPr="00C91F7F">
              <w:rPr>
                <w:rFonts w:ascii="Times New Roman" w:hAnsi="Times New Roman"/>
              </w:rPr>
              <w:t>Корпус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a5"/>
              <w:keepNext/>
              <w:jc w:val="center"/>
            </w:pPr>
            <w:r w:rsidRPr="00C91F7F">
              <w:t>Строка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Oaenoaoaaeeoa"/>
              <w:keepNext/>
              <w:widowControl/>
              <w:jc w:val="right"/>
              <w:rPr>
                <w:rFonts w:ascii="Times New Roman" w:hAnsi="Times New Roman"/>
              </w:rPr>
            </w:pPr>
            <w:r w:rsidRPr="00C91F7F">
              <w:rPr>
                <w:rFonts w:ascii="Times New Roman" w:hAnsi="Times New Roman"/>
              </w:rPr>
              <w:t>40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7226" w:rsidRPr="00C91F7F" w:rsidRDefault="00407226">
            <w:pPr>
              <w:pStyle w:val="Oaenoaoaaeeoa"/>
              <w:keepNext/>
              <w:widowControl/>
              <w:rPr>
                <w:rFonts w:ascii="Times New Roman" w:hAnsi="Times New Roman"/>
              </w:rPr>
            </w:pPr>
          </w:p>
        </w:tc>
      </w:tr>
      <w:tr w:rsidR="00407226" w:rsidRPr="00C91F7F">
        <w:trPr>
          <w:cantSplit/>
        </w:trPr>
        <w:tc>
          <w:tcPr>
            <w:tcW w:w="3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Oaenoaoaaeeoa"/>
              <w:widowControl/>
              <w:rPr>
                <w:rFonts w:ascii="Times New Roman" w:hAnsi="Times New Roman"/>
              </w:rPr>
            </w:pPr>
            <w:r w:rsidRPr="00C91F7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a5"/>
              <w:jc w:val="center"/>
            </w:pPr>
            <w:r w:rsidRPr="00C91F7F">
              <w:t>Строка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Oaenoaoaaeeoa"/>
              <w:widowControl/>
              <w:jc w:val="right"/>
              <w:rPr>
                <w:rFonts w:ascii="Times New Roman" w:hAnsi="Times New Roman"/>
              </w:rPr>
            </w:pPr>
            <w:r w:rsidRPr="00C91F7F">
              <w:rPr>
                <w:rFonts w:ascii="Times New Roman" w:hAnsi="Times New Roman"/>
              </w:rPr>
              <w:t>40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7226" w:rsidRPr="00C91F7F" w:rsidRDefault="00407226">
            <w:pPr>
              <w:pStyle w:val="Oaenoaoaaeeoa"/>
              <w:widowControl/>
              <w:rPr>
                <w:rFonts w:ascii="Times New Roman" w:hAnsi="Times New Roman"/>
              </w:rPr>
            </w:pPr>
          </w:p>
        </w:tc>
      </w:tr>
      <w:tr w:rsidR="00407226" w:rsidRPr="00C91F7F">
        <w:trPr>
          <w:cantSplit/>
        </w:trPr>
        <w:tc>
          <w:tcPr>
            <w:tcW w:w="3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Oaenoaoaaeeoa"/>
              <w:widowControl/>
              <w:jc w:val="left"/>
              <w:rPr>
                <w:rFonts w:ascii="Times New Roman" w:hAnsi="Times New Roman"/>
              </w:rPr>
            </w:pPr>
            <w:r w:rsidRPr="00C91F7F">
              <w:rPr>
                <w:rFonts w:ascii="Times New Roman" w:hAnsi="Times New Roman"/>
              </w:rPr>
              <w:t xml:space="preserve">Документ, удостоверяющий личность: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10"/>
              <w:tabs>
                <w:tab w:val="left" w:pos="284"/>
              </w:tabs>
              <w:spacing w:before="20" w:after="20"/>
              <w:rPr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Oaenoaoaaeeoa"/>
              <w:widowControl/>
              <w:jc w:val="right"/>
              <w:rPr>
                <w:rFonts w:ascii="Times New Roman" w:hAnsi="Times New Roman"/>
              </w:rPr>
            </w:pP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7226" w:rsidRPr="00C91F7F" w:rsidRDefault="00407226">
            <w:pPr>
              <w:pStyle w:val="Oaenoaoaaeeoa"/>
              <w:keepNext/>
              <w:widowControl/>
              <w:rPr>
                <w:rFonts w:ascii="Times New Roman" w:hAnsi="Times New Roman"/>
              </w:rPr>
            </w:pPr>
            <w:r w:rsidRPr="00C91F7F">
              <w:rPr>
                <w:rFonts w:ascii="Times New Roman" w:hAnsi="Times New Roman"/>
              </w:rPr>
              <w:t>Удостоверяющий документ</w:t>
            </w:r>
          </w:p>
        </w:tc>
      </w:tr>
      <w:tr w:rsidR="00407226" w:rsidRPr="00C91F7F">
        <w:trPr>
          <w:cantSplit/>
        </w:trPr>
        <w:tc>
          <w:tcPr>
            <w:tcW w:w="3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Oaenoaoaaeeoa"/>
              <w:widowControl/>
              <w:tabs>
                <w:tab w:val="left" w:pos="250"/>
                <w:tab w:val="left" w:pos="600"/>
              </w:tabs>
              <w:spacing w:before="0" w:after="0"/>
              <w:rPr>
                <w:rFonts w:ascii="Times New Roman" w:hAnsi="Times New Roman"/>
              </w:rPr>
            </w:pPr>
            <w:r w:rsidRPr="00C91F7F">
              <w:rPr>
                <w:rFonts w:ascii="Times New Roman" w:hAnsi="Times New Roman"/>
              </w:rPr>
              <w:tab/>
              <w:t>Тип удостоверяющего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10"/>
              <w:tabs>
                <w:tab w:val="left" w:pos="284"/>
              </w:tabs>
              <w:spacing w:before="0" w:after="0"/>
              <w:jc w:val="center"/>
              <w:rPr>
                <w:b w:val="0"/>
              </w:rPr>
            </w:pPr>
            <w:r w:rsidRPr="00C91F7F">
              <w:rPr>
                <w:b w:val="0"/>
                <w:caps w:val="0"/>
              </w:rPr>
              <w:t>Строка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Oaenoaoaaeeoa"/>
              <w:widowControl/>
              <w:spacing w:before="0" w:after="0"/>
              <w:jc w:val="right"/>
              <w:rPr>
                <w:rFonts w:ascii="Times New Roman" w:hAnsi="Times New Roman"/>
              </w:rPr>
            </w:pPr>
            <w:r w:rsidRPr="00C91F7F">
              <w:rPr>
                <w:rFonts w:ascii="Times New Roman" w:hAnsi="Times New Roman"/>
              </w:rPr>
              <w:t>14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7226" w:rsidRPr="00C91F7F" w:rsidRDefault="00407226">
            <w:pPr>
              <w:pStyle w:val="32"/>
              <w:widowControl/>
              <w:spacing w:before="0"/>
              <w:rPr>
                <w:rFonts w:ascii="Times New Roman" w:hAnsi="Times New Roman"/>
              </w:rPr>
            </w:pPr>
          </w:p>
        </w:tc>
      </w:tr>
      <w:tr w:rsidR="00407226" w:rsidRPr="00C91F7F">
        <w:trPr>
          <w:cantSplit/>
        </w:trPr>
        <w:tc>
          <w:tcPr>
            <w:tcW w:w="3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Oaenoaoaaeeoa"/>
              <w:widowControl/>
              <w:tabs>
                <w:tab w:val="left" w:pos="250"/>
                <w:tab w:val="left" w:pos="600"/>
              </w:tabs>
              <w:spacing w:before="0" w:after="0"/>
              <w:rPr>
                <w:rFonts w:ascii="Times New Roman" w:hAnsi="Times New Roman"/>
              </w:rPr>
            </w:pPr>
            <w:r w:rsidRPr="00C91F7F">
              <w:rPr>
                <w:rFonts w:ascii="Times New Roman" w:hAnsi="Times New Roman"/>
              </w:rPr>
              <w:tab/>
              <w:t>Наименование удостоверяющего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10"/>
              <w:tabs>
                <w:tab w:val="left" w:pos="284"/>
              </w:tabs>
              <w:spacing w:before="0" w:after="0"/>
              <w:jc w:val="center"/>
              <w:rPr>
                <w:b w:val="0"/>
              </w:rPr>
            </w:pPr>
            <w:r w:rsidRPr="00C91F7F">
              <w:rPr>
                <w:b w:val="0"/>
                <w:caps w:val="0"/>
              </w:rPr>
              <w:t>Строка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Oaenoaoaaeeoa"/>
              <w:widowControl/>
              <w:spacing w:before="0" w:after="0"/>
              <w:jc w:val="right"/>
              <w:rPr>
                <w:rFonts w:ascii="Times New Roman" w:hAnsi="Times New Roman"/>
              </w:rPr>
            </w:pPr>
            <w:r w:rsidRPr="00C91F7F">
              <w:rPr>
                <w:rFonts w:ascii="Times New Roman" w:hAnsi="Times New Roman"/>
              </w:rPr>
              <w:t>80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7226" w:rsidRPr="00C91F7F" w:rsidRDefault="00407226">
            <w:pPr>
              <w:pStyle w:val="32"/>
              <w:widowControl/>
              <w:spacing w:before="0"/>
              <w:rPr>
                <w:rFonts w:ascii="Times New Roman" w:hAnsi="Times New Roman"/>
              </w:rPr>
            </w:pPr>
          </w:p>
        </w:tc>
      </w:tr>
      <w:tr w:rsidR="00407226" w:rsidRPr="00C91F7F">
        <w:trPr>
          <w:cantSplit/>
        </w:trPr>
        <w:tc>
          <w:tcPr>
            <w:tcW w:w="3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Oaenoaoaaeeoa"/>
              <w:widowControl/>
              <w:tabs>
                <w:tab w:val="left" w:pos="250"/>
                <w:tab w:val="left" w:pos="600"/>
              </w:tabs>
              <w:spacing w:before="0" w:after="0"/>
              <w:rPr>
                <w:rFonts w:ascii="Times New Roman" w:hAnsi="Times New Roman"/>
              </w:rPr>
            </w:pPr>
            <w:r w:rsidRPr="00C91F7F">
              <w:rPr>
                <w:rFonts w:ascii="Times New Roman" w:hAnsi="Times New Roman"/>
              </w:rPr>
              <w:tab/>
              <w:t>Серия римские цифры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10"/>
              <w:tabs>
                <w:tab w:val="left" w:pos="284"/>
              </w:tabs>
              <w:spacing w:before="0" w:after="0"/>
              <w:jc w:val="center"/>
              <w:rPr>
                <w:b w:val="0"/>
              </w:rPr>
            </w:pPr>
            <w:r w:rsidRPr="00C91F7F">
              <w:rPr>
                <w:b w:val="0"/>
                <w:caps w:val="0"/>
              </w:rPr>
              <w:t>Строка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Oaenoaoaaeeoa"/>
              <w:widowControl/>
              <w:spacing w:before="0" w:after="0"/>
              <w:jc w:val="right"/>
              <w:rPr>
                <w:rFonts w:ascii="Times New Roman" w:hAnsi="Times New Roman"/>
              </w:rPr>
            </w:pPr>
            <w:r w:rsidRPr="00C91F7F">
              <w:rPr>
                <w:rFonts w:ascii="Times New Roman" w:hAnsi="Times New Roman"/>
              </w:rPr>
              <w:t>8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7226" w:rsidRPr="00C91F7F" w:rsidRDefault="00407226">
            <w:pPr>
              <w:pStyle w:val="32"/>
              <w:widowControl/>
              <w:spacing w:before="0"/>
              <w:rPr>
                <w:rFonts w:ascii="Times New Roman" w:hAnsi="Times New Roman"/>
              </w:rPr>
            </w:pPr>
          </w:p>
        </w:tc>
      </w:tr>
      <w:tr w:rsidR="00407226" w:rsidRPr="00C91F7F">
        <w:trPr>
          <w:cantSplit/>
        </w:trPr>
        <w:tc>
          <w:tcPr>
            <w:tcW w:w="3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Oaenoaoaaeeoa"/>
              <w:widowControl/>
              <w:tabs>
                <w:tab w:val="left" w:pos="250"/>
                <w:tab w:val="left" w:pos="600"/>
              </w:tabs>
              <w:spacing w:before="0" w:after="0"/>
              <w:rPr>
                <w:rFonts w:ascii="Times New Roman" w:hAnsi="Times New Roman"/>
              </w:rPr>
            </w:pPr>
            <w:r w:rsidRPr="00C91F7F">
              <w:rPr>
                <w:rFonts w:ascii="Times New Roman" w:hAnsi="Times New Roman"/>
              </w:rPr>
              <w:tab/>
              <w:t>Серия русские буквы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10"/>
              <w:tabs>
                <w:tab w:val="left" w:pos="284"/>
              </w:tabs>
              <w:spacing w:before="0" w:after="0"/>
              <w:jc w:val="center"/>
              <w:rPr>
                <w:b w:val="0"/>
              </w:rPr>
            </w:pPr>
            <w:r w:rsidRPr="00C91F7F">
              <w:rPr>
                <w:b w:val="0"/>
                <w:caps w:val="0"/>
              </w:rPr>
              <w:t>Строка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Oaenoaoaaeeoa"/>
              <w:widowControl/>
              <w:spacing w:before="0" w:after="0"/>
              <w:jc w:val="right"/>
              <w:rPr>
                <w:rFonts w:ascii="Times New Roman" w:hAnsi="Times New Roman"/>
              </w:rPr>
            </w:pPr>
            <w:r w:rsidRPr="00C91F7F">
              <w:rPr>
                <w:rFonts w:ascii="Times New Roman" w:hAnsi="Times New Roman"/>
              </w:rPr>
              <w:t>8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7226" w:rsidRPr="00C91F7F" w:rsidRDefault="00407226">
            <w:pPr>
              <w:pStyle w:val="32"/>
              <w:widowControl/>
              <w:spacing w:before="0"/>
              <w:rPr>
                <w:rFonts w:ascii="Times New Roman" w:hAnsi="Times New Roman"/>
              </w:rPr>
            </w:pPr>
          </w:p>
        </w:tc>
      </w:tr>
      <w:tr w:rsidR="00407226" w:rsidRPr="00C91F7F">
        <w:trPr>
          <w:cantSplit/>
        </w:trPr>
        <w:tc>
          <w:tcPr>
            <w:tcW w:w="3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Oaenoaoaaeeoa"/>
              <w:widowControl/>
              <w:tabs>
                <w:tab w:val="left" w:pos="250"/>
                <w:tab w:val="left" w:pos="600"/>
              </w:tabs>
              <w:spacing w:before="0" w:after="0"/>
              <w:rPr>
                <w:rFonts w:ascii="Times New Roman" w:hAnsi="Times New Roman"/>
              </w:rPr>
            </w:pPr>
            <w:r w:rsidRPr="00C91F7F">
              <w:rPr>
                <w:rFonts w:ascii="Times New Roman" w:hAnsi="Times New Roman"/>
              </w:rPr>
              <w:tab/>
              <w:t>Номер удостоверяющего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tabs>
                <w:tab w:val="left" w:pos="284"/>
              </w:tabs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Число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40"/>
              <w:jc w:val="right"/>
              <w:rPr>
                <w:sz w:val="20"/>
              </w:rPr>
            </w:pPr>
            <w:r w:rsidRPr="00C91F7F">
              <w:rPr>
                <w:sz w:val="20"/>
              </w:rPr>
              <w:t>8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7226" w:rsidRPr="00C91F7F" w:rsidRDefault="00407226">
            <w:pPr>
              <w:pStyle w:val="Oaenoaoaaeeoa"/>
              <w:widowControl/>
              <w:spacing w:before="0" w:after="0"/>
              <w:rPr>
                <w:rFonts w:ascii="Times New Roman" w:hAnsi="Times New Roman"/>
              </w:rPr>
            </w:pPr>
          </w:p>
        </w:tc>
      </w:tr>
      <w:tr w:rsidR="00407226" w:rsidRPr="00C91F7F">
        <w:trPr>
          <w:cantSplit/>
        </w:trPr>
        <w:tc>
          <w:tcPr>
            <w:tcW w:w="3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a5"/>
              <w:tabs>
                <w:tab w:val="clear" w:pos="284"/>
                <w:tab w:val="left" w:pos="540"/>
              </w:tabs>
              <w:jc w:val="left"/>
            </w:pPr>
            <w:r w:rsidRPr="00C91F7F">
              <w:t>Дата доставки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a5"/>
              <w:jc w:val="center"/>
            </w:pPr>
            <w:r w:rsidRPr="00C91F7F"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Oaenoaoaaeeoa"/>
              <w:widowControl/>
              <w:jc w:val="right"/>
              <w:rPr>
                <w:rFonts w:ascii="Times New Roman" w:hAnsi="Times New Roman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7226" w:rsidRPr="00C91F7F" w:rsidRDefault="00407226">
            <w:pPr>
              <w:pStyle w:val="Oaenoaoaaeeoa"/>
              <w:widowControl/>
              <w:rPr>
                <w:rFonts w:ascii="Times New Roman" w:hAnsi="Times New Roman"/>
              </w:rPr>
            </w:pPr>
          </w:p>
        </w:tc>
      </w:tr>
      <w:tr w:rsidR="00407226" w:rsidRPr="00C91F7F">
        <w:trPr>
          <w:cantSplit/>
        </w:trPr>
        <w:tc>
          <w:tcPr>
            <w:tcW w:w="3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Oaenoaoaaeeoa"/>
              <w:widowControl/>
              <w:rPr>
                <w:rFonts w:ascii="Times New Roman" w:hAnsi="Times New Roman"/>
              </w:rPr>
            </w:pPr>
            <w:r w:rsidRPr="00C91F7F">
              <w:rPr>
                <w:rFonts w:ascii="Times New Roman" w:hAnsi="Times New Roman"/>
              </w:rPr>
              <w:t>Сумма к доставке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tabs>
                <w:tab w:val="left" w:pos="284"/>
              </w:tabs>
              <w:jc w:val="center"/>
              <w:rPr>
                <w:color w:val="auto"/>
                <w:sz w:val="20"/>
              </w:rPr>
            </w:pPr>
            <w:r w:rsidRPr="00C91F7F">
              <w:rPr>
                <w:color w:val="auto"/>
                <w:sz w:val="20"/>
              </w:rPr>
              <w:t>Число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40"/>
              <w:jc w:val="right"/>
              <w:rPr>
                <w:sz w:val="20"/>
              </w:rPr>
            </w:pPr>
            <w:r w:rsidRPr="00C91F7F">
              <w:rPr>
                <w:sz w:val="20"/>
              </w:rPr>
              <w:t>15.2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7226" w:rsidRPr="00C91F7F" w:rsidRDefault="00407226">
            <w:pPr>
              <w:pStyle w:val="Oaenoaoaaeeoa"/>
              <w:widowControl/>
              <w:rPr>
                <w:rFonts w:ascii="Times New Roman" w:hAnsi="Times New Roman"/>
              </w:rPr>
            </w:pPr>
          </w:p>
        </w:tc>
      </w:tr>
      <w:tr w:rsidR="00407226" w:rsidRPr="00C91F7F">
        <w:trPr>
          <w:cantSplit/>
        </w:trPr>
        <w:tc>
          <w:tcPr>
            <w:tcW w:w="3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Oaenoaoaaeeoa"/>
              <w:widowControl/>
              <w:rPr>
                <w:rFonts w:ascii="Times New Roman" w:hAnsi="Times New Roman"/>
              </w:rPr>
            </w:pPr>
            <w:r w:rsidRPr="00C91F7F">
              <w:rPr>
                <w:rFonts w:ascii="Times New Roman" w:hAnsi="Times New Roman"/>
              </w:rPr>
              <w:t>Электронная цифровая подпись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10"/>
              <w:tabs>
                <w:tab w:val="left" w:pos="284"/>
              </w:tabs>
              <w:spacing w:before="0" w:after="0"/>
              <w:jc w:val="center"/>
              <w:rPr>
                <w:b w:val="0"/>
              </w:rPr>
            </w:pPr>
            <w:r w:rsidRPr="00C91F7F">
              <w:rPr>
                <w:b w:val="0"/>
                <w:caps w:val="0"/>
              </w:rPr>
              <w:t>Строка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7226" w:rsidRPr="00C91F7F" w:rsidRDefault="00407226">
            <w:pPr>
              <w:pStyle w:val="Oaenoaoaaeeoa"/>
              <w:widowControl/>
              <w:spacing w:before="0" w:after="0"/>
              <w:jc w:val="right"/>
              <w:rPr>
                <w:rFonts w:ascii="Times New Roman" w:hAnsi="Times New Roman"/>
              </w:rPr>
            </w:pPr>
            <w:r w:rsidRPr="00C91F7F">
              <w:rPr>
                <w:rFonts w:ascii="Times New Roman" w:hAnsi="Times New Roman"/>
              </w:rPr>
              <w:t>100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7226" w:rsidRPr="00C91F7F" w:rsidRDefault="00407226">
            <w:pPr>
              <w:pStyle w:val="Oaenoaoaaeeoa"/>
              <w:widowControl/>
              <w:rPr>
                <w:rFonts w:ascii="Times New Roman" w:hAnsi="Times New Roman"/>
              </w:rPr>
            </w:pPr>
          </w:p>
        </w:tc>
      </w:tr>
    </w:tbl>
    <w:p w:rsidR="00407226" w:rsidRPr="00C91F7F" w:rsidRDefault="00407226">
      <w:pPr>
        <w:rPr>
          <w:color w:val="auto"/>
        </w:rPr>
      </w:pPr>
    </w:p>
    <w:p w:rsidR="00407226" w:rsidRPr="00C91F7F" w:rsidRDefault="00407226">
      <w:pPr>
        <w:rPr>
          <w:color w:val="auto"/>
        </w:rPr>
      </w:pPr>
      <w:r w:rsidRPr="00C91F7F">
        <w:rPr>
          <w:color w:val="auto"/>
        </w:rPr>
        <w:t>Пример:</w:t>
      </w:r>
    </w:p>
    <w:p w:rsidR="00407226" w:rsidRPr="00C91F7F" w:rsidRDefault="00407226">
      <w:pPr>
        <w:rPr>
          <w:color w:val="auto"/>
        </w:rPr>
      </w:pPr>
    </w:p>
    <w:p w:rsidR="00407226" w:rsidRPr="00C91F7F" w:rsidRDefault="00407226">
      <w:pPr>
        <w:rPr>
          <w:color w:val="auto"/>
        </w:rPr>
      </w:pPr>
      <w:r w:rsidRPr="00C91F7F">
        <w:rPr>
          <w:color w:val="auto"/>
        </w:rPr>
        <w:t>"ПФР",063001,1.00,"ПРЧ_ДОСТ","123-456-789 23","ПЕТРОВА","НАДЕЖДА","ПЕТРОВНА","063-019-000-2006-00315",1,"УПФР ХВОЙНИНСКИЙ",174560,"2026168","НОВГОРОДСКАЯ ОБЛ","ХВОЙНИНСКИЙ Р-Н","","КАБОЖА СТ-ЦА","СОСНОВАЯ УЛ","12","","","ПАСПОРТ РОССИИ","ПАСПОРТ РОССИИ","49","01",259960,"23/12/2003",3196.51,""</w:t>
      </w:r>
    </w:p>
    <w:p w:rsidR="002504CF" w:rsidRDefault="002504CF">
      <w:pPr>
        <w:rPr>
          <w:color w:val="auto"/>
          <w:sz w:val="28"/>
        </w:rPr>
      </w:pPr>
    </w:p>
    <w:sectPr w:rsidR="002504CF" w:rsidSect="003F44F7">
      <w:headerReference w:type="even" r:id="rId8"/>
      <w:headerReference w:type="default" r:id="rId9"/>
      <w:footnotePr>
        <w:pos w:val="beneathText"/>
        <w:numStart w:val="3"/>
      </w:footnotePr>
      <w:pgSz w:w="16838" w:h="11906" w:orient="landscape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008" w:rsidRDefault="00CC7008">
      <w:r>
        <w:separator/>
      </w:r>
    </w:p>
  </w:endnote>
  <w:endnote w:type="continuationSeparator" w:id="0">
    <w:p w:rsidR="00CC7008" w:rsidRDefault="00CC7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008" w:rsidRDefault="00CC7008">
      <w:r>
        <w:separator/>
      </w:r>
    </w:p>
  </w:footnote>
  <w:footnote w:type="continuationSeparator" w:id="0">
    <w:p w:rsidR="00CC7008" w:rsidRDefault="00CC7008">
      <w:r>
        <w:continuationSeparator/>
      </w:r>
    </w:p>
  </w:footnote>
  <w:footnote w:id="1">
    <w:p w:rsidR="00655879" w:rsidRDefault="00655879">
      <w:pPr>
        <w:pStyle w:val="a7"/>
      </w:pPr>
      <w:r>
        <w:rPr>
          <w:rStyle w:val="af2"/>
        </w:rPr>
        <w:footnoteRef/>
      </w:r>
      <w:r>
        <w:t xml:space="preserve"> Здесь и далее - Приложения указываются в соответствии с П</w:t>
      </w:r>
      <w:r>
        <w:rPr>
          <w:rFonts w:eastAsia="MS Mincho"/>
        </w:rPr>
        <w:t>орядком организации доставки пенсий и</w:t>
      </w:r>
      <w:r>
        <w:t xml:space="preserve"> других социальных выплат через организации федеральной почтовой связи с применением технологии электронного документооборота</w:t>
      </w:r>
    </w:p>
    <w:p w:rsidR="00655879" w:rsidRDefault="00655879">
      <w:pPr>
        <w:pStyle w:val="a7"/>
      </w:pPr>
      <w:r>
        <w:t>Документы, которым в графе «№ приложения» соответствуют цифровые значения,  формируются при значении атрибута «Доставочная организация» «</w:t>
      </w:r>
      <w:r>
        <w:rPr>
          <w:bCs/>
        </w:rPr>
        <w:t>ПОЧТА</w:t>
      </w:r>
      <w:r>
        <w:t>»</w:t>
      </w:r>
    </w:p>
    <w:p w:rsidR="00655879" w:rsidRDefault="00655879">
      <w:pPr>
        <w:pStyle w:val="a7"/>
      </w:pPr>
    </w:p>
  </w:footnote>
  <w:footnote w:id="2">
    <w:p w:rsidR="00655879" w:rsidRDefault="00655879">
      <w:pPr>
        <w:pStyle w:val="a7"/>
        <w:rPr>
          <w:color w:val="FF00FF"/>
        </w:rPr>
      </w:pPr>
      <w:r>
        <w:rPr>
          <w:color w:val="FF00FF"/>
        </w:rPr>
        <w:t xml:space="preserve">    </w:t>
      </w:r>
    </w:p>
  </w:footnote>
  <w:footnote w:id="3">
    <w:p w:rsidR="00655879" w:rsidRDefault="00655879" w:rsidP="00CC0EAB">
      <w:pPr>
        <w:pStyle w:val="a7"/>
      </w:pPr>
      <w:r>
        <w:rPr>
          <w:color w:val="FF00FF"/>
        </w:rPr>
        <w:t xml:space="preserve">    </w:t>
      </w:r>
    </w:p>
  </w:footnote>
  <w:footnote w:id="4">
    <w:p w:rsidR="00655879" w:rsidRDefault="00655879" w:rsidP="00CC0EAB">
      <w:pPr>
        <w:pStyle w:val="a7"/>
      </w:pPr>
      <w:r>
        <w:rPr>
          <w:color w:val="FF00FF"/>
        </w:rPr>
        <w:t xml:space="preserve">    </w:t>
      </w:r>
    </w:p>
  </w:footnote>
  <w:footnote w:id="5">
    <w:p w:rsidR="00655879" w:rsidRDefault="00655879">
      <w:pPr>
        <w:pStyle w:val="a7"/>
      </w:pPr>
      <w:r>
        <w:rPr>
          <w:rStyle w:val="af2"/>
        </w:rPr>
        <w:sym w:font="Symbol" w:char="F02A"/>
      </w:r>
      <w:r>
        <w:t xml:space="preserve"> - Документ формируется при значении атрибута «</w:t>
      </w:r>
      <w:r>
        <w:rPr>
          <w:bCs/>
        </w:rPr>
        <w:t>Доставочная организация»  «БАНК» или «БАНК-ПОЧТА»</w:t>
      </w:r>
    </w:p>
  </w:footnote>
  <w:footnote w:id="6">
    <w:p w:rsidR="00655879" w:rsidRDefault="00655879">
      <w:pPr>
        <w:pStyle w:val="a7"/>
        <w:rPr>
          <w:color w:val="FF00FF"/>
        </w:rPr>
      </w:pPr>
    </w:p>
  </w:footnote>
  <w:footnote w:id="7">
    <w:p w:rsidR="00655879" w:rsidRDefault="00655879">
      <w:pPr>
        <w:pStyle w:val="a7"/>
        <w:rPr>
          <w:rStyle w:val="af2"/>
        </w:rPr>
      </w:pPr>
    </w:p>
  </w:footnote>
  <w:footnote w:id="8">
    <w:p w:rsidR="00655879" w:rsidRPr="00286541" w:rsidRDefault="00655879">
      <w:pPr>
        <w:pStyle w:val="a7"/>
        <w:rPr>
          <w:color w:val="000000"/>
        </w:rPr>
      </w:pPr>
      <w:r w:rsidRPr="00286541">
        <w:rPr>
          <w:color w:val="000000"/>
        </w:rPr>
        <w:t>** Подтверждение о прочтении массивов со списками на зачисление, возврат сумм, запросов формируется доставочной организацией при получении соответствующего масс</w:t>
      </w:r>
      <w:r w:rsidRPr="00286541">
        <w:rPr>
          <w:color w:val="000000"/>
        </w:rPr>
        <w:t>и</w:t>
      </w:r>
      <w:r w:rsidRPr="00286541">
        <w:rPr>
          <w:color w:val="000000"/>
        </w:rPr>
        <w:t>ва данных.</w:t>
      </w:r>
    </w:p>
    <w:p w:rsidR="00655879" w:rsidRPr="00286541" w:rsidRDefault="00655879">
      <w:pPr>
        <w:pStyle w:val="a7"/>
        <w:rPr>
          <w:color w:val="000000"/>
        </w:rPr>
      </w:pPr>
      <w:r w:rsidRPr="00286541">
        <w:rPr>
          <w:color w:val="000000"/>
        </w:rPr>
        <w:t xml:space="preserve"> Подтверждение о прочтении отчетных документов о доставке пенсий, уведомлений формируется территориальным органом ПФР при получении соответствующего массива данных</w:t>
      </w:r>
    </w:p>
  </w:footnote>
  <w:footnote w:id="9">
    <w:p w:rsidR="00655879" w:rsidRPr="00286541" w:rsidRDefault="00655879" w:rsidP="00C93579">
      <w:pPr>
        <w:pStyle w:val="a7"/>
        <w:rPr>
          <w:color w:val="000000"/>
        </w:rPr>
      </w:pPr>
      <w:r w:rsidRPr="00286541">
        <w:rPr>
          <w:color w:val="000000"/>
        </w:rPr>
        <w:t>** Подтверждение о прочтении массивов со списками на зачисление, возврат сумм, запросов формируется доставочной организацией при получении соответствующего масс</w:t>
      </w:r>
      <w:r w:rsidRPr="00286541">
        <w:rPr>
          <w:color w:val="000000"/>
        </w:rPr>
        <w:t>и</w:t>
      </w:r>
      <w:r w:rsidRPr="00286541">
        <w:rPr>
          <w:color w:val="000000"/>
        </w:rPr>
        <w:t>ва данных.</w:t>
      </w:r>
    </w:p>
    <w:p w:rsidR="00655879" w:rsidRDefault="00655879" w:rsidP="00C93579">
      <w:pPr>
        <w:pStyle w:val="a7"/>
      </w:pPr>
      <w:r w:rsidRPr="00286541">
        <w:rPr>
          <w:color w:val="000000"/>
        </w:rPr>
        <w:t xml:space="preserve"> Подтверждение о прочтении отчетных документов о доставке пенсий, уведомлений формируется территориальным органом ПФР при получении соответствующего массива данных</w:t>
      </w:r>
    </w:p>
  </w:footnote>
  <w:footnote w:id="10">
    <w:p w:rsidR="00655879" w:rsidRPr="00286541" w:rsidRDefault="00655879" w:rsidP="00C93579">
      <w:pPr>
        <w:pStyle w:val="a7"/>
        <w:rPr>
          <w:color w:val="000000"/>
        </w:rPr>
      </w:pPr>
      <w:r w:rsidRPr="00286541">
        <w:rPr>
          <w:color w:val="000000"/>
        </w:rPr>
        <w:t>** Подтверждение о прочтении массивов со списками на зачисление, возврат сумм, запросов формируется доставочной организацией при получении соответствующего масс</w:t>
      </w:r>
      <w:r w:rsidRPr="00286541">
        <w:rPr>
          <w:color w:val="000000"/>
        </w:rPr>
        <w:t>и</w:t>
      </w:r>
      <w:r w:rsidRPr="00286541">
        <w:rPr>
          <w:color w:val="000000"/>
        </w:rPr>
        <w:t>ва данных.</w:t>
      </w:r>
    </w:p>
    <w:p w:rsidR="00655879" w:rsidRDefault="00655879" w:rsidP="00C93579">
      <w:pPr>
        <w:pStyle w:val="a7"/>
      </w:pPr>
      <w:r w:rsidRPr="00286541">
        <w:rPr>
          <w:color w:val="000000"/>
        </w:rPr>
        <w:t xml:space="preserve"> Подтверждение о прочтении отчетных документов о доставке пенсий, уведомлений формируется территориальным органом ПФР при получении соответствующего массива данных</w:t>
      </w:r>
    </w:p>
  </w:footnote>
  <w:footnote w:id="11">
    <w:p w:rsidR="00655879" w:rsidRPr="00286541" w:rsidRDefault="00655879">
      <w:pPr>
        <w:pStyle w:val="a7"/>
        <w:rPr>
          <w:rStyle w:val="af2"/>
          <w:color w:val="000000"/>
        </w:rPr>
      </w:pPr>
      <w:r w:rsidRPr="00286541">
        <w:rPr>
          <w:color w:val="000000"/>
        </w:rPr>
        <w:t>*** Отчет о зачислении и не зачислении сумм – содержит данные о лицах, которым денежные средства зачислены , и о лицах, которым денежные средства не зачислены.</w:t>
      </w:r>
    </w:p>
  </w:footnote>
  <w:footnote w:id="12">
    <w:p w:rsidR="00655879" w:rsidRPr="00286541" w:rsidRDefault="00655879">
      <w:pPr>
        <w:pStyle w:val="a7"/>
        <w:rPr>
          <w:rStyle w:val="af2"/>
          <w:color w:val="000000"/>
        </w:rPr>
      </w:pPr>
      <w:r w:rsidRPr="00286541">
        <w:rPr>
          <w:color w:val="000000"/>
        </w:rPr>
        <w:t>**** Опись передаваемых файлов либо Опись возвращаемых файлов формируются ко всем документам, участвующим в информационном обмене со сбербанком, кроме док</w:t>
      </w:r>
      <w:r w:rsidRPr="00286541">
        <w:rPr>
          <w:color w:val="000000"/>
        </w:rPr>
        <w:t>у</w:t>
      </w:r>
      <w:r w:rsidRPr="00286541">
        <w:rPr>
          <w:color w:val="000000"/>
        </w:rPr>
        <w:t xml:space="preserve">ментов «Подтверждение о прочтении отчетных документов о доставке пенсий, уведомлений» и «Подтверждение о прочтении массивов со списками на зачисление, возврат сумм, запросов», «Уведомление банка о расхождении сумм расчётных документов и электронных реестров»,  «Уведомление ПФР о расхождении сумм расчётных документов и электронных реестров» (к данным документам описи не формируются). </w:t>
      </w:r>
    </w:p>
  </w:footnote>
  <w:footnote w:id="13">
    <w:p w:rsidR="00655879" w:rsidRPr="00286541" w:rsidRDefault="00655879">
      <w:pPr>
        <w:pStyle w:val="a7"/>
        <w:rPr>
          <w:rStyle w:val="af2"/>
          <w:color w:val="000000"/>
        </w:rPr>
      </w:pPr>
      <w:r w:rsidRPr="00286541">
        <w:rPr>
          <w:color w:val="000000"/>
        </w:rPr>
        <w:t xml:space="preserve">  Отчет о возврате сумм пенсий и других социальных выплат со счетов получателей - содержит данные о лицах, по которым денежные средства возвращены частично или по</w:t>
      </w:r>
      <w:r w:rsidRPr="00286541">
        <w:rPr>
          <w:color w:val="000000"/>
        </w:rPr>
        <w:t>л</w:t>
      </w:r>
      <w:r w:rsidRPr="00286541">
        <w:rPr>
          <w:color w:val="000000"/>
        </w:rPr>
        <w:t>ностью</w:t>
      </w:r>
    </w:p>
  </w:footnote>
  <w:footnote w:id="14">
    <w:p w:rsidR="00655879" w:rsidRPr="00286541" w:rsidRDefault="00655879">
      <w:pPr>
        <w:pStyle w:val="a7"/>
        <w:rPr>
          <w:color w:val="000000"/>
        </w:rPr>
      </w:pPr>
      <w:r w:rsidRPr="00286541">
        <w:rPr>
          <w:color w:val="000000"/>
        </w:rPr>
        <w:t xml:space="preserve">  Отчет о не возврате сумм пенсий и других социальных выплат со счетов получателей - содержит данные о лицах, по которым денежные средства не возвращены</w:t>
      </w:r>
    </w:p>
    <w:p w:rsidR="00655879" w:rsidRPr="00286541" w:rsidRDefault="00655879">
      <w:pPr>
        <w:pStyle w:val="a7"/>
        <w:rPr>
          <w:color w:val="000000"/>
        </w:rPr>
      </w:pPr>
      <w:r w:rsidRPr="00286541">
        <w:rPr>
          <w:color w:val="000000"/>
        </w:rPr>
        <w:t xml:space="preserve">  Уведомление банка о расхождении сумм расчётных документов и электронных реестров,  Уведомление ПФР о расхождении сумм расчётных документов и электронных ре</w:t>
      </w:r>
      <w:r w:rsidRPr="00286541">
        <w:rPr>
          <w:color w:val="000000"/>
        </w:rPr>
        <w:t>е</w:t>
      </w:r>
      <w:r w:rsidRPr="00286541">
        <w:rPr>
          <w:color w:val="000000"/>
        </w:rPr>
        <w:t>стров – формируются только при наличии указанных расхождений.</w:t>
      </w:r>
    </w:p>
    <w:p w:rsidR="00655879" w:rsidRPr="00286541" w:rsidRDefault="00655879" w:rsidP="00FB69EB">
      <w:pPr>
        <w:pStyle w:val="a7"/>
        <w:rPr>
          <w:color w:val="000000"/>
        </w:rPr>
      </w:pPr>
      <w:r w:rsidRPr="00286541">
        <w:rPr>
          <w:color w:val="000000"/>
        </w:rPr>
        <w:t xml:space="preserve">  Документ «Поручение на доставку пенсий и других социальных выплат» при значении атрибута «</w:t>
      </w:r>
      <w:r w:rsidRPr="00286541">
        <w:rPr>
          <w:bCs/>
          <w:color w:val="000000"/>
        </w:rPr>
        <w:t>Доставочная организация»  «БАНК» или «БАНК-ПОЧТА» не является с</w:t>
      </w:r>
      <w:r w:rsidRPr="00286541">
        <w:rPr>
          <w:bCs/>
          <w:color w:val="000000"/>
        </w:rPr>
        <w:t>а</w:t>
      </w:r>
      <w:r w:rsidRPr="00286541">
        <w:rPr>
          <w:bCs/>
          <w:color w:val="000000"/>
        </w:rPr>
        <w:t>мостоятельным документом, а входит в состав документов</w:t>
      </w:r>
      <w:r w:rsidRPr="00286541">
        <w:rPr>
          <w:color w:val="000000"/>
          <w:szCs w:val="24"/>
        </w:rPr>
        <w:t xml:space="preserve"> «Список на зачисление сумм пенсий и других социальных выплат на счета получателей», «</w:t>
      </w:r>
      <w:r w:rsidRPr="00286541">
        <w:rPr>
          <w:color w:val="000000"/>
        </w:rPr>
        <w:t>Список на возврат сумм пенсий и других социальных выплат со счетов получателей»</w:t>
      </w:r>
    </w:p>
    <w:p w:rsidR="00655879" w:rsidRPr="00286541" w:rsidRDefault="00655879" w:rsidP="00FB69EB">
      <w:pPr>
        <w:pStyle w:val="a7"/>
        <w:rPr>
          <w:color w:val="000000"/>
        </w:rPr>
      </w:pPr>
      <w:r w:rsidRPr="00286541">
        <w:rPr>
          <w:color w:val="000000"/>
        </w:rPr>
        <w:t xml:space="preserve">  Документ  «Заполненное поручение на доставку пенсий и других социальных выплат» при значении атрибута «</w:t>
      </w:r>
      <w:r w:rsidRPr="00286541">
        <w:rPr>
          <w:bCs/>
          <w:color w:val="000000"/>
        </w:rPr>
        <w:t>Доставочная организация»  «БАНК» или «БАНК-ПОЧТА» не является самостоятельным документом, а входит в состав документов</w:t>
      </w:r>
      <w:r w:rsidRPr="00286541">
        <w:rPr>
          <w:color w:val="000000"/>
          <w:szCs w:val="24"/>
        </w:rPr>
        <w:t xml:space="preserve"> «</w:t>
      </w:r>
      <w:r w:rsidRPr="00286541">
        <w:rPr>
          <w:color w:val="000000"/>
        </w:rPr>
        <w:t>Отчет о возврате сумм пенсий и других социальных выплат со счетов получателей</w:t>
      </w:r>
      <w:r w:rsidRPr="00286541">
        <w:rPr>
          <w:color w:val="000000"/>
          <w:szCs w:val="24"/>
        </w:rPr>
        <w:t xml:space="preserve"> », «</w:t>
      </w:r>
      <w:r w:rsidRPr="00286541">
        <w:rPr>
          <w:color w:val="000000"/>
        </w:rPr>
        <w:t>Отчет о не во</w:t>
      </w:r>
      <w:r w:rsidRPr="00286541">
        <w:rPr>
          <w:color w:val="000000"/>
        </w:rPr>
        <w:t>з</w:t>
      </w:r>
      <w:r w:rsidRPr="00286541">
        <w:rPr>
          <w:color w:val="000000"/>
        </w:rPr>
        <w:t>врате сумм пенсий и других социальных выплат со счетов получателей», «Отчет о зачислении и не зачислении сумм пенсий и других социальных выплат на счета получат</w:t>
      </w:r>
      <w:r w:rsidRPr="00286541">
        <w:rPr>
          <w:color w:val="000000"/>
        </w:rPr>
        <w:t>е</w:t>
      </w:r>
      <w:r w:rsidRPr="00286541">
        <w:rPr>
          <w:color w:val="000000"/>
        </w:rPr>
        <w:t>лей»</w:t>
      </w:r>
    </w:p>
    <w:p w:rsidR="00655879" w:rsidRPr="00F24703" w:rsidRDefault="00655879" w:rsidP="00422424">
      <w:pPr>
        <w:pStyle w:val="a7"/>
      </w:pPr>
      <w:r w:rsidRPr="00F24703">
        <w:t>Личное обращение – расходная операция по счету физ.лица, которую можно идентифицировать, как совершенную владельцем счета.</w:t>
      </w:r>
    </w:p>
    <w:p w:rsidR="00655879" w:rsidRPr="00F24703" w:rsidRDefault="00655879" w:rsidP="00422424">
      <w:pPr>
        <w:pStyle w:val="a7"/>
      </w:pPr>
      <w:r w:rsidRPr="00F24703">
        <w:t>Уведомления содержат информацию за календарный год (с января по декабрь). В них попадают получатели, у которых было хотя бы одно зачисление пенсий в течение года.</w:t>
      </w:r>
    </w:p>
    <w:p w:rsidR="00655879" w:rsidRPr="00F24703" w:rsidRDefault="00655879" w:rsidP="00422424">
      <w:pPr>
        <w:pStyle w:val="a7"/>
      </w:pPr>
      <w:r w:rsidRPr="00F24703">
        <w:t xml:space="preserve">В уведомления о владельцах счетов переводов и в уведомление о выдаче сумм по доверенности не попадают счета, по которым было личное обращение. </w:t>
      </w:r>
    </w:p>
    <w:p w:rsidR="00655879" w:rsidRPr="00422424" w:rsidRDefault="00655879">
      <w:pPr>
        <w:pStyle w:val="a7"/>
        <w:rPr>
          <w:rStyle w:val="af2"/>
          <w:color w:val="FF0000"/>
        </w:rPr>
      </w:pPr>
    </w:p>
  </w:footnote>
  <w:footnote w:id="15">
    <w:p w:rsidR="00655879" w:rsidRDefault="00655879">
      <w:pPr>
        <w:pStyle w:val="a7"/>
      </w:pPr>
      <w:r>
        <w:t>* При значении атрибута «</w:t>
      </w:r>
      <w:r>
        <w:rPr>
          <w:bCs/>
        </w:rPr>
        <w:t>Доставочная организация</w:t>
      </w:r>
      <w:r>
        <w:t>» = БАНК или БАНК-ПОЧТА - Дата зачисления на счет</w:t>
      </w:r>
    </w:p>
  </w:footnote>
  <w:footnote w:id="16">
    <w:p w:rsidR="00655879" w:rsidRDefault="00655879">
      <w:pPr>
        <w:pStyle w:val="a7"/>
      </w:pPr>
      <w:r>
        <w:rPr>
          <w:rStyle w:val="af2"/>
        </w:rPr>
        <w:sym w:font="Symbol" w:char="F02A"/>
      </w:r>
      <w:r>
        <w:t xml:space="preserve"> - заполняется при необходимости получения дополнительной информации по суммам, не подлежащим выплате в текущем месяце.</w:t>
      </w:r>
    </w:p>
  </w:footnote>
  <w:footnote w:id="17">
    <w:p w:rsidR="00655879" w:rsidRPr="008D067D" w:rsidRDefault="00655879">
      <w:pPr>
        <w:pStyle w:val="a7"/>
      </w:pPr>
      <w:r w:rsidRPr="008D067D">
        <w:t xml:space="preserve"> </w:t>
      </w:r>
      <w:r w:rsidRPr="008D067D">
        <w:rPr>
          <w:rStyle w:val="af2"/>
        </w:rPr>
        <w:t>2</w:t>
      </w:r>
      <w:r w:rsidRPr="008D067D">
        <w:t xml:space="preserve"> В соответствии с Перечнем кодов бюджетной классификации выплат, осуществляемых территориальными органами ПФР (не входит в состав данного Формата, направляется отдельным документом)</w:t>
      </w:r>
    </w:p>
    <w:p w:rsidR="00655879" w:rsidRDefault="00655879">
      <w:pPr>
        <w:pStyle w:val="a7"/>
      </w:pPr>
    </w:p>
  </w:footnote>
  <w:footnote w:id="18">
    <w:p w:rsidR="00655879" w:rsidRPr="00417976" w:rsidRDefault="00655879">
      <w:pPr>
        <w:pStyle w:val="a7"/>
        <w:rPr>
          <w:color w:val="000000"/>
        </w:rPr>
      </w:pPr>
      <w:r>
        <w:rPr>
          <w:rStyle w:val="af2"/>
        </w:rPr>
        <w:footnoteRef/>
      </w:r>
      <w:r>
        <w:t xml:space="preserve"> В соответствии с Перечнем кодов бюджетной классификации выплат, осуществляемых территориальными органами ПФР </w:t>
      </w:r>
      <w:r w:rsidRPr="00417976">
        <w:rPr>
          <w:color w:val="000000"/>
        </w:rPr>
        <w:t>(не входит в состав данного Формата, направляется отдельным документом)</w:t>
      </w:r>
    </w:p>
  </w:footnote>
  <w:footnote w:id="19">
    <w:p w:rsidR="00655879" w:rsidRDefault="00655879">
      <w:pPr>
        <w:pStyle w:val="a7"/>
      </w:pPr>
      <w:r>
        <w:rPr>
          <w:rStyle w:val="af2"/>
        </w:rPr>
        <w:footnoteRef/>
      </w:r>
      <w:r>
        <w:t xml:space="preserve"> При значении атрибута «</w:t>
      </w:r>
      <w:r>
        <w:rPr>
          <w:bCs/>
        </w:rPr>
        <w:t>Доставочная организация</w:t>
      </w:r>
      <w:r>
        <w:t>» = «ПОЧТА» - в соответствии с Приложением 18; При значении атрибута «</w:t>
      </w:r>
      <w:r>
        <w:rPr>
          <w:bCs/>
        </w:rPr>
        <w:t>Доставочная организация</w:t>
      </w:r>
      <w:r>
        <w:t>» = «БАНК» или «БАНК-ПОЧТА» - в соответствии с Таблицей «Перечень кодов зачисления / не зачисления на счет, возвратов/не возвратов», находящейся после описания унифицированных элементов.</w:t>
      </w:r>
    </w:p>
  </w:footnote>
  <w:footnote w:id="20">
    <w:p w:rsidR="00655879" w:rsidRDefault="00655879">
      <w:pPr>
        <w:pStyle w:val="a7"/>
      </w:pPr>
      <w:r>
        <w:rPr>
          <w:rStyle w:val="af2"/>
        </w:rPr>
        <w:footnoteRef/>
      </w:r>
      <w:r>
        <w:t xml:space="preserve"> 999-999-999  –  999 – код региона, 999 – код района в рамках региона, 999 – код подотдела в рамках района</w:t>
      </w:r>
    </w:p>
  </w:footnote>
  <w:footnote w:id="21">
    <w:p w:rsidR="00655879" w:rsidRDefault="00655879">
      <w:pPr>
        <w:pStyle w:val="a7"/>
      </w:pPr>
    </w:p>
  </w:footnote>
  <w:footnote w:id="22">
    <w:p w:rsidR="00655879" w:rsidRDefault="00655879">
      <w:pPr>
        <w:pStyle w:val="a7"/>
        <w:rPr>
          <w:color w:val="FF0000"/>
        </w:rPr>
      </w:pPr>
    </w:p>
  </w:footnote>
  <w:footnote w:id="23">
    <w:p w:rsidR="00655879" w:rsidRDefault="00655879">
      <w:pPr>
        <w:pStyle w:val="a7"/>
      </w:pPr>
      <w:r>
        <w:rPr>
          <w:rStyle w:val="af2"/>
        </w:rPr>
        <w:footnoteRef/>
      </w:r>
      <w:r>
        <w:t xml:space="preserve"> При значении атрибута «</w:t>
      </w:r>
      <w:r>
        <w:rPr>
          <w:bCs/>
        </w:rPr>
        <w:t>Доставочная организация</w:t>
      </w:r>
      <w:r>
        <w:t>» = «БАНК» или «БАНК-ПОЧТА» - в соответствии с Таблицей «Причины прекращения выплат», находящейся после оп</w:t>
      </w:r>
      <w:r>
        <w:t>и</w:t>
      </w:r>
      <w:r>
        <w:t>сания унифицированных элементов</w:t>
      </w:r>
    </w:p>
    <w:p w:rsidR="007554AE" w:rsidRPr="00841B1E" w:rsidRDefault="007554AE" w:rsidP="008D067D">
      <w:pPr>
        <w:pStyle w:val="a7"/>
      </w:pPr>
    </w:p>
  </w:footnote>
  <w:footnote w:id="24">
    <w:p w:rsidR="00655879" w:rsidRDefault="00655879">
      <w:pPr>
        <w:pStyle w:val="a7"/>
        <w:rPr>
          <w:color w:val="FF0000"/>
        </w:rPr>
      </w:pPr>
      <w:r>
        <w:rPr>
          <w:rStyle w:val="af2"/>
        </w:rPr>
        <w:footnoteRef/>
      </w:r>
      <w:r>
        <w:t xml:space="preserve"> 999-999-999-ГГГГ-99999 –  999 – код региона, 999 – код района в рамках региона, 999 – код подотдела в рамках района, ГГГГ – год формирования массива поручений, 99999 – номер массива в рамках года и в рамках территориального подразделения. Для примеров, приведенных в пункте 2, значения элемента «Системный номер массива поруч</w:t>
      </w:r>
      <w:r>
        <w:t>е</w:t>
      </w:r>
      <w:r>
        <w:t>ний»: пример 1: 060-009-000-2009-00238; пример 2: 015-023-001-2009-00113.</w:t>
      </w:r>
    </w:p>
  </w:footnote>
  <w:footnote w:id="25">
    <w:p w:rsidR="00655879" w:rsidRPr="00B6160A" w:rsidRDefault="00655879">
      <w:pPr>
        <w:pStyle w:val="a7"/>
        <w:rPr>
          <w:color w:val="000000"/>
        </w:rPr>
      </w:pPr>
      <w:r w:rsidRPr="00B6160A">
        <w:rPr>
          <w:rStyle w:val="af2"/>
          <w:color w:val="000000"/>
        </w:rPr>
        <w:footnoteRef/>
      </w:r>
      <w:r w:rsidRPr="00B6160A">
        <w:rPr>
          <w:color w:val="000000"/>
        </w:rPr>
        <w:t xml:space="preserve"> ОСНОВНОЙ – содержит данные о получателях пенсий и иных социальных выплат с указанием сумм выплат, которые необходимо зачислить на счета получателей (офо</w:t>
      </w:r>
      <w:r w:rsidRPr="00B6160A">
        <w:rPr>
          <w:color w:val="000000"/>
        </w:rPr>
        <w:t>р</w:t>
      </w:r>
      <w:r w:rsidRPr="00B6160A">
        <w:rPr>
          <w:color w:val="000000"/>
        </w:rPr>
        <w:t>мить поручения на доставку через почтовые отделения связи) в текущем выплатном месяце.</w:t>
      </w:r>
    </w:p>
    <w:p w:rsidR="00655879" w:rsidRPr="00B6160A" w:rsidRDefault="00655879">
      <w:pPr>
        <w:pStyle w:val="a7"/>
        <w:rPr>
          <w:color w:val="000000"/>
        </w:rPr>
      </w:pPr>
      <w:r w:rsidRPr="00B6160A">
        <w:rPr>
          <w:color w:val="000000"/>
        </w:rPr>
        <w:t>ДОПОЛНИТЕЛЬНЫЙ - содержит данные о получателях пенсий и иных социальных выплат с указанием сумм выплат, которые необходимо зачислить на счета получателей (оформить поручения на доставку через почтовые отделения связи) в текущем выплатном месяце и которые не попали в основной массив.</w:t>
      </w:r>
    </w:p>
    <w:p w:rsidR="00655879" w:rsidRPr="00B6160A" w:rsidRDefault="00655879">
      <w:pPr>
        <w:pStyle w:val="a7"/>
        <w:rPr>
          <w:color w:val="000000"/>
        </w:rPr>
      </w:pPr>
      <w:r w:rsidRPr="00B6160A">
        <w:rPr>
          <w:color w:val="000000"/>
        </w:rPr>
        <w:t>РАЗОВЫЕ ВЫПЛАТЫ - содержит данные о получателях пенсий и иных социальных выплат с указанием сумм выплат, которые необходимо зачислить на счета получателей (оформить поручения на доставку через почтовые отделения связи) в текущем выплатном месяце и которые не попали в основной и дополнительный массивы, либо являются дополнительными выплатами к уже перечисленным (доставленным) ранее суммам, либо являются неполученными ранее суммами.</w:t>
      </w:r>
    </w:p>
    <w:p w:rsidR="00655879" w:rsidRPr="00B6160A" w:rsidRDefault="00655879">
      <w:pPr>
        <w:pStyle w:val="a7"/>
        <w:rPr>
          <w:color w:val="000000"/>
        </w:rPr>
      </w:pPr>
      <w:r w:rsidRPr="00B6160A">
        <w:rPr>
          <w:color w:val="000000"/>
        </w:rPr>
        <w:t>ОТЗЫВ СУММ - содержит данные о получателях пенсий и иных социальных выплат с указанием сумм выплат, которые необходимо вернуть со счетов получателей на указа</w:t>
      </w:r>
      <w:r w:rsidRPr="00B6160A">
        <w:rPr>
          <w:color w:val="000000"/>
        </w:rPr>
        <w:t>н</w:t>
      </w:r>
      <w:r w:rsidRPr="00B6160A">
        <w:rPr>
          <w:color w:val="000000"/>
        </w:rPr>
        <w:t>ный счёт территориального органа ПФР.</w:t>
      </w:r>
    </w:p>
    <w:p w:rsidR="00655879" w:rsidRDefault="00655879">
      <w:pPr>
        <w:pStyle w:val="a7"/>
      </w:pPr>
      <w:r>
        <w:t>.</w:t>
      </w:r>
    </w:p>
    <w:p w:rsidR="00655879" w:rsidRDefault="00655879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879" w:rsidRDefault="00A17F5E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5587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55879" w:rsidRDefault="00655879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879" w:rsidRDefault="00A17F5E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55879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84391">
      <w:rPr>
        <w:rStyle w:val="af1"/>
        <w:noProof/>
      </w:rPr>
      <w:t>2</w:t>
    </w:r>
    <w:r>
      <w:rPr>
        <w:rStyle w:val="af1"/>
      </w:rPr>
      <w:fldChar w:fldCharType="end"/>
    </w:r>
  </w:p>
  <w:p w:rsidR="00655879" w:rsidRDefault="00655879">
    <w:pPr>
      <w:pStyle w:val="af0"/>
      <w:spacing w:after="120"/>
      <w:ind w:right="3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A68B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D844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A3657D0"/>
    <w:multiLevelType w:val="multilevel"/>
    <w:tmpl w:val="AA3E999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auto"/>
        <w:sz w:val="32"/>
        <w:szCs w:val="32"/>
        <w:u w:val="single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28"/>
        <w:szCs w:val="28"/>
        <w:u w:val="single"/>
      </w:rPr>
    </w:lvl>
    <w:lvl w:ilvl="2">
      <w:start w:val="1"/>
      <w:numFmt w:val="decimal"/>
      <w:pStyle w:val="3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  <w:b/>
        <w:i w:val="0"/>
        <w:color w:val="auto"/>
        <w:sz w:val="28"/>
        <w:szCs w:val="28"/>
        <w:u w:val="no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77"/>
        </w:tabs>
        <w:ind w:left="1077" w:hanging="1077"/>
      </w:pPr>
      <w:rPr>
        <w:rFonts w:hint="default"/>
        <w:b/>
        <w:i w:val="0"/>
        <w:color w:val="auto"/>
        <w:sz w:val="24"/>
        <w:szCs w:val="24"/>
        <w:u w:val="none"/>
      </w:rPr>
    </w:lvl>
    <w:lvl w:ilvl="4">
      <w:start w:val="1"/>
      <w:numFmt w:val="lowerRoman"/>
      <w:pStyle w:val="5"/>
      <w:lvlText w:val="(%5)"/>
      <w:lvlJc w:val="left"/>
      <w:pPr>
        <w:tabs>
          <w:tab w:val="num" w:pos="1008"/>
        </w:tabs>
        <w:ind w:left="1008" w:hanging="1008"/>
      </w:pPr>
      <w:rPr>
        <w:rFonts w:hint="default"/>
        <w:b w:val="0"/>
        <w:i/>
        <w:color w:val="auto"/>
        <w:sz w:val="24"/>
        <w:szCs w:val="24"/>
        <w:u w:val="none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D4549E0"/>
    <w:multiLevelType w:val="multilevel"/>
    <w:tmpl w:val="CE6EEA5E"/>
    <w:lvl w:ilvl="0">
      <w:start w:val="4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11677C7"/>
    <w:multiLevelType w:val="hybridMultilevel"/>
    <w:tmpl w:val="7DF0CC0A"/>
    <w:lvl w:ilvl="0" w:tplc="CFE8A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143E0"/>
    <w:multiLevelType w:val="hybridMultilevel"/>
    <w:tmpl w:val="39049F6A"/>
    <w:lvl w:ilvl="0" w:tplc="A0B01A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3EA0ED2"/>
    <w:multiLevelType w:val="hybridMultilevel"/>
    <w:tmpl w:val="3266D440"/>
    <w:lvl w:ilvl="0" w:tplc="51AA7D9C">
      <w:start w:val="1"/>
      <w:numFmt w:val="bullet"/>
      <w:lvlText w:val=""/>
      <w:lvlJc w:val="left"/>
      <w:pPr>
        <w:tabs>
          <w:tab w:val="num" w:pos="1287"/>
        </w:tabs>
        <w:ind w:left="126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24C3F7C"/>
    <w:multiLevelType w:val="multilevel"/>
    <w:tmpl w:val="793E9D1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auto"/>
        <w:sz w:val="32"/>
        <w:szCs w:val="32"/>
        <w:u w:val="single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28"/>
        <w:szCs w:val="28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851" w:hanging="851"/>
      </w:pPr>
      <w:rPr>
        <w:rFonts w:hint="default"/>
        <w:b/>
        <w:i w:val="0"/>
        <w:color w:val="auto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color w:val="auto"/>
        <w:sz w:val="24"/>
        <w:szCs w:val="24"/>
        <w:u w:val="none"/>
      </w:rPr>
    </w:lvl>
    <w:lvl w:ilvl="4">
      <w:start w:val="1"/>
      <w:numFmt w:val="lowerRoman"/>
      <w:lvlText w:val="(%5)"/>
      <w:lvlJc w:val="left"/>
      <w:pPr>
        <w:tabs>
          <w:tab w:val="num" w:pos="1008"/>
        </w:tabs>
        <w:ind w:left="1008" w:hanging="1008"/>
      </w:pPr>
      <w:rPr>
        <w:rFonts w:hint="default"/>
        <w:b w:val="0"/>
        <w:i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35F7C30"/>
    <w:multiLevelType w:val="multilevel"/>
    <w:tmpl w:val="1F960E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auto"/>
        <w:sz w:val="32"/>
        <w:szCs w:val="32"/>
        <w:u w:val="single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28"/>
        <w:szCs w:val="28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color w:val="auto"/>
        <w:sz w:val="24"/>
        <w:szCs w:val="24"/>
        <w:u w:val="none"/>
      </w:rPr>
    </w:lvl>
    <w:lvl w:ilvl="4">
      <w:start w:val="1"/>
      <w:numFmt w:val="lowerRoman"/>
      <w:lvlText w:val="(%5)"/>
      <w:lvlJc w:val="left"/>
      <w:pPr>
        <w:tabs>
          <w:tab w:val="num" w:pos="1008"/>
        </w:tabs>
        <w:ind w:left="1008" w:hanging="1008"/>
      </w:pPr>
      <w:rPr>
        <w:rFonts w:hint="default"/>
        <w:b w:val="0"/>
        <w:i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7A74CCD"/>
    <w:multiLevelType w:val="hybridMultilevel"/>
    <w:tmpl w:val="9198EFB4"/>
    <w:lvl w:ilvl="0" w:tplc="54D6013E">
      <w:start w:val="1"/>
      <w:numFmt w:val="bullet"/>
      <w:pStyle w:val="a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9BF08FE"/>
    <w:multiLevelType w:val="multilevel"/>
    <w:tmpl w:val="5A025A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E4475C7"/>
    <w:multiLevelType w:val="hybridMultilevel"/>
    <w:tmpl w:val="EEFA7FB2"/>
    <w:lvl w:ilvl="0" w:tplc="BFDA8326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EF163B"/>
    <w:multiLevelType w:val="hybridMultilevel"/>
    <w:tmpl w:val="3668AB3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CAE75CF"/>
    <w:multiLevelType w:val="multilevel"/>
    <w:tmpl w:val="F15E3C4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auto"/>
        <w:sz w:val="32"/>
        <w:szCs w:val="32"/>
        <w:u w:val="single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28"/>
        <w:szCs w:val="28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  <w:b/>
        <w:i w:val="0"/>
        <w:color w:val="auto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color w:val="auto"/>
        <w:sz w:val="24"/>
        <w:szCs w:val="24"/>
        <w:u w:val="none"/>
      </w:rPr>
    </w:lvl>
    <w:lvl w:ilvl="4">
      <w:start w:val="1"/>
      <w:numFmt w:val="lowerRoman"/>
      <w:lvlText w:val="(%5)"/>
      <w:lvlJc w:val="left"/>
      <w:pPr>
        <w:tabs>
          <w:tab w:val="num" w:pos="1008"/>
        </w:tabs>
        <w:ind w:left="1008" w:hanging="1008"/>
      </w:pPr>
      <w:rPr>
        <w:rFonts w:hint="default"/>
        <w:b w:val="0"/>
        <w:i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D45116B"/>
    <w:multiLevelType w:val="hybridMultilevel"/>
    <w:tmpl w:val="3B827C1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4D17E9"/>
    <w:multiLevelType w:val="multilevel"/>
    <w:tmpl w:val="666A510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auto"/>
        <w:sz w:val="32"/>
        <w:szCs w:val="32"/>
        <w:u w:val="single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28"/>
        <w:szCs w:val="28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color w:val="auto"/>
        <w:sz w:val="24"/>
        <w:szCs w:val="24"/>
        <w:u w:val="none"/>
      </w:rPr>
    </w:lvl>
    <w:lvl w:ilvl="4">
      <w:start w:val="1"/>
      <w:numFmt w:val="lowerRoman"/>
      <w:lvlText w:val="(%5)"/>
      <w:lvlJc w:val="left"/>
      <w:pPr>
        <w:tabs>
          <w:tab w:val="num" w:pos="1008"/>
        </w:tabs>
        <w:ind w:left="1008" w:hanging="1008"/>
      </w:pPr>
      <w:rPr>
        <w:rFonts w:hint="default"/>
        <w:b w:val="0"/>
        <w:i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76D1B30"/>
    <w:multiLevelType w:val="hybridMultilevel"/>
    <w:tmpl w:val="270665F6"/>
    <w:lvl w:ilvl="0" w:tplc="9CC4A8CC">
      <w:start w:val="1"/>
      <w:numFmt w:val="decimal"/>
      <w:lvlText w:val="%1-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>
    <w:nsid w:val="74082814"/>
    <w:multiLevelType w:val="multilevel"/>
    <w:tmpl w:val="FC9EC2F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auto"/>
        <w:sz w:val="32"/>
        <w:szCs w:val="32"/>
        <w:u w:val="single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28"/>
        <w:szCs w:val="28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color w:val="auto"/>
        <w:sz w:val="24"/>
        <w:szCs w:val="24"/>
        <w:u w:val="none"/>
      </w:rPr>
    </w:lvl>
    <w:lvl w:ilvl="4">
      <w:start w:val="1"/>
      <w:numFmt w:val="lowerRoman"/>
      <w:lvlText w:val="(%5)"/>
      <w:lvlJc w:val="left"/>
      <w:pPr>
        <w:tabs>
          <w:tab w:val="num" w:pos="1008"/>
        </w:tabs>
        <w:ind w:left="1008" w:hanging="1008"/>
      </w:pPr>
      <w:rPr>
        <w:rFonts w:hint="default"/>
        <w:b w:val="0"/>
        <w:i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78F72BB"/>
    <w:multiLevelType w:val="multilevel"/>
    <w:tmpl w:val="128A8F92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0"/>
  </w:num>
  <w:num w:numId="5">
    <w:abstractNumId w:val="0"/>
  </w:num>
  <w:num w:numId="6">
    <w:abstractNumId w:val="2"/>
    <w:lvlOverride w:ilvl="0">
      <w:lvl w:ilvl="0">
        <w:start w:val="1"/>
        <w:numFmt w:val="bullet"/>
        <w:lvlText w:val=""/>
        <w:legacy w:legacy="1" w:legacySpace="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18"/>
  </w:num>
  <w:num w:numId="12">
    <w:abstractNumId w:val="8"/>
  </w:num>
  <w:num w:numId="13">
    <w:abstractNumId w:val="16"/>
  </w:num>
  <w:num w:numId="14">
    <w:abstractNumId w:val="14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15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17"/>
  </w:num>
  <w:num w:numId="29">
    <w:abstractNumId w:val="19"/>
  </w:num>
  <w:num w:numId="30">
    <w:abstractNumId w:val="11"/>
  </w:num>
  <w:num w:numId="31">
    <w:abstractNumId w:val="12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pos w:val="beneathText"/>
    <w:numStart w:val="3"/>
    <w:footnote w:id="-1"/>
    <w:footnote w:id="0"/>
  </w:footnotePr>
  <w:endnotePr>
    <w:pos w:val="sectEnd"/>
    <w:endnote w:id="-1"/>
    <w:endnote w:id="0"/>
  </w:endnotePr>
  <w:compat/>
  <w:rsids>
    <w:rsidRoot w:val="00DA6AF4"/>
    <w:rsid w:val="00007003"/>
    <w:rsid w:val="00012B30"/>
    <w:rsid w:val="0004222F"/>
    <w:rsid w:val="0005277D"/>
    <w:rsid w:val="000639B9"/>
    <w:rsid w:val="000704BF"/>
    <w:rsid w:val="0008219D"/>
    <w:rsid w:val="00082B6B"/>
    <w:rsid w:val="000965B9"/>
    <w:rsid w:val="00097269"/>
    <w:rsid w:val="000C06ED"/>
    <w:rsid w:val="000C6D2D"/>
    <w:rsid w:val="000D7228"/>
    <w:rsid w:val="000E7C0A"/>
    <w:rsid w:val="00133ABF"/>
    <w:rsid w:val="00137405"/>
    <w:rsid w:val="00142E61"/>
    <w:rsid w:val="001536F4"/>
    <w:rsid w:val="001537CF"/>
    <w:rsid w:val="00153CCE"/>
    <w:rsid w:val="001741D0"/>
    <w:rsid w:val="00174AC6"/>
    <w:rsid w:val="001A52AD"/>
    <w:rsid w:val="001B2C2E"/>
    <w:rsid w:val="001D099A"/>
    <w:rsid w:val="001E63A2"/>
    <w:rsid w:val="001F17B9"/>
    <w:rsid w:val="001F3B46"/>
    <w:rsid w:val="001F4D3D"/>
    <w:rsid w:val="002120DA"/>
    <w:rsid w:val="00222C30"/>
    <w:rsid w:val="00232960"/>
    <w:rsid w:val="00235C91"/>
    <w:rsid w:val="00236360"/>
    <w:rsid w:val="002504CF"/>
    <w:rsid w:val="00262118"/>
    <w:rsid w:val="00272620"/>
    <w:rsid w:val="0027519D"/>
    <w:rsid w:val="00286541"/>
    <w:rsid w:val="002A63B6"/>
    <w:rsid w:val="002A74EC"/>
    <w:rsid w:val="002B2A58"/>
    <w:rsid w:val="002C6B1B"/>
    <w:rsid w:val="002D6CD6"/>
    <w:rsid w:val="00314BEA"/>
    <w:rsid w:val="003238E2"/>
    <w:rsid w:val="00352941"/>
    <w:rsid w:val="00354D46"/>
    <w:rsid w:val="0036264B"/>
    <w:rsid w:val="00363F36"/>
    <w:rsid w:val="00367C84"/>
    <w:rsid w:val="00397417"/>
    <w:rsid w:val="003A36E7"/>
    <w:rsid w:val="003A3763"/>
    <w:rsid w:val="003A3855"/>
    <w:rsid w:val="003B7548"/>
    <w:rsid w:val="003C3C20"/>
    <w:rsid w:val="003E34C8"/>
    <w:rsid w:val="003E476B"/>
    <w:rsid w:val="003F44F7"/>
    <w:rsid w:val="00407226"/>
    <w:rsid w:val="00417976"/>
    <w:rsid w:val="00420D54"/>
    <w:rsid w:val="00422424"/>
    <w:rsid w:val="00430C9E"/>
    <w:rsid w:val="00454DB1"/>
    <w:rsid w:val="00473C5F"/>
    <w:rsid w:val="00476F91"/>
    <w:rsid w:val="00480A86"/>
    <w:rsid w:val="004814C6"/>
    <w:rsid w:val="00491C5A"/>
    <w:rsid w:val="004A1A7D"/>
    <w:rsid w:val="004B0309"/>
    <w:rsid w:val="004D7069"/>
    <w:rsid w:val="004E2DD8"/>
    <w:rsid w:val="004E4A9D"/>
    <w:rsid w:val="004E5612"/>
    <w:rsid w:val="004E7500"/>
    <w:rsid w:val="004F3F0C"/>
    <w:rsid w:val="00502B21"/>
    <w:rsid w:val="00523F0D"/>
    <w:rsid w:val="00530284"/>
    <w:rsid w:val="00530D64"/>
    <w:rsid w:val="00532E99"/>
    <w:rsid w:val="0053341B"/>
    <w:rsid w:val="00535454"/>
    <w:rsid w:val="0056240F"/>
    <w:rsid w:val="0056635E"/>
    <w:rsid w:val="00573CB9"/>
    <w:rsid w:val="00580EF9"/>
    <w:rsid w:val="00584181"/>
    <w:rsid w:val="005A16DD"/>
    <w:rsid w:val="005A253C"/>
    <w:rsid w:val="005A4FAB"/>
    <w:rsid w:val="005B3093"/>
    <w:rsid w:val="005B575A"/>
    <w:rsid w:val="005C6029"/>
    <w:rsid w:val="005D77EA"/>
    <w:rsid w:val="005E0579"/>
    <w:rsid w:val="005E4DAC"/>
    <w:rsid w:val="005F5A43"/>
    <w:rsid w:val="00617B34"/>
    <w:rsid w:val="0062192D"/>
    <w:rsid w:val="00622618"/>
    <w:rsid w:val="006307B0"/>
    <w:rsid w:val="00641919"/>
    <w:rsid w:val="00642B80"/>
    <w:rsid w:val="00644235"/>
    <w:rsid w:val="006518CD"/>
    <w:rsid w:val="00655879"/>
    <w:rsid w:val="006657D0"/>
    <w:rsid w:val="006719BD"/>
    <w:rsid w:val="0067578F"/>
    <w:rsid w:val="006801F0"/>
    <w:rsid w:val="006967B1"/>
    <w:rsid w:val="006B5968"/>
    <w:rsid w:val="006E6664"/>
    <w:rsid w:val="006F2737"/>
    <w:rsid w:val="006F3E65"/>
    <w:rsid w:val="006F633F"/>
    <w:rsid w:val="00710546"/>
    <w:rsid w:val="00710D1F"/>
    <w:rsid w:val="007240E8"/>
    <w:rsid w:val="007260D1"/>
    <w:rsid w:val="00742734"/>
    <w:rsid w:val="007435F3"/>
    <w:rsid w:val="00747A3D"/>
    <w:rsid w:val="007501EE"/>
    <w:rsid w:val="00752AA7"/>
    <w:rsid w:val="007553CE"/>
    <w:rsid w:val="007554AE"/>
    <w:rsid w:val="007672EC"/>
    <w:rsid w:val="00774276"/>
    <w:rsid w:val="007802DD"/>
    <w:rsid w:val="00783668"/>
    <w:rsid w:val="00787909"/>
    <w:rsid w:val="00787E61"/>
    <w:rsid w:val="0079181B"/>
    <w:rsid w:val="007A1137"/>
    <w:rsid w:val="007B1CC8"/>
    <w:rsid w:val="007B2D5D"/>
    <w:rsid w:val="007D1F1B"/>
    <w:rsid w:val="007E3691"/>
    <w:rsid w:val="007F4E21"/>
    <w:rsid w:val="00800A4B"/>
    <w:rsid w:val="00824746"/>
    <w:rsid w:val="00826B01"/>
    <w:rsid w:val="00832521"/>
    <w:rsid w:val="008375C0"/>
    <w:rsid w:val="00841B1E"/>
    <w:rsid w:val="008434B5"/>
    <w:rsid w:val="00846D8B"/>
    <w:rsid w:val="008567DD"/>
    <w:rsid w:val="00861685"/>
    <w:rsid w:val="00861A02"/>
    <w:rsid w:val="008620E0"/>
    <w:rsid w:val="008704BA"/>
    <w:rsid w:val="00885C30"/>
    <w:rsid w:val="008A0E36"/>
    <w:rsid w:val="008A771C"/>
    <w:rsid w:val="008B6788"/>
    <w:rsid w:val="008D067D"/>
    <w:rsid w:val="00907839"/>
    <w:rsid w:val="00914D17"/>
    <w:rsid w:val="00917C0B"/>
    <w:rsid w:val="009260A8"/>
    <w:rsid w:val="00943053"/>
    <w:rsid w:val="0094545B"/>
    <w:rsid w:val="00967795"/>
    <w:rsid w:val="00990275"/>
    <w:rsid w:val="0099422B"/>
    <w:rsid w:val="009948C5"/>
    <w:rsid w:val="009A3A0D"/>
    <w:rsid w:val="009A6CA9"/>
    <w:rsid w:val="009B36D8"/>
    <w:rsid w:val="009B42D7"/>
    <w:rsid w:val="009B7079"/>
    <w:rsid w:val="009C3BF6"/>
    <w:rsid w:val="009C3BFB"/>
    <w:rsid w:val="009D2CEB"/>
    <w:rsid w:val="009D79BB"/>
    <w:rsid w:val="009D7C08"/>
    <w:rsid w:val="009F2556"/>
    <w:rsid w:val="009F2F24"/>
    <w:rsid w:val="00A11C79"/>
    <w:rsid w:val="00A15F2D"/>
    <w:rsid w:val="00A17F5E"/>
    <w:rsid w:val="00A32857"/>
    <w:rsid w:val="00A33249"/>
    <w:rsid w:val="00A4286D"/>
    <w:rsid w:val="00A45A5D"/>
    <w:rsid w:val="00A50F5A"/>
    <w:rsid w:val="00A54187"/>
    <w:rsid w:val="00A565D2"/>
    <w:rsid w:val="00A62AC9"/>
    <w:rsid w:val="00A64D7A"/>
    <w:rsid w:val="00A74201"/>
    <w:rsid w:val="00A745D3"/>
    <w:rsid w:val="00A76993"/>
    <w:rsid w:val="00A8176B"/>
    <w:rsid w:val="00A9296F"/>
    <w:rsid w:val="00AA27FA"/>
    <w:rsid w:val="00AA4C75"/>
    <w:rsid w:val="00AC32E4"/>
    <w:rsid w:val="00AD7C8E"/>
    <w:rsid w:val="00AE15C9"/>
    <w:rsid w:val="00AF3C10"/>
    <w:rsid w:val="00B00004"/>
    <w:rsid w:val="00B03271"/>
    <w:rsid w:val="00B07BEF"/>
    <w:rsid w:val="00B15E37"/>
    <w:rsid w:val="00B245B9"/>
    <w:rsid w:val="00B272A8"/>
    <w:rsid w:val="00B4636D"/>
    <w:rsid w:val="00B469C0"/>
    <w:rsid w:val="00B47C94"/>
    <w:rsid w:val="00B6160A"/>
    <w:rsid w:val="00B80ADE"/>
    <w:rsid w:val="00B92E98"/>
    <w:rsid w:val="00B962A5"/>
    <w:rsid w:val="00BA329C"/>
    <w:rsid w:val="00BB1CD3"/>
    <w:rsid w:val="00BB72ED"/>
    <w:rsid w:val="00BC013E"/>
    <w:rsid w:val="00BC3067"/>
    <w:rsid w:val="00BE4295"/>
    <w:rsid w:val="00BF3103"/>
    <w:rsid w:val="00BF46A5"/>
    <w:rsid w:val="00C0328C"/>
    <w:rsid w:val="00C05FBB"/>
    <w:rsid w:val="00C213B1"/>
    <w:rsid w:val="00C23527"/>
    <w:rsid w:val="00C543BA"/>
    <w:rsid w:val="00C562F3"/>
    <w:rsid w:val="00C715F1"/>
    <w:rsid w:val="00C74C5B"/>
    <w:rsid w:val="00C76CCE"/>
    <w:rsid w:val="00C91F7F"/>
    <w:rsid w:val="00C93579"/>
    <w:rsid w:val="00C969B4"/>
    <w:rsid w:val="00CB0CB9"/>
    <w:rsid w:val="00CB5A2E"/>
    <w:rsid w:val="00CB7242"/>
    <w:rsid w:val="00CC0A1C"/>
    <w:rsid w:val="00CC0EAB"/>
    <w:rsid w:val="00CC7008"/>
    <w:rsid w:val="00CC7F7D"/>
    <w:rsid w:val="00CF0EE6"/>
    <w:rsid w:val="00CF2B2B"/>
    <w:rsid w:val="00D00B20"/>
    <w:rsid w:val="00D042E7"/>
    <w:rsid w:val="00D15D6F"/>
    <w:rsid w:val="00D168BE"/>
    <w:rsid w:val="00D44605"/>
    <w:rsid w:val="00D57AFF"/>
    <w:rsid w:val="00D60144"/>
    <w:rsid w:val="00D60A78"/>
    <w:rsid w:val="00D6241B"/>
    <w:rsid w:val="00D70B43"/>
    <w:rsid w:val="00D7708D"/>
    <w:rsid w:val="00D84E2E"/>
    <w:rsid w:val="00D90482"/>
    <w:rsid w:val="00D91660"/>
    <w:rsid w:val="00DA6AF4"/>
    <w:rsid w:val="00DB0449"/>
    <w:rsid w:val="00DC0CBC"/>
    <w:rsid w:val="00DC1DF4"/>
    <w:rsid w:val="00DD6370"/>
    <w:rsid w:val="00E00A38"/>
    <w:rsid w:val="00E04668"/>
    <w:rsid w:val="00E15870"/>
    <w:rsid w:val="00E4175D"/>
    <w:rsid w:val="00E52C31"/>
    <w:rsid w:val="00E6522A"/>
    <w:rsid w:val="00E7275F"/>
    <w:rsid w:val="00E7584A"/>
    <w:rsid w:val="00E84391"/>
    <w:rsid w:val="00E9460C"/>
    <w:rsid w:val="00EC6CDF"/>
    <w:rsid w:val="00ED5260"/>
    <w:rsid w:val="00EF4194"/>
    <w:rsid w:val="00F05310"/>
    <w:rsid w:val="00F06906"/>
    <w:rsid w:val="00F2191F"/>
    <w:rsid w:val="00F21D3F"/>
    <w:rsid w:val="00F230CA"/>
    <w:rsid w:val="00F24703"/>
    <w:rsid w:val="00F319AE"/>
    <w:rsid w:val="00F41321"/>
    <w:rsid w:val="00F8550C"/>
    <w:rsid w:val="00F957A6"/>
    <w:rsid w:val="00F96A36"/>
    <w:rsid w:val="00FA32D3"/>
    <w:rsid w:val="00FB69EB"/>
    <w:rsid w:val="00FC6439"/>
    <w:rsid w:val="00FD2054"/>
    <w:rsid w:val="00FE09D2"/>
    <w:rsid w:val="00FF4E67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042E7"/>
    <w:rPr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3F44F7"/>
    <w:pPr>
      <w:keepNext/>
      <w:numPr>
        <w:numId w:val="1"/>
      </w:numPr>
      <w:spacing w:before="120" w:after="120"/>
      <w:outlineLvl w:val="0"/>
    </w:pPr>
    <w:rPr>
      <w:b/>
      <w:bCs/>
      <w:color w:val="auto"/>
      <w:sz w:val="32"/>
      <w:szCs w:val="32"/>
      <w:u w:val="single"/>
    </w:rPr>
  </w:style>
  <w:style w:type="paragraph" w:styleId="2">
    <w:name w:val="heading 2"/>
    <w:basedOn w:val="a0"/>
    <w:next w:val="a0"/>
    <w:qFormat/>
    <w:rsid w:val="003F44F7"/>
    <w:pPr>
      <w:keepNext/>
      <w:numPr>
        <w:ilvl w:val="1"/>
        <w:numId w:val="1"/>
      </w:numPr>
      <w:outlineLvl w:val="1"/>
    </w:pPr>
    <w:rPr>
      <w:b/>
      <w:bCs/>
      <w:color w:val="auto"/>
      <w:sz w:val="28"/>
      <w:szCs w:val="28"/>
      <w:u w:val="single"/>
    </w:rPr>
  </w:style>
  <w:style w:type="paragraph" w:styleId="3">
    <w:name w:val="heading 3"/>
    <w:basedOn w:val="a0"/>
    <w:next w:val="a0"/>
    <w:qFormat/>
    <w:rsid w:val="003F44F7"/>
    <w:pPr>
      <w:keepNext/>
      <w:numPr>
        <w:ilvl w:val="2"/>
        <w:numId w:val="1"/>
      </w:numPr>
      <w:outlineLvl w:val="2"/>
    </w:pPr>
    <w:rPr>
      <w:b/>
      <w:bCs/>
      <w:color w:val="auto"/>
      <w:sz w:val="28"/>
      <w:szCs w:val="28"/>
    </w:rPr>
  </w:style>
  <w:style w:type="paragraph" w:styleId="4">
    <w:name w:val="heading 4"/>
    <w:basedOn w:val="a0"/>
    <w:next w:val="a0"/>
    <w:qFormat/>
    <w:rsid w:val="003F44F7"/>
    <w:pPr>
      <w:keepNext/>
      <w:numPr>
        <w:ilvl w:val="3"/>
        <w:numId w:val="1"/>
      </w:numPr>
      <w:outlineLvl w:val="3"/>
    </w:pPr>
    <w:rPr>
      <w:b/>
      <w:bCs/>
      <w:color w:val="auto"/>
    </w:rPr>
  </w:style>
  <w:style w:type="paragraph" w:styleId="5">
    <w:name w:val="heading 5"/>
    <w:basedOn w:val="a0"/>
    <w:next w:val="a0"/>
    <w:qFormat/>
    <w:rsid w:val="003F44F7"/>
    <w:pPr>
      <w:keepNext/>
      <w:numPr>
        <w:ilvl w:val="4"/>
        <w:numId w:val="1"/>
      </w:numPr>
      <w:jc w:val="center"/>
      <w:outlineLvl w:val="4"/>
    </w:pPr>
    <w:rPr>
      <w:b/>
      <w:bCs/>
      <w:color w:val="auto"/>
      <w:sz w:val="36"/>
      <w:u w:val="single"/>
    </w:rPr>
  </w:style>
  <w:style w:type="paragraph" w:styleId="6">
    <w:name w:val="heading 6"/>
    <w:basedOn w:val="a0"/>
    <w:next w:val="a0"/>
    <w:qFormat/>
    <w:rsid w:val="003F44F7"/>
    <w:pPr>
      <w:keepNext/>
      <w:numPr>
        <w:ilvl w:val="5"/>
        <w:numId w:val="1"/>
      </w:numPr>
      <w:jc w:val="center"/>
      <w:outlineLvl w:val="5"/>
    </w:pPr>
    <w:rPr>
      <w:b/>
      <w:bCs/>
      <w:color w:val="auto"/>
    </w:rPr>
  </w:style>
  <w:style w:type="paragraph" w:styleId="7">
    <w:name w:val="heading 7"/>
    <w:basedOn w:val="a0"/>
    <w:next w:val="a0"/>
    <w:qFormat/>
    <w:rsid w:val="003F44F7"/>
    <w:pPr>
      <w:keepNext/>
      <w:numPr>
        <w:ilvl w:val="6"/>
        <w:numId w:val="1"/>
      </w:numPr>
      <w:jc w:val="center"/>
      <w:outlineLvl w:val="6"/>
    </w:pPr>
    <w:rPr>
      <w:b/>
      <w:bCs/>
      <w:i/>
      <w:iCs/>
      <w:color w:val="auto"/>
    </w:rPr>
  </w:style>
  <w:style w:type="paragraph" w:styleId="8">
    <w:name w:val="heading 8"/>
    <w:basedOn w:val="a0"/>
    <w:next w:val="a0"/>
    <w:qFormat/>
    <w:rsid w:val="003F44F7"/>
    <w:pPr>
      <w:keepNext/>
      <w:numPr>
        <w:ilvl w:val="7"/>
        <w:numId w:val="1"/>
      </w:numPr>
      <w:jc w:val="center"/>
      <w:outlineLvl w:val="7"/>
    </w:pPr>
    <w:rPr>
      <w:color w:val="auto"/>
      <w:u w:val="single"/>
    </w:rPr>
  </w:style>
  <w:style w:type="paragraph" w:styleId="9">
    <w:name w:val="heading 9"/>
    <w:basedOn w:val="a0"/>
    <w:next w:val="a0"/>
    <w:qFormat/>
    <w:rsid w:val="003F44F7"/>
    <w:pPr>
      <w:keepNext/>
      <w:numPr>
        <w:ilvl w:val="8"/>
        <w:numId w:val="1"/>
      </w:numPr>
      <w:tabs>
        <w:tab w:val="left" w:pos="2160"/>
      </w:tabs>
      <w:outlineLvl w:val="8"/>
    </w:pPr>
    <w:rPr>
      <w:b/>
      <w:bCs/>
      <w:color w:va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F44F7"/>
    <w:pPr>
      <w:jc w:val="right"/>
    </w:pPr>
  </w:style>
  <w:style w:type="paragraph" w:customStyle="1" w:styleId="a5">
    <w:name w:val="Текст в таблице"/>
    <w:rsid w:val="003F44F7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</w:tabs>
      <w:spacing w:before="20" w:after="20"/>
      <w:jc w:val="both"/>
    </w:pPr>
  </w:style>
  <w:style w:type="paragraph" w:styleId="a">
    <w:name w:val="List Bullet"/>
    <w:basedOn w:val="a0"/>
    <w:rsid w:val="003F44F7"/>
    <w:pPr>
      <w:numPr>
        <w:numId w:val="4"/>
      </w:numPr>
      <w:spacing w:before="120"/>
      <w:jc w:val="both"/>
    </w:pPr>
    <w:rPr>
      <w:color w:val="auto"/>
    </w:rPr>
  </w:style>
  <w:style w:type="paragraph" w:styleId="20">
    <w:name w:val="Body Text Indent 2"/>
    <w:basedOn w:val="a0"/>
    <w:rsid w:val="003F44F7"/>
    <w:pPr>
      <w:keepNext/>
      <w:spacing w:after="120"/>
      <w:ind w:firstLine="540"/>
      <w:jc w:val="both"/>
    </w:pPr>
    <w:rPr>
      <w:color w:val="auto"/>
    </w:rPr>
  </w:style>
  <w:style w:type="paragraph" w:styleId="a6">
    <w:name w:val="Title"/>
    <w:basedOn w:val="a0"/>
    <w:qFormat/>
    <w:rsid w:val="003F44F7"/>
    <w:pPr>
      <w:keepNext/>
      <w:keepLines/>
      <w:spacing w:after="120"/>
      <w:jc w:val="center"/>
    </w:pPr>
    <w:rPr>
      <w:b/>
      <w:color w:val="auto"/>
    </w:rPr>
  </w:style>
  <w:style w:type="paragraph" w:styleId="a7">
    <w:name w:val="footnote text"/>
    <w:basedOn w:val="a0"/>
    <w:link w:val="a8"/>
    <w:rsid w:val="003F44F7"/>
    <w:rPr>
      <w:color w:val="auto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422424"/>
    <w:rPr>
      <w:lang w:val="ru-RU" w:eastAsia="ru-RU" w:bidi="ar-SA"/>
    </w:rPr>
  </w:style>
  <w:style w:type="paragraph" w:styleId="a9">
    <w:name w:val="Body Text Indent"/>
    <w:basedOn w:val="a0"/>
    <w:link w:val="aa"/>
    <w:rsid w:val="003F44F7"/>
    <w:pPr>
      <w:spacing w:after="120"/>
      <w:ind w:firstLine="540"/>
    </w:pPr>
    <w:rPr>
      <w:color w:val="auto"/>
    </w:rPr>
  </w:style>
  <w:style w:type="character" w:customStyle="1" w:styleId="aa">
    <w:name w:val="Основной текст с отступом Знак"/>
    <w:link w:val="a9"/>
    <w:semiHidden/>
    <w:locked/>
    <w:rsid w:val="009B36D8"/>
    <w:rPr>
      <w:sz w:val="24"/>
      <w:szCs w:val="24"/>
      <w:lang w:val="ru-RU" w:eastAsia="ru-RU" w:bidi="ar-SA"/>
    </w:rPr>
  </w:style>
  <w:style w:type="paragraph" w:styleId="30">
    <w:name w:val="Body Text Indent 3"/>
    <w:basedOn w:val="a0"/>
    <w:rsid w:val="003F44F7"/>
    <w:pPr>
      <w:ind w:firstLine="600"/>
    </w:pPr>
  </w:style>
  <w:style w:type="paragraph" w:styleId="ab">
    <w:name w:val="footer"/>
    <w:basedOn w:val="a0"/>
    <w:rsid w:val="003F44F7"/>
    <w:pPr>
      <w:tabs>
        <w:tab w:val="center" w:pos="4677"/>
        <w:tab w:val="right" w:pos="9355"/>
      </w:tabs>
    </w:pPr>
    <w:rPr>
      <w:color w:val="auto"/>
    </w:rPr>
  </w:style>
  <w:style w:type="character" w:styleId="ac">
    <w:name w:val="Hyperlink"/>
    <w:rsid w:val="003F44F7"/>
    <w:rPr>
      <w:color w:val="0000FF"/>
      <w:u w:val="single"/>
    </w:rPr>
  </w:style>
  <w:style w:type="paragraph" w:styleId="10">
    <w:name w:val="toc 1"/>
    <w:basedOn w:val="a0"/>
    <w:next w:val="a0"/>
    <w:autoRedefine/>
    <w:semiHidden/>
    <w:rsid w:val="003F44F7"/>
    <w:pPr>
      <w:spacing w:before="120" w:after="120"/>
    </w:pPr>
    <w:rPr>
      <w:b/>
      <w:bCs/>
      <w:caps/>
      <w:color w:val="auto"/>
      <w:sz w:val="20"/>
      <w:szCs w:val="20"/>
    </w:rPr>
  </w:style>
  <w:style w:type="paragraph" w:styleId="21">
    <w:name w:val="toc 2"/>
    <w:basedOn w:val="a0"/>
    <w:next w:val="a0"/>
    <w:semiHidden/>
    <w:rsid w:val="003F44F7"/>
    <w:pPr>
      <w:ind w:left="240"/>
    </w:pPr>
    <w:rPr>
      <w:smallCaps/>
      <w:color w:val="auto"/>
      <w:sz w:val="20"/>
      <w:szCs w:val="20"/>
    </w:rPr>
  </w:style>
  <w:style w:type="paragraph" w:styleId="31">
    <w:name w:val="toc 3"/>
    <w:basedOn w:val="a0"/>
    <w:next w:val="a0"/>
    <w:autoRedefine/>
    <w:semiHidden/>
    <w:rsid w:val="003F44F7"/>
    <w:pPr>
      <w:ind w:left="480"/>
    </w:pPr>
    <w:rPr>
      <w:i/>
      <w:iCs/>
      <w:color w:val="auto"/>
      <w:sz w:val="20"/>
      <w:szCs w:val="20"/>
    </w:rPr>
  </w:style>
  <w:style w:type="paragraph" w:styleId="40">
    <w:name w:val="toc 4"/>
    <w:basedOn w:val="a0"/>
    <w:next w:val="a0"/>
    <w:autoRedefine/>
    <w:semiHidden/>
    <w:rsid w:val="003F44F7"/>
    <w:pPr>
      <w:ind w:left="720"/>
    </w:pPr>
    <w:rPr>
      <w:color w:val="auto"/>
      <w:sz w:val="18"/>
      <w:szCs w:val="18"/>
    </w:rPr>
  </w:style>
  <w:style w:type="paragraph" w:customStyle="1" w:styleId="ad">
    <w:name w:val="Подпись автора"/>
    <w:rsid w:val="003F44F7"/>
    <w:pPr>
      <w:tabs>
        <w:tab w:val="left" w:pos="6237"/>
        <w:tab w:val="left" w:pos="6804"/>
        <w:tab w:val="left" w:pos="7371"/>
        <w:tab w:val="left" w:pos="7938"/>
      </w:tabs>
      <w:spacing w:before="120"/>
    </w:pPr>
    <w:rPr>
      <w:sz w:val="24"/>
    </w:rPr>
  </w:style>
  <w:style w:type="paragraph" w:customStyle="1" w:styleId="Oaenoaoaaeeoa">
    <w:name w:val="Oaeno a oaaeeoa"/>
    <w:basedOn w:val="a0"/>
    <w:rsid w:val="003F44F7"/>
    <w:pPr>
      <w:widowControl w:val="0"/>
      <w:overflowPunct w:val="0"/>
      <w:autoSpaceDE w:val="0"/>
      <w:autoSpaceDN w:val="0"/>
      <w:adjustRightInd w:val="0"/>
      <w:spacing w:before="20" w:after="20"/>
      <w:jc w:val="both"/>
      <w:textAlignment w:val="baseline"/>
    </w:pPr>
    <w:rPr>
      <w:rFonts w:ascii="Times New Roman CYR" w:hAnsi="Times New Roman CYR"/>
      <w:color w:val="auto"/>
      <w:sz w:val="20"/>
      <w:szCs w:val="20"/>
    </w:rPr>
  </w:style>
  <w:style w:type="paragraph" w:styleId="ae">
    <w:name w:val="Document Map"/>
    <w:basedOn w:val="a0"/>
    <w:semiHidden/>
    <w:rsid w:val="003F44F7"/>
    <w:pPr>
      <w:shd w:val="clear" w:color="auto" w:fill="000080"/>
    </w:pPr>
    <w:rPr>
      <w:rFonts w:ascii="Tahoma" w:hAnsi="Tahoma" w:cs="Tahoma"/>
      <w:color w:val="auto"/>
    </w:rPr>
  </w:style>
  <w:style w:type="paragraph" w:styleId="32">
    <w:name w:val="List Number 3"/>
    <w:basedOn w:val="a0"/>
    <w:rsid w:val="003F44F7"/>
    <w:pPr>
      <w:widowControl w:val="0"/>
      <w:overflowPunct w:val="0"/>
      <w:autoSpaceDE w:val="0"/>
      <w:autoSpaceDN w:val="0"/>
      <w:adjustRightInd w:val="0"/>
      <w:spacing w:before="120"/>
      <w:ind w:left="907" w:hanging="340"/>
      <w:jc w:val="both"/>
      <w:textAlignment w:val="baseline"/>
    </w:pPr>
    <w:rPr>
      <w:rFonts w:ascii="Times New Roman CYR" w:hAnsi="Times New Roman CYR"/>
      <w:color w:val="auto"/>
      <w:szCs w:val="20"/>
    </w:rPr>
  </w:style>
  <w:style w:type="paragraph" w:customStyle="1" w:styleId="210">
    <w:name w:val="Основной текст 21"/>
    <w:basedOn w:val="a0"/>
    <w:rsid w:val="003F44F7"/>
    <w:pPr>
      <w:widowControl w:val="0"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 CYR" w:hAnsi="Times New Roman CYR"/>
      <w:color w:val="auto"/>
      <w:szCs w:val="20"/>
    </w:rPr>
  </w:style>
  <w:style w:type="paragraph" w:styleId="af">
    <w:name w:val="Plain Text"/>
    <w:basedOn w:val="a0"/>
    <w:rsid w:val="003F44F7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firstLine="567"/>
      <w:jc w:val="both"/>
    </w:pPr>
    <w:rPr>
      <w:rFonts w:ascii="Courier New" w:hAnsi="Courier New" w:cs="Courier New"/>
      <w:color w:val="auto"/>
      <w:sz w:val="20"/>
      <w:szCs w:val="20"/>
    </w:rPr>
  </w:style>
  <w:style w:type="paragraph" w:styleId="af0">
    <w:name w:val="header"/>
    <w:basedOn w:val="a0"/>
    <w:rsid w:val="003F44F7"/>
    <w:pPr>
      <w:tabs>
        <w:tab w:val="center" w:pos="4677"/>
        <w:tab w:val="right" w:pos="9355"/>
      </w:tabs>
    </w:pPr>
  </w:style>
  <w:style w:type="character" w:styleId="af1">
    <w:name w:val="page number"/>
    <w:basedOn w:val="a1"/>
    <w:rsid w:val="003F44F7"/>
  </w:style>
  <w:style w:type="character" w:styleId="af2">
    <w:name w:val="footnote reference"/>
    <w:semiHidden/>
    <w:rsid w:val="003F44F7"/>
    <w:rPr>
      <w:vertAlign w:val="superscript"/>
    </w:rPr>
  </w:style>
  <w:style w:type="character" w:styleId="af3">
    <w:name w:val="endnote reference"/>
    <w:semiHidden/>
    <w:rsid w:val="003F44F7"/>
    <w:rPr>
      <w:vertAlign w:val="superscript"/>
    </w:rPr>
  </w:style>
  <w:style w:type="paragraph" w:styleId="af4">
    <w:name w:val="Balloon Text"/>
    <w:basedOn w:val="a0"/>
    <w:semiHidden/>
    <w:rsid w:val="003F44F7"/>
    <w:rPr>
      <w:rFonts w:ascii="Tahoma" w:hAnsi="Tahoma" w:cs="Tahoma"/>
      <w:sz w:val="16"/>
      <w:szCs w:val="16"/>
    </w:rPr>
  </w:style>
  <w:style w:type="paragraph" w:styleId="22">
    <w:name w:val="Body Text 2"/>
    <w:basedOn w:val="a0"/>
    <w:rsid w:val="003F44F7"/>
    <w:rPr>
      <w:color w:val="0000FF"/>
    </w:rPr>
  </w:style>
  <w:style w:type="character" w:styleId="af5">
    <w:name w:val="annotation reference"/>
    <w:semiHidden/>
    <w:rsid w:val="009B36D8"/>
    <w:rPr>
      <w:rFonts w:cs="Times New Roman"/>
      <w:sz w:val="16"/>
      <w:szCs w:val="16"/>
    </w:rPr>
  </w:style>
  <w:style w:type="paragraph" w:styleId="af6">
    <w:name w:val="annotation text"/>
    <w:basedOn w:val="a0"/>
    <w:link w:val="af7"/>
    <w:semiHidden/>
    <w:rsid w:val="009B36D8"/>
    <w:rPr>
      <w:sz w:val="20"/>
      <w:szCs w:val="20"/>
    </w:rPr>
  </w:style>
  <w:style w:type="character" w:customStyle="1" w:styleId="af7">
    <w:name w:val="Текст примечания Знак"/>
    <w:link w:val="af6"/>
    <w:semiHidden/>
    <w:locked/>
    <w:rsid w:val="009B36D8"/>
    <w:rPr>
      <w:color w:val="000000"/>
      <w:lang w:val="ru-RU" w:eastAsia="ru-RU" w:bidi="ar-SA"/>
    </w:rPr>
  </w:style>
  <w:style w:type="paragraph" w:styleId="af8">
    <w:name w:val="Normal Indent"/>
    <w:basedOn w:val="a0"/>
    <w:rsid w:val="00B80ADE"/>
    <w:pPr>
      <w:spacing w:line="360" w:lineRule="auto"/>
      <w:ind w:firstLine="624"/>
      <w:jc w:val="both"/>
    </w:pPr>
    <w:rPr>
      <w:color w:val="auto"/>
      <w:sz w:val="28"/>
      <w:szCs w:val="28"/>
      <w:lang w:eastAsia="en-US"/>
    </w:rPr>
  </w:style>
  <w:style w:type="paragraph" w:styleId="50">
    <w:name w:val="toc 5"/>
    <w:basedOn w:val="a0"/>
    <w:next w:val="a0"/>
    <w:autoRedefine/>
    <w:rsid w:val="00E84391"/>
    <w:pPr>
      <w:pageBreakBefore/>
      <w:tabs>
        <w:tab w:val="left" w:pos="7005"/>
      </w:tabs>
      <w:spacing w:after="100"/>
      <w:ind w:left="960" w:right="-1"/>
      <w:jc w:val="right"/>
    </w:pPr>
  </w:style>
  <w:style w:type="character" w:customStyle="1" w:styleId="11">
    <w:name w:val="Текст сноски Знак1"/>
    <w:basedOn w:val="a1"/>
    <w:rsid w:val="00E84391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8DD32-D81C-499F-8566-6EBA02FB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87</Pages>
  <Words>18042</Words>
  <Characters>102840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Пенсионный фонд РФ</Company>
  <LinksUpToDate>false</LinksUpToDate>
  <CharactersWithSpaces>120641</CharactersWithSpaces>
  <SharedDoc>false</SharedDoc>
  <HLinks>
    <vt:vector size="504" baseType="variant">
      <vt:variant>
        <vt:i4>1441841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_Toc353815097</vt:lpwstr>
      </vt:variant>
      <vt:variant>
        <vt:i4>1441841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_Toc353815096</vt:lpwstr>
      </vt:variant>
      <vt:variant>
        <vt:i4>1441841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_Toc353815095</vt:lpwstr>
      </vt:variant>
      <vt:variant>
        <vt:i4>1441841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_Toc353815094</vt:lpwstr>
      </vt:variant>
      <vt:variant>
        <vt:i4>1441841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_Toc353815093</vt:lpwstr>
      </vt:variant>
      <vt:variant>
        <vt:i4>1441841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_Toc353815092</vt:lpwstr>
      </vt:variant>
      <vt:variant>
        <vt:i4>1441841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_Toc353815091</vt:lpwstr>
      </vt:variant>
      <vt:variant>
        <vt:i4>1441841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_Toc353815090</vt:lpwstr>
      </vt:variant>
      <vt:variant>
        <vt:i4>1507377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_Toc353815089</vt:lpwstr>
      </vt:variant>
      <vt:variant>
        <vt:i4>1507377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_Toc353815088</vt:lpwstr>
      </vt:variant>
      <vt:variant>
        <vt:i4>1507377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_Toc353815087</vt:lpwstr>
      </vt:variant>
      <vt:variant>
        <vt:i4>1507377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_Toc353815086</vt:lpwstr>
      </vt:variant>
      <vt:variant>
        <vt:i4>1507377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_Toc353815085</vt:lpwstr>
      </vt:variant>
      <vt:variant>
        <vt:i4>1507377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_Toc353815084</vt:lpwstr>
      </vt:variant>
      <vt:variant>
        <vt:i4>1507377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_Toc353815083</vt:lpwstr>
      </vt:variant>
      <vt:variant>
        <vt:i4>1507377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_Toc353815082</vt:lpwstr>
      </vt:variant>
      <vt:variant>
        <vt:i4>1507377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_Toc353815081</vt:lpwstr>
      </vt:variant>
      <vt:variant>
        <vt:i4>1507377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_Toc353815080</vt:lpwstr>
      </vt:variant>
      <vt:variant>
        <vt:i4>1572913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_Toc353815079</vt:lpwstr>
      </vt:variant>
      <vt:variant>
        <vt:i4>1572913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_Toc353815078</vt:lpwstr>
      </vt:variant>
      <vt:variant>
        <vt:i4>1572913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_Toc353815077</vt:lpwstr>
      </vt:variant>
      <vt:variant>
        <vt:i4>1572913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_Toc353815076</vt:lpwstr>
      </vt:variant>
      <vt:variant>
        <vt:i4>1572913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_Toc353815075</vt:lpwstr>
      </vt:variant>
      <vt:variant>
        <vt:i4>1572913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_Toc353815074</vt:lpwstr>
      </vt:variant>
      <vt:variant>
        <vt:i4>1572913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_Toc353815073</vt:lpwstr>
      </vt:variant>
      <vt:variant>
        <vt:i4>1572913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_Toc353815072</vt:lpwstr>
      </vt:variant>
      <vt:variant>
        <vt:i4>1572913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_Toc353815071</vt:lpwstr>
      </vt:variant>
      <vt:variant>
        <vt:i4>1572913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_Toc353815070</vt:lpwstr>
      </vt:variant>
      <vt:variant>
        <vt:i4>1638449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_Toc353815069</vt:lpwstr>
      </vt:variant>
      <vt:variant>
        <vt:i4>1638449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_Toc353815068</vt:lpwstr>
      </vt:variant>
      <vt:variant>
        <vt:i4>1638449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_Toc353815067</vt:lpwstr>
      </vt:variant>
      <vt:variant>
        <vt:i4>1638449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_Toc353815066</vt:lpwstr>
      </vt:variant>
      <vt:variant>
        <vt:i4>1638449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_Toc353815065</vt:lpwstr>
      </vt:variant>
      <vt:variant>
        <vt:i4>1638449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_Toc353815064</vt:lpwstr>
      </vt:variant>
      <vt:variant>
        <vt:i4>1638449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_Toc353815063</vt:lpwstr>
      </vt:variant>
      <vt:variant>
        <vt:i4>1638449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_Toc353815062</vt:lpwstr>
      </vt:variant>
      <vt:variant>
        <vt:i4>1638449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_Toc353815061</vt:lpwstr>
      </vt:variant>
      <vt:variant>
        <vt:i4>1638449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_Toc353815060</vt:lpwstr>
      </vt:variant>
      <vt:variant>
        <vt:i4>1703985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_Toc353815059</vt:lpwstr>
      </vt:variant>
      <vt:variant>
        <vt:i4>1703985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_Toc353815058</vt:lpwstr>
      </vt:variant>
      <vt:variant>
        <vt:i4>1703985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_Toc353815057</vt:lpwstr>
      </vt:variant>
      <vt:variant>
        <vt:i4>1703985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_Toc353815056</vt:lpwstr>
      </vt:variant>
      <vt:variant>
        <vt:i4>1703985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_Toc353815055</vt:lpwstr>
      </vt:variant>
      <vt:variant>
        <vt:i4>1703985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_Toc353815054</vt:lpwstr>
      </vt:variant>
      <vt:variant>
        <vt:i4>1703985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_Toc353815053</vt:lpwstr>
      </vt:variant>
      <vt:variant>
        <vt:i4>1703985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_Toc353815052</vt:lpwstr>
      </vt:variant>
      <vt:variant>
        <vt:i4>1703985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_Toc353815051</vt:lpwstr>
      </vt:variant>
      <vt:variant>
        <vt:i4>1703985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_Toc353815050</vt:lpwstr>
      </vt:variant>
      <vt:variant>
        <vt:i4>1769521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_Toc353815049</vt:lpwstr>
      </vt:variant>
      <vt:variant>
        <vt:i4>1769521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_Toc353815048</vt:lpwstr>
      </vt:variant>
      <vt:variant>
        <vt:i4>1769521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_Toc353815047</vt:lpwstr>
      </vt:variant>
      <vt:variant>
        <vt:i4>1769521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_Toc353815046</vt:lpwstr>
      </vt:variant>
      <vt:variant>
        <vt:i4>1769521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_Toc353815045</vt:lpwstr>
      </vt:variant>
      <vt:variant>
        <vt:i4>1769521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_Toc353815044</vt:lpwstr>
      </vt:variant>
      <vt:variant>
        <vt:i4>1769521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_Toc353815043</vt:lpwstr>
      </vt:variant>
      <vt:variant>
        <vt:i4>1769521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_Toc353815042</vt:lpwstr>
      </vt:variant>
      <vt:variant>
        <vt:i4>1769521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_Toc353815041</vt:lpwstr>
      </vt:variant>
      <vt:variant>
        <vt:i4>1769521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_Toc353815040</vt:lpwstr>
      </vt:variant>
      <vt:variant>
        <vt:i4>1835057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_Toc353815039</vt:lpwstr>
      </vt:variant>
      <vt:variant>
        <vt:i4>1835057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_Toc353815038</vt:lpwstr>
      </vt:variant>
      <vt:variant>
        <vt:i4>1835057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_Toc353815037</vt:lpwstr>
      </vt:variant>
      <vt:variant>
        <vt:i4>1835057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_Toc353815036</vt:lpwstr>
      </vt:variant>
      <vt:variant>
        <vt:i4>1835057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_Toc353815035</vt:lpwstr>
      </vt:variant>
      <vt:variant>
        <vt:i4>1835057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_Toc353815034</vt:lpwstr>
      </vt:variant>
      <vt:variant>
        <vt:i4>1835057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_Toc353815033</vt:lpwstr>
      </vt:variant>
      <vt:variant>
        <vt:i4>1835057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_Toc353815032</vt:lpwstr>
      </vt:variant>
      <vt:variant>
        <vt:i4>1835057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_Toc353815031</vt:lpwstr>
      </vt:variant>
      <vt:variant>
        <vt:i4>1835057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_Toc353815030</vt:lpwstr>
      </vt:variant>
      <vt:variant>
        <vt:i4>1900593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_Toc353815029</vt:lpwstr>
      </vt:variant>
      <vt:variant>
        <vt:i4>1900593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_Toc353815028</vt:lpwstr>
      </vt:variant>
      <vt:variant>
        <vt:i4>1900593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_Toc353815027</vt:lpwstr>
      </vt:variant>
      <vt:variant>
        <vt:i4>1900593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_Toc353815026</vt:lpwstr>
      </vt:variant>
      <vt:variant>
        <vt:i4>1900593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_Toc353815025</vt:lpwstr>
      </vt:variant>
      <vt:variant>
        <vt:i4>1900593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_Toc353815024</vt:lpwstr>
      </vt:variant>
      <vt:variant>
        <vt:i4>1900593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_Toc353815023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_Toc353815022</vt:lpwstr>
      </vt:variant>
      <vt:variant>
        <vt:i4>1900593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_Toc353815021</vt:lpwstr>
      </vt:variant>
      <vt:variant>
        <vt:i4>1900593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_Toc353815020</vt:lpwstr>
      </vt:variant>
      <vt:variant>
        <vt:i4>1966129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_Toc353815019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_Toc353815018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_Toc353815017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_Toc353815016</vt:lpwstr>
      </vt:variant>
      <vt:variant>
        <vt:i4>1966129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_Toc353815015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_Toc353815014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Одинокова</dc:creator>
  <cp:keywords/>
  <dc:description/>
  <cp:lastModifiedBy>user1</cp:lastModifiedBy>
  <cp:revision>6</cp:revision>
  <cp:lastPrinted>2012-07-26T15:24:00Z</cp:lastPrinted>
  <dcterms:created xsi:type="dcterms:W3CDTF">2015-03-24T12:49:00Z</dcterms:created>
  <dcterms:modified xsi:type="dcterms:W3CDTF">2015-05-28T07:16:00Z</dcterms:modified>
</cp:coreProperties>
</file>