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96" w:rsidRPr="00177796" w:rsidRDefault="00340E53" w:rsidP="00177796">
      <w:pPr>
        <w:pStyle w:val="a3"/>
        <w:spacing w:before="0"/>
        <w:ind w:right="91"/>
        <w:jc w:val="center"/>
        <w:rPr>
          <w:sz w:val="26"/>
          <w:szCs w:val="26"/>
        </w:rPr>
      </w:pPr>
      <w:r w:rsidRPr="00177796">
        <w:rPr>
          <w:sz w:val="26"/>
          <w:szCs w:val="26"/>
        </w:rPr>
        <w:t>Сопоставительная таблица кодов бюджетной классификации</w:t>
      </w:r>
      <w:r w:rsidR="003420E2">
        <w:rPr>
          <w:sz w:val="26"/>
          <w:szCs w:val="26"/>
        </w:rPr>
        <w:t xml:space="preserve"> (КБК)</w:t>
      </w:r>
      <w:r w:rsidRPr="00177796">
        <w:rPr>
          <w:sz w:val="26"/>
          <w:szCs w:val="26"/>
        </w:rPr>
        <w:t>,</w:t>
      </w:r>
      <w:r w:rsidR="00177796" w:rsidRPr="00177796">
        <w:rPr>
          <w:sz w:val="26"/>
          <w:szCs w:val="26"/>
        </w:rPr>
        <w:t xml:space="preserve"> </w:t>
      </w:r>
    </w:p>
    <w:p w:rsidR="00FA5878" w:rsidRPr="008D28AF" w:rsidRDefault="00340E53" w:rsidP="00177796">
      <w:pPr>
        <w:pStyle w:val="a3"/>
        <w:spacing w:before="0"/>
        <w:ind w:right="91"/>
        <w:jc w:val="center"/>
        <w:rPr>
          <w:b w:val="0"/>
          <w:spacing w:val="-1"/>
          <w:sz w:val="26"/>
          <w:szCs w:val="26"/>
        </w:rPr>
      </w:pPr>
      <w:r w:rsidRPr="00177796">
        <w:rPr>
          <w:sz w:val="26"/>
          <w:szCs w:val="26"/>
        </w:rPr>
        <w:t>применяемых до</w:t>
      </w:r>
      <w:r w:rsidR="00177796" w:rsidRPr="00177796">
        <w:rPr>
          <w:sz w:val="26"/>
          <w:szCs w:val="26"/>
        </w:rPr>
        <w:t xml:space="preserve"> </w:t>
      </w:r>
      <w:r w:rsidRPr="00177796">
        <w:rPr>
          <w:sz w:val="26"/>
          <w:szCs w:val="26"/>
        </w:rPr>
        <w:t>15 августа</w:t>
      </w:r>
      <w:r w:rsidRPr="00177796">
        <w:rPr>
          <w:spacing w:val="-2"/>
          <w:sz w:val="26"/>
          <w:szCs w:val="26"/>
        </w:rPr>
        <w:t xml:space="preserve"> </w:t>
      </w:r>
      <w:r w:rsidRPr="00177796">
        <w:rPr>
          <w:sz w:val="26"/>
          <w:szCs w:val="26"/>
        </w:rPr>
        <w:t>2023 года,</w:t>
      </w:r>
      <w:r w:rsidRPr="00177796">
        <w:rPr>
          <w:spacing w:val="-2"/>
          <w:sz w:val="26"/>
          <w:szCs w:val="26"/>
        </w:rPr>
        <w:t xml:space="preserve"> </w:t>
      </w:r>
      <w:r w:rsidRPr="00177796">
        <w:rPr>
          <w:sz w:val="26"/>
          <w:szCs w:val="26"/>
        </w:rPr>
        <w:t>к</w:t>
      </w:r>
      <w:r w:rsidRPr="00177796">
        <w:rPr>
          <w:spacing w:val="-2"/>
          <w:sz w:val="26"/>
          <w:szCs w:val="26"/>
        </w:rPr>
        <w:t xml:space="preserve"> </w:t>
      </w:r>
      <w:r w:rsidRPr="00177796">
        <w:rPr>
          <w:sz w:val="26"/>
          <w:szCs w:val="26"/>
        </w:rPr>
        <w:t>кодам бюджетной</w:t>
      </w:r>
      <w:r w:rsidR="00177796" w:rsidRPr="00177796">
        <w:rPr>
          <w:sz w:val="26"/>
          <w:szCs w:val="26"/>
        </w:rPr>
        <w:t xml:space="preserve"> </w:t>
      </w:r>
      <w:r w:rsidRPr="00177796">
        <w:rPr>
          <w:spacing w:val="-1"/>
          <w:sz w:val="26"/>
          <w:szCs w:val="26"/>
        </w:rPr>
        <w:t>классификации,</w:t>
      </w:r>
      <w:r w:rsidR="00177796" w:rsidRPr="00177796">
        <w:rPr>
          <w:spacing w:val="-1"/>
          <w:sz w:val="26"/>
          <w:szCs w:val="26"/>
        </w:rPr>
        <w:t xml:space="preserve"> </w:t>
      </w:r>
      <w:r w:rsidRPr="00177796">
        <w:rPr>
          <w:spacing w:val="-1"/>
          <w:sz w:val="26"/>
          <w:szCs w:val="26"/>
        </w:rPr>
        <w:t>применяемым с 15</w:t>
      </w:r>
      <w:r w:rsidR="00177796" w:rsidRPr="00177796">
        <w:rPr>
          <w:spacing w:val="-1"/>
          <w:sz w:val="26"/>
          <w:szCs w:val="26"/>
        </w:rPr>
        <w:t xml:space="preserve"> </w:t>
      </w:r>
      <w:r w:rsidRPr="00177796">
        <w:rPr>
          <w:spacing w:val="-1"/>
          <w:sz w:val="26"/>
          <w:szCs w:val="26"/>
        </w:rPr>
        <w:t>августа 2023 года</w:t>
      </w:r>
      <w:r w:rsidR="00177796" w:rsidRPr="00177796">
        <w:rPr>
          <w:spacing w:val="-1"/>
          <w:sz w:val="26"/>
          <w:szCs w:val="26"/>
        </w:rPr>
        <w:t>, в соответствии с приказом Минфина России от 29 июня 2023 г. № 100н</w:t>
      </w:r>
      <w:r w:rsidR="008D28AF">
        <w:rPr>
          <w:spacing w:val="-1"/>
          <w:sz w:val="26"/>
          <w:szCs w:val="26"/>
        </w:rPr>
        <w:t xml:space="preserve"> </w:t>
      </w:r>
      <w:r w:rsidR="008D28AF" w:rsidRPr="008D28AF">
        <w:rPr>
          <w:b w:val="0"/>
          <w:sz w:val="26"/>
          <w:szCs w:val="26"/>
        </w:rPr>
        <w:t>(зарегистрирован в Минюсте России 4 августа 2023 г. № 74634)</w:t>
      </w:r>
      <w:r w:rsidRPr="008D28AF">
        <w:rPr>
          <w:b w:val="0"/>
          <w:spacing w:val="-1"/>
          <w:sz w:val="26"/>
          <w:szCs w:val="26"/>
        </w:rPr>
        <w:t>.</w:t>
      </w:r>
    </w:p>
    <w:p w:rsidR="00FA5878" w:rsidRPr="00177796" w:rsidRDefault="00FA5878" w:rsidP="00177796">
      <w:pPr>
        <w:spacing w:before="1" w:after="1"/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552"/>
        <w:gridCol w:w="2409"/>
        <w:gridCol w:w="3933"/>
      </w:tblGrid>
      <w:tr w:rsidR="00FA5878" w:rsidTr="00BC7997">
        <w:trPr>
          <w:trHeight w:val="496"/>
        </w:trPr>
        <w:tc>
          <w:tcPr>
            <w:tcW w:w="4857" w:type="dxa"/>
            <w:gridSpan w:val="2"/>
            <w:shd w:val="clear" w:color="auto" w:fill="F2DBDB" w:themeFill="accent2" w:themeFillTint="33"/>
            <w:vAlign w:val="center"/>
          </w:tcPr>
          <w:p w:rsidR="00FA5878" w:rsidRPr="00302470" w:rsidRDefault="00340E53" w:rsidP="00302470">
            <w:pPr>
              <w:pStyle w:val="TableParagraph"/>
              <w:spacing w:before="50"/>
              <w:ind w:left="1572"/>
              <w:jc w:val="center"/>
              <w:rPr>
                <w:b/>
                <w:sz w:val="20"/>
              </w:rPr>
            </w:pPr>
            <w:r w:rsidRPr="00302470">
              <w:rPr>
                <w:b/>
                <w:sz w:val="20"/>
              </w:rPr>
              <w:t>До</w:t>
            </w:r>
            <w:r w:rsidRPr="00302470">
              <w:rPr>
                <w:b/>
                <w:spacing w:val="-3"/>
                <w:sz w:val="20"/>
              </w:rPr>
              <w:t xml:space="preserve"> </w:t>
            </w:r>
            <w:r w:rsidRPr="00302470">
              <w:rPr>
                <w:b/>
                <w:sz w:val="20"/>
              </w:rPr>
              <w:t>15 августа</w:t>
            </w:r>
            <w:r w:rsidRPr="00302470">
              <w:rPr>
                <w:b/>
                <w:spacing w:val="-1"/>
                <w:sz w:val="20"/>
              </w:rPr>
              <w:t xml:space="preserve"> </w:t>
            </w:r>
            <w:r w:rsidRPr="00302470">
              <w:rPr>
                <w:b/>
                <w:sz w:val="20"/>
              </w:rPr>
              <w:t>2023</w:t>
            </w:r>
            <w:r w:rsidRPr="00302470">
              <w:rPr>
                <w:b/>
                <w:spacing w:val="-2"/>
                <w:sz w:val="20"/>
              </w:rPr>
              <w:t xml:space="preserve"> </w:t>
            </w:r>
            <w:r w:rsidRPr="00302470">
              <w:rPr>
                <w:b/>
                <w:sz w:val="20"/>
              </w:rPr>
              <w:t>год</w:t>
            </w:r>
            <w:r w:rsidR="0039261D">
              <w:rPr>
                <w:b/>
                <w:sz w:val="20"/>
              </w:rPr>
              <w:t>а</w:t>
            </w:r>
          </w:p>
        </w:tc>
        <w:tc>
          <w:tcPr>
            <w:tcW w:w="6342" w:type="dxa"/>
            <w:gridSpan w:val="2"/>
            <w:shd w:val="clear" w:color="auto" w:fill="EAF1DD" w:themeFill="accent3" w:themeFillTint="33"/>
            <w:vAlign w:val="center"/>
          </w:tcPr>
          <w:p w:rsidR="00FA5878" w:rsidRPr="00302470" w:rsidRDefault="00340E53" w:rsidP="00302470">
            <w:pPr>
              <w:pStyle w:val="TableParagraph"/>
              <w:tabs>
                <w:tab w:val="left" w:pos="6238"/>
              </w:tabs>
              <w:ind w:left="37" w:right="-36"/>
              <w:jc w:val="center"/>
              <w:rPr>
                <w:b/>
                <w:sz w:val="20"/>
              </w:rPr>
            </w:pPr>
            <w:r w:rsidRPr="00302470">
              <w:rPr>
                <w:b/>
                <w:sz w:val="20"/>
              </w:rPr>
              <w:t>С</w:t>
            </w:r>
            <w:r w:rsidRPr="00302470">
              <w:rPr>
                <w:b/>
                <w:spacing w:val="-2"/>
                <w:sz w:val="20"/>
              </w:rPr>
              <w:t xml:space="preserve"> </w:t>
            </w:r>
            <w:r w:rsidRPr="00302470">
              <w:rPr>
                <w:b/>
                <w:sz w:val="20"/>
              </w:rPr>
              <w:t>15 августа</w:t>
            </w:r>
            <w:r w:rsidRPr="00302470">
              <w:rPr>
                <w:b/>
                <w:spacing w:val="-2"/>
                <w:sz w:val="20"/>
              </w:rPr>
              <w:t xml:space="preserve"> </w:t>
            </w:r>
            <w:r w:rsidRPr="00302470">
              <w:rPr>
                <w:b/>
                <w:sz w:val="20"/>
              </w:rPr>
              <w:t>2023</w:t>
            </w:r>
            <w:r w:rsidR="0039261D">
              <w:rPr>
                <w:b/>
                <w:sz w:val="20"/>
              </w:rPr>
              <w:t xml:space="preserve"> года</w:t>
            </w:r>
          </w:p>
        </w:tc>
      </w:tr>
      <w:tr w:rsidR="00FA5878" w:rsidTr="00BC7997">
        <w:trPr>
          <w:trHeight w:val="410"/>
        </w:trPr>
        <w:tc>
          <w:tcPr>
            <w:tcW w:w="2305" w:type="dxa"/>
            <w:shd w:val="clear" w:color="auto" w:fill="F2DBDB" w:themeFill="accent2" w:themeFillTint="33"/>
            <w:vAlign w:val="center"/>
          </w:tcPr>
          <w:p w:rsidR="00FA5878" w:rsidRDefault="00340E53" w:rsidP="00BC7997">
            <w:pPr>
              <w:pStyle w:val="TableParagraph"/>
              <w:spacing w:before="103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КБК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FA5878" w:rsidRDefault="00340E53" w:rsidP="00BC7997">
            <w:pPr>
              <w:pStyle w:val="TableParagraph"/>
              <w:spacing w:before="103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FA5878" w:rsidRDefault="00340E53" w:rsidP="00ED2535">
            <w:pPr>
              <w:pStyle w:val="TableParagraph"/>
              <w:spacing w:line="207" w:lineRule="exact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КБК</w:t>
            </w:r>
          </w:p>
        </w:tc>
        <w:tc>
          <w:tcPr>
            <w:tcW w:w="3933" w:type="dxa"/>
            <w:shd w:val="clear" w:color="auto" w:fill="EAF1DD" w:themeFill="accent3" w:themeFillTint="33"/>
            <w:vAlign w:val="center"/>
          </w:tcPr>
          <w:p w:rsidR="00FA5878" w:rsidRDefault="00340E53" w:rsidP="00ED2535">
            <w:pPr>
              <w:pStyle w:val="TableParagraph"/>
              <w:spacing w:line="207" w:lineRule="exact"/>
              <w:ind w:left="1288" w:right="12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</w:tr>
      <w:tr w:rsidR="00FA5878" w:rsidTr="00152784">
        <w:trPr>
          <w:trHeight w:val="3377"/>
        </w:trPr>
        <w:tc>
          <w:tcPr>
            <w:tcW w:w="2305" w:type="dxa"/>
            <w:vMerge w:val="restart"/>
          </w:tcPr>
          <w:p w:rsidR="00FA5878" w:rsidRDefault="00340E53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797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01230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140</w:t>
            </w:r>
          </w:p>
        </w:tc>
        <w:tc>
          <w:tcPr>
            <w:tcW w:w="2552" w:type="dxa"/>
            <w:vMerge w:val="restart"/>
          </w:tcPr>
          <w:p w:rsidR="00FA5878" w:rsidRDefault="00340E53">
            <w:pPr>
              <w:pStyle w:val="TableParagraph"/>
              <w:ind w:left="105" w:right="199"/>
              <w:rPr>
                <w:sz w:val="18"/>
              </w:rPr>
            </w:pPr>
            <w:r>
              <w:rPr>
                <w:sz w:val="18"/>
              </w:rPr>
              <w:t>Административные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штрафы,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FA5878" w:rsidRDefault="00340E53">
            <w:pPr>
              <w:pStyle w:val="TableParagraph"/>
              <w:ind w:left="105" w:right="844"/>
              <w:rPr>
                <w:sz w:val="18"/>
              </w:rPr>
            </w:pPr>
            <w:r>
              <w:rPr>
                <w:sz w:val="18"/>
              </w:rPr>
              <w:t>Кодекса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</w:t>
            </w:r>
            <w:proofErr w:type="gramEnd"/>
          </w:p>
          <w:p w:rsidR="00FA5878" w:rsidRDefault="00340E53">
            <w:pPr>
              <w:pStyle w:val="TableParagraph"/>
              <w:ind w:left="105" w:right="791"/>
              <w:rPr>
                <w:sz w:val="18"/>
              </w:rPr>
            </w:pPr>
            <w:r>
              <w:rPr>
                <w:sz w:val="18"/>
              </w:rPr>
              <w:t>административных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правонарушениях, за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административные</w:t>
            </w:r>
            <w:proofErr w:type="gramEnd"/>
          </w:p>
          <w:p w:rsidR="00FA5878" w:rsidRDefault="00340E53">
            <w:pPr>
              <w:pStyle w:val="TableParagraph"/>
              <w:ind w:left="105" w:right="142"/>
              <w:rPr>
                <w:sz w:val="18"/>
              </w:rPr>
            </w:pPr>
            <w:proofErr w:type="gramStart"/>
            <w:r>
              <w:rPr>
                <w:sz w:val="18"/>
              </w:rPr>
              <w:t>правонарушения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финансов, налогов и сборов,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страхования, рынка ценных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 (за 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пункте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 статьи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proofErr w:type="gramEnd"/>
          </w:p>
          <w:p w:rsidR="00FA5878" w:rsidRDefault="00340E53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Российской</w:t>
            </w:r>
            <w:proofErr w:type="gramEnd"/>
          </w:p>
          <w:p w:rsidR="00FA5878" w:rsidRDefault="00340E53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Федерации),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выявленные</w:t>
            </w:r>
            <w:proofErr w:type="gramEnd"/>
          </w:p>
          <w:p w:rsidR="00FA5878" w:rsidRDefault="00340E53">
            <w:pPr>
              <w:pStyle w:val="TableParagraph"/>
              <w:ind w:left="105" w:right="95"/>
              <w:rPr>
                <w:sz w:val="18"/>
              </w:rPr>
            </w:pPr>
            <w:r>
              <w:rPr>
                <w:sz w:val="18"/>
              </w:rPr>
              <w:t>должностными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пенсионного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Российской</w:t>
            </w:r>
            <w:proofErr w:type="gramEnd"/>
          </w:p>
          <w:p w:rsidR="00FA5878" w:rsidRDefault="00340E5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2409" w:type="dxa"/>
          </w:tcPr>
          <w:p w:rsidR="00FA5878" w:rsidRDefault="00340E53">
            <w:pPr>
              <w:pStyle w:val="TableParagraph"/>
              <w:spacing w:before="2"/>
              <w:ind w:left="92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797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01230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0001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140</w:t>
            </w:r>
          </w:p>
        </w:tc>
        <w:tc>
          <w:tcPr>
            <w:tcW w:w="3933" w:type="dxa"/>
          </w:tcPr>
          <w:p w:rsidR="00FA5878" w:rsidRDefault="00340E53">
            <w:pPr>
              <w:pStyle w:val="TableParagraph"/>
              <w:ind w:right="231"/>
              <w:jc w:val="both"/>
              <w:rPr>
                <w:sz w:val="18"/>
              </w:rPr>
            </w:pPr>
            <w:r>
              <w:rPr>
                <w:sz w:val="18"/>
              </w:rPr>
              <w:t>Административные штрафы, установленные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главой 15 Кодекса Российской Федерации об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правонарушениях,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FA5878" w:rsidRPr="004C5D71" w:rsidRDefault="00340E53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sz w:val="18"/>
              </w:rPr>
              <w:t>административные правонарушения в области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финансов, налогов и сборов, страхования,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 ценных бумаг (за 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штрафов, указанных в пункте 6 статьи 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 кодекса Российской Федерации),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выявленные должностными лицами Фонда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пенсионного и социального страхования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(в части обязательного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пенсионного страхования)</w:t>
            </w:r>
            <w:r w:rsidR="00F909DB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F909DB">
              <w:rPr>
                <w:sz w:val="18"/>
              </w:rPr>
              <w:t xml:space="preserve"> </w:t>
            </w:r>
            <w:r>
              <w:rPr>
                <w:sz w:val="18"/>
              </w:rPr>
              <w:t>для перечисления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административных штрафов,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2"/>
                <w:sz w:val="18"/>
              </w:rPr>
              <w:t xml:space="preserve"> </w:t>
            </w:r>
            <w:r w:rsidRPr="004C5D71">
              <w:rPr>
                <w:b/>
                <w:sz w:val="18"/>
              </w:rPr>
              <w:t>частью</w:t>
            </w:r>
            <w:r w:rsidRPr="004C5D71">
              <w:rPr>
                <w:b/>
                <w:spacing w:val="-1"/>
                <w:sz w:val="18"/>
              </w:rPr>
              <w:t xml:space="preserve"> </w:t>
            </w:r>
            <w:r w:rsidRPr="004C5D71">
              <w:rPr>
                <w:b/>
                <w:sz w:val="18"/>
              </w:rPr>
              <w:t>1 статьи</w:t>
            </w:r>
            <w:r w:rsidRPr="004C5D71">
              <w:rPr>
                <w:b/>
                <w:spacing w:val="-1"/>
                <w:sz w:val="18"/>
              </w:rPr>
              <w:t xml:space="preserve"> </w:t>
            </w:r>
            <w:r w:rsidRPr="004C5D71">
              <w:rPr>
                <w:b/>
                <w:sz w:val="18"/>
              </w:rPr>
              <w:t>15.33.2</w:t>
            </w:r>
          </w:p>
          <w:p w:rsidR="00FA5878" w:rsidRDefault="00340E53">
            <w:pPr>
              <w:pStyle w:val="TableParagraph"/>
              <w:ind w:right="1032"/>
              <w:rPr>
                <w:sz w:val="18"/>
              </w:rPr>
            </w:pPr>
            <w:r>
              <w:rPr>
                <w:sz w:val="18"/>
              </w:rPr>
              <w:t>Кодекса РФ об административных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правонарушениях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(далее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КОАП)</w:t>
            </w:r>
          </w:p>
        </w:tc>
      </w:tr>
      <w:tr w:rsidR="00FA5878" w:rsidTr="00152784">
        <w:trPr>
          <w:trHeight w:val="3539"/>
        </w:trPr>
        <w:tc>
          <w:tcPr>
            <w:tcW w:w="2305" w:type="dxa"/>
            <w:vMerge/>
            <w:tcBorders>
              <w:top w:val="nil"/>
            </w:tcBorders>
          </w:tcPr>
          <w:p w:rsidR="00FA5878" w:rsidRDefault="00FA587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A5878" w:rsidRDefault="00FA587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A5878" w:rsidRDefault="00340E53">
            <w:pPr>
              <w:pStyle w:val="TableParagraph"/>
              <w:spacing w:line="207" w:lineRule="exact"/>
              <w:ind w:left="92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797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01230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0003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140</w:t>
            </w:r>
          </w:p>
        </w:tc>
        <w:tc>
          <w:tcPr>
            <w:tcW w:w="3933" w:type="dxa"/>
          </w:tcPr>
          <w:p w:rsidR="00FA5878" w:rsidRDefault="00340E53">
            <w:pPr>
              <w:pStyle w:val="TableParagraph"/>
              <w:ind w:right="231"/>
              <w:jc w:val="both"/>
              <w:rPr>
                <w:sz w:val="18"/>
              </w:rPr>
            </w:pPr>
            <w:r>
              <w:rPr>
                <w:sz w:val="18"/>
              </w:rPr>
              <w:t>Административные штрафы, установленные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главой 15 Кодекса Российской Федерации об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правонарушениях,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FA5878" w:rsidRDefault="00340E53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административные правонарушения в области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финансов, налогов и сборов, страхования,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рынка ценных бумаг (за 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штрафов, указанных в пункте 6 статьи 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 кодекса Российской Федерации),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выявленные должностными лицами Фонда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пенсионного и социального страхования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(в части обязательного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 от несчастных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случаев на производстве и профессиональных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proofErr w:type="gramStart"/>
            <w:r>
              <w:rPr>
                <w:sz w:val="18"/>
              </w:rPr>
              <w:t>)-</w:t>
            </w:r>
            <w:proofErr w:type="gramEnd"/>
            <w:r>
              <w:rPr>
                <w:sz w:val="18"/>
              </w:rPr>
              <w:t>для перечисления</w:t>
            </w:r>
          </w:p>
          <w:p w:rsidR="00FA5878" w:rsidRDefault="00340E53">
            <w:pPr>
              <w:pStyle w:val="TableParagraph"/>
              <w:ind w:right="457"/>
              <w:rPr>
                <w:sz w:val="18"/>
              </w:rPr>
            </w:pPr>
            <w:r>
              <w:rPr>
                <w:sz w:val="18"/>
              </w:rPr>
              <w:t>административных штрафов,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15.10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A5878" w:rsidRDefault="00340E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статьями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15.32,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15.33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КОАП</w:t>
            </w:r>
          </w:p>
        </w:tc>
      </w:tr>
      <w:tr w:rsidR="00FA5878" w:rsidTr="00152784">
        <w:trPr>
          <w:trHeight w:val="2956"/>
        </w:trPr>
        <w:tc>
          <w:tcPr>
            <w:tcW w:w="2305" w:type="dxa"/>
            <w:vMerge w:val="restart"/>
          </w:tcPr>
          <w:p w:rsidR="00FA5878" w:rsidRDefault="00340E53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797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10124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140</w:t>
            </w:r>
          </w:p>
        </w:tc>
        <w:tc>
          <w:tcPr>
            <w:tcW w:w="2552" w:type="dxa"/>
            <w:vMerge w:val="restart"/>
          </w:tcPr>
          <w:p w:rsidR="00FA5878" w:rsidRDefault="00340E53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sz w:val="18"/>
              </w:rPr>
              <w:t>Доходы от денежных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взысканий (штрафов),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поступающие в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погашения задолженности,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образовавшейся до 1 января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 года, 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зачислению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пенсионного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нормативам,</w:t>
            </w:r>
          </w:p>
          <w:p w:rsidR="00FA5878" w:rsidRDefault="00340E53">
            <w:pPr>
              <w:pStyle w:val="TableParagraph"/>
              <w:ind w:left="105" w:right="288"/>
              <w:rPr>
                <w:sz w:val="18"/>
              </w:rPr>
            </w:pPr>
            <w:proofErr w:type="gramStart"/>
            <w:r>
              <w:rPr>
                <w:sz w:val="18"/>
              </w:rPr>
              <w:t>действовавшим в 2019 году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(иные, за 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накоплений)</w:t>
            </w:r>
            <w:proofErr w:type="gramEnd"/>
          </w:p>
        </w:tc>
        <w:tc>
          <w:tcPr>
            <w:tcW w:w="2409" w:type="dxa"/>
          </w:tcPr>
          <w:p w:rsidR="00FA5878" w:rsidRDefault="00340E53">
            <w:pPr>
              <w:pStyle w:val="TableParagraph"/>
              <w:spacing w:line="206" w:lineRule="exact"/>
              <w:ind w:left="92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10124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140</w:t>
            </w:r>
          </w:p>
        </w:tc>
        <w:tc>
          <w:tcPr>
            <w:tcW w:w="3933" w:type="dxa"/>
          </w:tcPr>
          <w:p w:rsidR="00FA5878" w:rsidRDefault="00340E53">
            <w:pPr>
              <w:pStyle w:val="TableParagraph"/>
              <w:ind w:right="315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взысканий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(штрафов),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поступающие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 погашения</w:t>
            </w:r>
          </w:p>
          <w:p w:rsidR="00FA5878" w:rsidRDefault="00340E53">
            <w:pPr>
              <w:pStyle w:val="TableParagraph"/>
              <w:ind w:right="174"/>
              <w:rPr>
                <w:sz w:val="18"/>
              </w:rPr>
            </w:pPr>
            <w:r>
              <w:rPr>
                <w:sz w:val="18"/>
              </w:rPr>
              <w:t>задолженности, образовавшейся до 1 января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зачислению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Фонда пенсионного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 Российской Федерации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нормативам, </w:t>
            </w:r>
            <w:r w:rsidRPr="00152784">
              <w:rPr>
                <w:b/>
                <w:sz w:val="18"/>
              </w:rPr>
              <w:t>действовавшим в 2019 году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(иные, за исключением пенсионных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накоплений) – для перечисления</w:t>
            </w:r>
          </w:p>
          <w:p w:rsidR="00FA5878" w:rsidRDefault="00340E53">
            <w:pPr>
              <w:pStyle w:val="TableParagraph"/>
              <w:ind w:right="304"/>
              <w:rPr>
                <w:sz w:val="18"/>
              </w:rPr>
            </w:pPr>
            <w:r>
              <w:rPr>
                <w:sz w:val="18"/>
              </w:rPr>
              <w:t>задолженности по финансовым санкциям,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предусмотренным статьей 17 Федерального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закона №27-ФЗ</w:t>
            </w:r>
            <w:r w:rsidR="003074CA">
              <w:rPr>
                <w:sz w:val="18"/>
              </w:rPr>
              <w:t>*</w:t>
            </w:r>
            <w:r>
              <w:rPr>
                <w:sz w:val="18"/>
              </w:rPr>
              <w:t>, и административным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штрафам,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предусмотренным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15.33.2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КОАП</w:t>
            </w:r>
          </w:p>
        </w:tc>
      </w:tr>
      <w:tr w:rsidR="00FA5878" w:rsidTr="00152784">
        <w:trPr>
          <w:trHeight w:val="3391"/>
        </w:trPr>
        <w:tc>
          <w:tcPr>
            <w:tcW w:w="2305" w:type="dxa"/>
            <w:vMerge/>
            <w:tcBorders>
              <w:top w:val="nil"/>
            </w:tcBorders>
          </w:tcPr>
          <w:p w:rsidR="00FA5878" w:rsidRDefault="00FA587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A5878" w:rsidRDefault="00FA587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A5878" w:rsidRDefault="00340E53">
            <w:pPr>
              <w:pStyle w:val="TableParagraph"/>
              <w:spacing w:line="204" w:lineRule="exact"/>
              <w:ind w:left="92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797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10124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0300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140</w:t>
            </w:r>
          </w:p>
        </w:tc>
        <w:tc>
          <w:tcPr>
            <w:tcW w:w="3933" w:type="dxa"/>
          </w:tcPr>
          <w:p w:rsidR="00FA5878" w:rsidRDefault="00340E53">
            <w:pPr>
              <w:pStyle w:val="TableParagraph"/>
              <w:ind w:right="315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взысканий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(штрафов),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поступающие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 погашения</w:t>
            </w:r>
          </w:p>
          <w:p w:rsidR="00FA5878" w:rsidRDefault="00340E53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задолженности, образовавшейся до 1 января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 года, подлежащие зачислению в бюджет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Фонда пенсионного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 Российской Федерации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нормативам, действовавшим в 2019 году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обязательного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страхования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случай временной нетрудоспособности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 с материнством, а так же от несчастных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случаев на производстве и профессиональных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заболеваний)</w:t>
            </w:r>
            <w:r w:rsidR="00F909DB">
              <w:rPr>
                <w:sz w:val="18"/>
              </w:rPr>
              <w:t xml:space="preserve"> 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перечисления</w:t>
            </w:r>
          </w:p>
          <w:p w:rsidR="00FA5878" w:rsidRDefault="00340E53">
            <w:pPr>
              <w:pStyle w:val="TableParagraph"/>
              <w:ind w:right="333"/>
              <w:rPr>
                <w:sz w:val="18"/>
              </w:rPr>
            </w:pPr>
            <w:r>
              <w:rPr>
                <w:sz w:val="18"/>
              </w:rPr>
              <w:t>задолженности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Федеральными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законами</w:t>
            </w:r>
          </w:p>
          <w:p w:rsidR="00FA5878" w:rsidRDefault="00340E53" w:rsidP="00051856">
            <w:pPr>
              <w:pStyle w:val="TableParagraph"/>
              <w:ind w:right="344"/>
              <w:rPr>
                <w:sz w:val="18"/>
              </w:rPr>
            </w:pPr>
            <w:r>
              <w:rPr>
                <w:sz w:val="18"/>
              </w:rPr>
              <w:t>№255-ФЗ</w:t>
            </w:r>
            <w:r w:rsidR="003074CA">
              <w:rPr>
                <w:sz w:val="18"/>
              </w:rPr>
              <w:t>**</w:t>
            </w:r>
            <w:r>
              <w:rPr>
                <w:sz w:val="18"/>
              </w:rPr>
              <w:t xml:space="preserve"> и №125-ФЗ</w:t>
            </w:r>
            <w:r w:rsidR="003074CA">
              <w:rPr>
                <w:sz w:val="18"/>
              </w:rPr>
              <w:t>***</w:t>
            </w:r>
            <w:r>
              <w:rPr>
                <w:sz w:val="18"/>
              </w:rPr>
              <w:t>,</w:t>
            </w:r>
            <w:r w:rsidR="00051856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образовавшейся</w:t>
            </w:r>
            <w:proofErr w:type="gramEnd"/>
            <w:r>
              <w:rPr>
                <w:sz w:val="18"/>
              </w:rPr>
              <w:t xml:space="preserve"> до 1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января 2020г.</w:t>
            </w:r>
          </w:p>
        </w:tc>
      </w:tr>
      <w:tr w:rsidR="00FA5878" w:rsidTr="00152784">
        <w:trPr>
          <w:trHeight w:val="2120"/>
        </w:trPr>
        <w:tc>
          <w:tcPr>
            <w:tcW w:w="2305" w:type="dxa"/>
            <w:vMerge w:val="restart"/>
          </w:tcPr>
          <w:p w:rsidR="00FA5878" w:rsidRDefault="00340E53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797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07090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140</w:t>
            </w:r>
          </w:p>
        </w:tc>
        <w:tc>
          <w:tcPr>
            <w:tcW w:w="2552" w:type="dxa"/>
            <w:vMerge w:val="restart"/>
          </w:tcPr>
          <w:p w:rsidR="00FA5878" w:rsidRDefault="00340E53">
            <w:pPr>
              <w:pStyle w:val="TableParagraph"/>
              <w:tabs>
                <w:tab w:val="left" w:pos="849"/>
                <w:tab w:val="left" w:pos="1260"/>
              </w:tabs>
              <w:ind w:left="105" w:right="194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z w:val="18"/>
              </w:rPr>
              <w:tab/>
              <w:t>штрафы,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неустойки,</w:t>
            </w:r>
            <w:r>
              <w:rPr>
                <w:sz w:val="18"/>
              </w:rPr>
              <w:tab/>
              <w:t>пени,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уплаченные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законом или договором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случае неисполнения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ненадлежащего исполнения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обязательств перед Фондом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пенсионного и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страхования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409" w:type="dxa"/>
          </w:tcPr>
          <w:p w:rsidR="00FA5878" w:rsidRDefault="00340E53">
            <w:pPr>
              <w:pStyle w:val="TableParagraph"/>
              <w:spacing w:line="204" w:lineRule="exact"/>
              <w:ind w:left="92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797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07090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0001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140</w:t>
            </w:r>
          </w:p>
        </w:tc>
        <w:tc>
          <w:tcPr>
            <w:tcW w:w="3933" w:type="dxa"/>
          </w:tcPr>
          <w:p w:rsidR="00FA5878" w:rsidRDefault="00340E53">
            <w:pPr>
              <w:pStyle w:val="TableParagraph"/>
              <w:tabs>
                <w:tab w:val="left" w:pos="848"/>
                <w:tab w:val="left" w:pos="1833"/>
                <w:tab w:val="left" w:pos="2985"/>
              </w:tabs>
              <w:ind w:right="416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z w:val="18"/>
              </w:rPr>
              <w:tab/>
              <w:t>штрафы,</w:t>
            </w:r>
            <w:r>
              <w:rPr>
                <w:sz w:val="18"/>
              </w:rPr>
              <w:tab/>
              <w:t>неустойки,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пени,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уплаченные в соответствии с законом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 в случае неисполнения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ненадлежащего исполнения обязательств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Фондом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пенсионного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</w:p>
          <w:p w:rsidR="00FA5878" w:rsidRDefault="00340E53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страхования Российской Федерации (в 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пенсионного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страхования)</w:t>
            </w:r>
            <w:r w:rsidR="00F909DB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F909DB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перечисления финансовых санкций,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предусмотренных </w:t>
            </w:r>
            <w:r w:rsidRPr="00152784">
              <w:rPr>
                <w:b/>
                <w:sz w:val="18"/>
              </w:rPr>
              <w:t>статьей 17</w:t>
            </w:r>
            <w:r>
              <w:rPr>
                <w:sz w:val="18"/>
              </w:rPr>
              <w:t xml:space="preserve"> Федерального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01.04.1996г.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№27-ФЗ</w:t>
            </w:r>
          </w:p>
        </w:tc>
      </w:tr>
      <w:tr w:rsidR="00FA5878" w:rsidTr="00152784">
        <w:trPr>
          <w:trHeight w:val="2546"/>
        </w:trPr>
        <w:tc>
          <w:tcPr>
            <w:tcW w:w="2305" w:type="dxa"/>
            <w:vMerge/>
            <w:tcBorders>
              <w:top w:val="nil"/>
            </w:tcBorders>
          </w:tcPr>
          <w:p w:rsidR="00FA5878" w:rsidRDefault="00FA587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A5878" w:rsidRDefault="00FA587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A5878" w:rsidRDefault="00340E53">
            <w:pPr>
              <w:pStyle w:val="TableParagraph"/>
              <w:spacing w:line="204" w:lineRule="exact"/>
              <w:ind w:left="92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797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07090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06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0003</w:t>
            </w:r>
            <w:r>
              <w:rPr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140</w:t>
            </w:r>
          </w:p>
        </w:tc>
        <w:tc>
          <w:tcPr>
            <w:tcW w:w="3933" w:type="dxa"/>
          </w:tcPr>
          <w:p w:rsidR="00FA5878" w:rsidRDefault="00340E53">
            <w:pPr>
              <w:pStyle w:val="TableParagraph"/>
              <w:tabs>
                <w:tab w:val="left" w:pos="848"/>
                <w:tab w:val="left" w:pos="1833"/>
                <w:tab w:val="left" w:pos="2985"/>
              </w:tabs>
              <w:ind w:right="416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z w:val="18"/>
              </w:rPr>
              <w:tab/>
              <w:t>штрафы,</w:t>
            </w:r>
            <w:r>
              <w:rPr>
                <w:sz w:val="18"/>
              </w:rPr>
              <w:tab/>
              <w:t>неустойки,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пени,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уплаченные в соответствии с законом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 в случае неисполнения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ненадлежащего исполнения обязательств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Фондом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пенсионного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</w:p>
          <w:p w:rsidR="00FA5878" w:rsidRDefault="00340E53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страхования Российской Федерации (в части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обязательного социального страхования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 случаев на производстве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заболеваний)</w:t>
            </w:r>
            <w:r w:rsidR="00F909DB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F909DB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перечисления штрафов, предусмотренных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26.28,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26.31,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26.32, 26.33,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26.34</w:t>
            </w:r>
          </w:p>
          <w:p w:rsidR="00FA5878" w:rsidRDefault="00340E5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24.07.1998г.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№125-ФЗ</w:t>
            </w:r>
          </w:p>
        </w:tc>
      </w:tr>
    </w:tbl>
    <w:p w:rsidR="00D12E4F" w:rsidRDefault="00D12E4F"/>
    <w:p w:rsidR="00152784" w:rsidRPr="001E67AC" w:rsidRDefault="00152784" w:rsidP="00152784">
      <w:pPr>
        <w:pStyle w:val="Default"/>
        <w:spacing w:line="360" w:lineRule="auto"/>
        <w:ind w:left="142" w:firstLine="851"/>
        <w:jc w:val="both"/>
        <w:rPr>
          <w:color w:val="auto"/>
          <w:sz w:val="22"/>
        </w:rPr>
      </w:pPr>
      <w:r w:rsidRPr="001E67AC">
        <w:rPr>
          <w:color w:val="auto"/>
          <w:sz w:val="22"/>
        </w:rPr>
        <w:t xml:space="preserve">Обращаем внимание, что приказом Минфина России № 100н не вводится </w:t>
      </w:r>
      <w:proofErr w:type="gramStart"/>
      <w:r w:rsidRPr="001E67AC">
        <w:rPr>
          <w:color w:val="auto"/>
          <w:sz w:val="22"/>
        </w:rPr>
        <w:t>новый</w:t>
      </w:r>
      <w:proofErr w:type="gramEnd"/>
      <w:r w:rsidRPr="001E67AC">
        <w:rPr>
          <w:color w:val="auto"/>
          <w:sz w:val="22"/>
        </w:rPr>
        <w:t xml:space="preserve"> КБК для перечисления задолженности по финансовым санкциям, предусмотренным статьей 17 Федерального закона № 27-ФЗ, и административным штрафам, предусмотренным статьей 15.33.2 КоАП, образовавшейся </w:t>
      </w:r>
      <w:r w:rsidRPr="001E67AC">
        <w:rPr>
          <w:b/>
          <w:color w:val="auto"/>
          <w:sz w:val="22"/>
        </w:rPr>
        <w:t>до 1 января 2020 года</w:t>
      </w:r>
      <w:r w:rsidRPr="001E67AC">
        <w:rPr>
          <w:color w:val="auto"/>
          <w:sz w:val="22"/>
        </w:rPr>
        <w:t>, в связи с чем, уплата указанной задолженности должна осуществляться на КБК 79711610124010200140.</w:t>
      </w:r>
    </w:p>
    <w:p w:rsidR="003074CA" w:rsidRDefault="003074CA"/>
    <w:p w:rsidR="003074CA" w:rsidRDefault="003074CA"/>
    <w:p w:rsidR="003074CA" w:rsidRDefault="003074CA"/>
    <w:p w:rsidR="00ED2535" w:rsidRDefault="00ED2535"/>
    <w:p w:rsidR="00ED2535" w:rsidRDefault="00ED2535"/>
    <w:p w:rsidR="00ED2535" w:rsidRDefault="00ED2535"/>
    <w:p w:rsidR="00ED2535" w:rsidRDefault="00ED2535"/>
    <w:p w:rsidR="00ED2535" w:rsidRDefault="00ED2535"/>
    <w:p w:rsidR="00ED2535" w:rsidRDefault="00ED2535"/>
    <w:p w:rsidR="00ED2535" w:rsidRDefault="00ED2535"/>
    <w:p w:rsidR="00ED2535" w:rsidRDefault="00ED2535"/>
    <w:p w:rsidR="00ED2535" w:rsidRDefault="00ED2535"/>
    <w:p w:rsidR="003074CA" w:rsidRDefault="003074CA">
      <w:r>
        <w:t>_________________________________________________________________________</w:t>
      </w:r>
    </w:p>
    <w:p w:rsidR="003074CA" w:rsidRPr="003074CA" w:rsidRDefault="003074CA" w:rsidP="003074CA">
      <w:pPr>
        <w:jc w:val="both"/>
        <w:rPr>
          <w:sz w:val="16"/>
          <w:szCs w:val="16"/>
        </w:rPr>
      </w:pPr>
      <w:r w:rsidRPr="003074CA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3074CA">
        <w:rPr>
          <w:sz w:val="16"/>
          <w:szCs w:val="16"/>
        </w:rPr>
        <w:t>Федеральный закон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страхования».</w:t>
      </w:r>
    </w:p>
    <w:p w:rsidR="003074CA" w:rsidRPr="003074CA" w:rsidRDefault="003074CA" w:rsidP="003074CA">
      <w:pPr>
        <w:jc w:val="both"/>
        <w:rPr>
          <w:sz w:val="16"/>
          <w:szCs w:val="16"/>
        </w:rPr>
      </w:pPr>
      <w:r w:rsidRPr="003074CA">
        <w:rPr>
          <w:sz w:val="16"/>
          <w:szCs w:val="16"/>
        </w:rPr>
        <w:t>** Федеральный закон от 29 декабря 2006 г. № 255-ФЗ «Об обязательном социальном страховании на случай временной нетрудоспособности и в связи с материнством».</w:t>
      </w:r>
    </w:p>
    <w:p w:rsidR="003074CA" w:rsidRDefault="003074CA" w:rsidP="003074CA">
      <w:pPr>
        <w:jc w:val="both"/>
        <w:rPr>
          <w:sz w:val="16"/>
          <w:szCs w:val="16"/>
        </w:rPr>
      </w:pPr>
      <w:r w:rsidRPr="003074CA">
        <w:rPr>
          <w:sz w:val="16"/>
          <w:szCs w:val="16"/>
        </w:rPr>
        <w:t>*** Федеральн</w:t>
      </w:r>
      <w:r w:rsidR="00B20520">
        <w:rPr>
          <w:sz w:val="16"/>
          <w:szCs w:val="16"/>
        </w:rPr>
        <w:t>ый</w:t>
      </w:r>
      <w:r w:rsidRPr="003074CA">
        <w:rPr>
          <w:sz w:val="16"/>
          <w:szCs w:val="16"/>
        </w:rPr>
        <w:t xml:space="preserve"> закон от 24 июля 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152784" w:rsidRDefault="00152784" w:rsidP="003074CA">
      <w:pPr>
        <w:jc w:val="both"/>
        <w:rPr>
          <w:sz w:val="16"/>
          <w:szCs w:val="16"/>
        </w:rPr>
      </w:pPr>
    </w:p>
    <w:p w:rsidR="00152784" w:rsidRDefault="00152784" w:rsidP="003074CA">
      <w:pPr>
        <w:jc w:val="both"/>
        <w:rPr>
          <w:sz w:val="16"/>
          <w:szCs w:val="16"/>
        </w:rPr>
      </w:pPr>
    </w:p>
    <w:p w:rsidR="00152784" w:rsidRDefault="00152784" w:rsidP="003074CA">
      <w:pPr>
        <w:jc w:val="both"/>
        <w:rPr>
          <w:sz w:val="16"/>
          <w:szCs w:val="16"/>
        </w:rPr>
      </w:pPr>
    </w:p>
    <w:p w:rsidR="00152784" w:rsidRPr="003074CA" w:rsidRDefault="00152784" w:rsidP="003074CA">
      <w:pPr>
        <w:jc w:val="both"/>
        <w:rPr>
          <w:sz w:val="16"/>
          <w:szCs w:val="16"/>
        </w:rPr>
      </w:pPr>
      <w:bookmarkStart w:id="0" w:name="_GoBack"/>
      <w:bookmarkEnd w:id="0"/>
    </w:p>
    <w:sectPr w:rsidR="00152784" w:rsidRPr="003074CA" w:rsidSect="00BC7997">
      <w:footerReference w:type="default" r:id="rId7"/>
      <w:pgSz w:w="11910" w:h="16840"/>
      <w:pgMar w:top="520" w:right="286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25" w:rsidRDefault="00E42425" w:rsidP="001F5062">
      <w:r>
        <w:separator/>
      </w:r>
    </w:p>
  </w:endnote>
  <w:endnote w:type="continuationSeparator" w:id="0">
    <w:p w:rsidR="00E42425" w:rsidRDefault="00E42425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235113"/>
      <w:docPartObj>
        <w:docPartGallery w:val="Page Numbers (Bottom of Page)"/>
        <w:docPartUnique/>
      </w:docPartObj>
    </w:sdtPr>
    <w:sdtEndPr/>
    <w:sdtContent>
      <w:p w:rsidR="001F5062" w:rsidRDefault="001F50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F4">
          <w:rPr>
            <w:noProof/>
          </w:rPr>
          <w:t>2</w:t>
        </w:r>
        <w:r>
          <w:fldChar w:fldCharType="end"/>
        </w:r>
      </w:p>
    </w:sdtContent>
  </w:sdt>
  <w:p w:rsidR="001F5062" w:rsidRDefault="001F5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25" w:rsidRDefault="00E42425" w:rsidP="001F5062">
      <w:r>
        <w:separator/>
      </w:r>
    </w:p>
  </w:footnote>
  <w:footnote w:type="continuationSeparator" w:id="0">
    <w:p w:rsidR="00E42425" w:rsidRDefault="00E42425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5878"/>
    <w:rsid w:val="00051856"/>
    <w:rsid w:val="00152784"/>
    <w:rsid w:val="00177796"/>
    <w:rsid w:val="001825FD"/>
    <w:rsid w:val="001E67AC"/>
    <w:rsid w:val="001F5062"/>
    <w:rsid w:val="00302470"/>
    <w:rsid w:val="003074CA"/>
    <w:rsid w:val="00340E53"/>
    <w:rsid w:val="003420E2"/>
    <w:rsid w:val="0039261D"/>
    <w:rsid w:val="003F03E0"/>
    <w:rsid w:val="004C5D71"/>
    <w:rsid w:val="00525E99"/>
    <w:rsid w:val="008D28AF"/>
    <w:rsid w:val="00905CF2"/>
    <w:rsid w:val="00A252E9"/>
    <w:rsid w:val="00A32AF4"/>
    <w:rsid w:val="00AA2F76"/>
    <w:rsid w:val="00B1350B"/>
    <w:rsid w:val="00B20520"/>
    <w:rsid w:val="00BC7997"/>
    <w:rsid w:val="00D12E4F"/>
    <w:rsid w:val="00E42425"/>
    <w:rsid w:val="00ED2535"/>
    <w:rsid w:val="00F909DB"/>
    <w:rsid w:val="00F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1F50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0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50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0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527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84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5278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1F50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0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50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0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527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784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5278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Подлеснова</dc:creator>
  <cp:lastModifiedBy>Петроченко Татьяна Андреевна</cp:lastModifiedBy>
  <cp:revision>3</cp:revision>
  <dcterms:created xsi:type="dcterms:W3CDTF">2023-08-23T04:00:00Z</dcterms:created>
  <dcterms:modified xsi:type="dcterms:W3CDTF">2023-08-23T04:01:00Z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2023-08-15T00:00:00Z</vt:filetime>
  </property>
</Properties>
</file>