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B1531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B1531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 xml:space="preserve">МИЦ ПФР </w:t>
      </w:r>
      <w:r w:rsidRPr="005B153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146993" w:rsidRPr="00E30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A7BE5" w:rsidRPr="00913A38">
        <w:rPr>
          <w:rFonts w:ascii="Times New Roman" w:hAnsi="Times New Roman"/>
          <w:b/>
          <w:sz w:val="28"/>
          <w:szCs w:val="28"/>
        </w:rPr>
        <w:t>07</w:t>
      </w:r>
      <w:r w:rsidRPr="00E30993">
        <w:rPr>
          <w:rFonts w:ascii="Times New Roman" w:hAnsi="Times New Roman"/>
          <w:b/>
          <w:sz w:val="28"/>
          <w:szCs w:val="28"/>
        </w:rPr>
        <w:t xml:space="preserve"> </w:t>
      </w:r>
      <w:r w:rsidR="00C634B5">
        <w:rPr>
          <w:rFonts w:ascii="Times New Roman" w:hAnsi="Times New Roman"/>
          <w:b/>
          <w:sz w:val="28"/>
          <w:szCs w:val="28"/>
        </w:rPr>
        <w:t>ию</w:t>
      </w:r>
      <w:r w:rsidR="008A7BE5">
        <w:rPr>
          <w:rFonts w:ascii="Times New Roman" w:hAnsi="Times New Roman"/>
          <w:b/>
          <w:sz w:val="28"/>
          <w:szCs w:val="28"/>
        </w:rPr>
        <w:t>л</w:t>
      </w:r>
      <w:r w:rsidR="00C634B5">
        <w:rPr>
          <w:rFonts w:ascii="Times New Roman" w:hAnsi="Times New Roman"/>
          <w:b/>
          <w:sz w:val="28"/>
          <w:szCs w:val="28"/>
        </w:rPr>
        <w:t>я</w:t>
      </w:r>
      <w:r w:rsidRPr="00E30993">
        <w:rPr>
          <w:rFonts w:ascii="Times New Roman" w:hAnsi="Times New Roman"/>
          <w:b/>
          <w:sz w:val="28"/>
          <w:szCs w:val="28"/>
        </w:rPr>
        <w:t xml:space="preserve"> 2016 года</w:t>
      </w:r>
    </w:p>
    <w:p w:rsidR="005B1531" w:rsidRDefault="005B1531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6993" w:rsidRDefault="008A7BE5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5B1531" w:rsidRPr="005B1531">
        <w:rPr>
          <w:rFonts w:ascii="Times New Roman" w:hAnsi="Times New Roman"/>
          <w:sz w:val="28"/>
          <w:szCs w:val="28"/>
        </w:rPr>
        <w:t xml:space="preserve"> </w:t>
      </w:r>
      <w:r w:rsidR="00C634B5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>ля</w:t>
      </w:r>
      <w:r w:rsidR="005B1531" w:rsidRPr="005B1531">
        <w:rPr>
          <w:rFonts w:ascii="Times New Roman" w:hAnsi="Times New Roman"/>
          <w:sz w:val="28"/>
          <w:szCs w:val="28"/>
        </w:rPr>
        <w:t xml:space="preserve"> 201</w:t>
      </w:r>
      <w:r w:rsidR="00E8222E">
        <w:rPr>
          <w:rFonts w:ascii="Times New Roman" w:hAnsi="Times New Roman"/>
          <w:sz w:val="28"/>
          <w:szCs w:val="28"/>
        </w:rPr>
        <w:t>6</w:t>
      </w:r>
      <w:r w:rsidR="005B1531" w:rsidRPr="005B1531">
        <w:rPr>
          <w:rFonts w:ascii="Times New Roman" w:hAnsi="Times New Roman"/>
          <w:sz w:val="28"/>
          <w:szCs w:val="28"/>
        </w:rPr>
        <w:t xml:space="preserve"> г.</w:t>
      </w:r>
      <w:r w:rsidR="00146993" w:rsidRP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 w:rsidR="00146993" w:rsidRPr="00C462EF">
        <w:rPr>
          <w:rFonts w:ascii="Times New Roman" w:hAnsi="Times New Roman"/>
          <w:sz w:val="28"/>
          <w:szCs w:val="28"/>
        </w:rPr>
        <w:t>Государственно</w:t>
      </w:r>
      <w:r w:rsidR="00146993">
        <w:rPr>
          <w:rFonts w:ascii="Times New Roman" w:hAnsi="Times New Roman"/>
          <w:sz w:val="28"/>
          <w:szCs w:val="28"/>
        </w:rPr>
        <w:t>го</w:t>
      </w:r>
      <w:r w:rsidR="00146993" w:rsidRPr="00C462EF">
        <w:rPr>
          <w:rFonts w:ascii="Times New Roman" w:hAnsi="Times New Roman"/>
          <w:sz w:val="28"/>
          <w:szCs w:val="28"/>
        </w:rPr>
        <w:t xml:space="preserve"> учреждени</w:t>
      </w:r>
      <w:r w:rsidR="00146993">
        <w:rPr>
          <w:rFonts w:ascii="Times New Roman" w:hAnsi="Times New Roman"/>
          <w:sz w:val="28"/>
          <w:szCs w:val="28"/>
        </w:rPr>
        <w:t>я</w:t>
      </w:r>
      <w:r w:rsidR="00146993" w:rsidRPr="00C462EF">
        <w:rPr>
          <w:rFonts w:ascii="Times New Roman" w:hAnsi="Times New Roman"/>
          <w:sz w:val="28"/>
          <w:szCs w:val="28"/>
        </w:rPr>
        <w:t xml:space="preserve"> - Межрегиональный информационный центр Пенсионного фонда Российской Федерации</w:t>
      </w:r>
      <w:r w:rsid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146993">
        <w:rPr>
          <w:rFonts w:ascii="Times New Roman" w:hAnsi="Times New Roman"/>
          <w:sz w:val="28"/>
          <w:szCs w:val="28"/>
        </w:rPr>
        <w:t>(далее – Комиссия</w:t>
      </w:r>
      <w:r w:rsidR="001D62D8">
        <w:rPr>
          <w:rFonts w:ascii="Times New Roman" w:hAnsi="Times New Roman"/>
          <w:sz w:val="28"/>
          <w:szCs w:val="28"/>
        </w:rPr>
        <w:t>).</w:t>
      </w:r>
    </w:p>
    <w:p w:rsidR="001D62D8" w:rsidRDefault="001D62D8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19A" w:rsidRPr="007D519A" w:rsidRDefault="007D519A" w:rsidP="007D51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19A">
        <w:rPr>
          <w:rFonts w:ascii="Times New Roman" w:hAnsi="Times New Roman"/>
          <w:sz w:val="28"/>
          <w:szCs w:val="28"/>
        </w:rPr>
        <w:t xml:space="preserve">Повестка дня заседания Комиссии включала: </w:t>
      </w:r>
    </w:p>
    <w:p w:rsidR="00BD25F5" w:rsidRDefault="00BD25F5" w:rsidP="00025C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519A" w:rsidRPr="007D519A">
        <w:rPr>
          <w:rFonts w:ascii="Times New Roman" w:hAnsi="Times New Roman"/>
          <w:sz w:val="28"/>
          <w:szCs w:val="28"/>
        </w:rPr>
        <w:t xml:space="preserve"> О принятии решения о голосовании Комиссией. </w:t>
      </w:r>
      <w:r w:rsidRPr="00BD25F5">
        <w:rPr>
          <w:rFonts w:ascii="Times New Roman" w:hAnsi="Times New Roman"/>
          <w:sz w:val="28"/>
          <w:szCs w:val="28"/>
        </w:rPr>
        <w:t>Вопрос рассматривался в соответствии с п. 2</w:t>
      </w:r>
      <w:r w:rsidR="000A6E58">
        <w:rPr>
          <w:rFonts w:ascii="Times New Roman" w:hAnsi="Times New Roman"/>
          <w:sz w:val="28"/>
          <w:szCs w:val="28"/>
        </w:rPr>
        <w:t>3</w:t>
      </w:r>
      <w:r w:rsidRPr="00BD25F5">
        <w:rPr>
          <w:rFonts w:ascii="Times New Roman" w:hAnsi="Times New Roman"/>
          <w:sz w:val="28"/>
          <w:szCs w:val="28"/>
        </w:rPr>
        <w:t xml:space="preserve"> Положения о Комиссиях территориальных  органов </w:t>
      </w:r>
      <w:r w:rsidR="005B3F94" w:rsidRPr="00C462EF">
        <w:rPr>
          <w:rFonts w:ascii="Times New Roman" w:hAnsi="Times New Roman"/>
          <w:sz w:val="28"/>
          <w:szCs w:val="28"/>
        </w:rPr>
        <w:t>Пенсионного фонда Российской Федерации</w:t>
      </w:r>
      <w:r w:rsidR="005B3F94">
        <w:rPr>
          <w:rFonts w:ascii="Times New Roman" w:hAnsi="Times New Roman"/>
          <w:sz w:val="28"/>
          <w:szCs w:val="28"/>
        </w:rPr>
        <w:t xml:space="preserve"> </w:t>
      </w:r>
      <w:r w:rsidR="005B3F94" w:rsidRPr="00353D39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016894">
        <w:rPr>
          <w:rFonts w:ascii="Times New Roman" w:hAnsi="Times New Roman"/>
          <w:sz w:val="28"/>
          <w:szCs w:val="28"/>
        </w:rPr>
        <w:t>,</w:t>
      </w:r>
      <w:r w:rsidR="002D2E21">
        <w:rPr>
          <w:rFonts w:ascii="Times New Roman" w:hAnsi="Times New Roman"/>
          <w:sz w:val="28"/>
          <w:szCs w:val="28"/>
        </w:rPr>
        <w:t xml:space="preserve"> (далее –</w:t>
      </w:r>
      <w:r w:rsidR="00F52414">
        <w:rPr>
          <w:rFonts w:ascii="Times New Roman" w:hAnsi="Times New Roman"/>
          <w:sz w:val="28"/>
          <w:szCs w:val="28"/>
        </w:rPr>
        <w:t xml:space="preserve"> </w:t>
      </w:r>
      <w:r w:rsidR="002D2E21">
        <w:rPr>
          <w:rFonts w:ascii="Times New Roman" w:hAnsi="Times New Roman"/>
          <w:sz w:val="28"/>
          <w:szCs w:val="28"/>
        </w:rPr>
        <w:t>Положения о Комиссиях)</w:t>
      </w:r>
      <w:r w:rsidR="00016894">
        <w:rPr>
          <w:rFonts w:ascii="Times New Roman" w:hAnsi="Times New Roman"/>
          <w:sz w:val="28"/>
          <w:szCs w:val="28"/>
        </w:rPr>
        <w:t>,</w:t>
      </w:r>
      <w:r w:rsidRPr="00BD25F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137п).</w:t>
      </w:r>
    </w:p>
    <w:p w:rsidR="007D14A7" w:rsidRDefault="005A48A9" w:rsidP="005B1F9E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25BDE">
        <w:rPr>
          <w:rFonts w:ascii="Times New Roman" w:hAnsi="Times New Roman"/>
          <w:sz w:val="28"/>
          <w:szCs w:val="28"/>
        </w:rPr>
        <w:t xml:space="preserve"> </w:t>
      </w:r>
      <w:r w:rsidRPr="005A48A9">
        <w:rPr>
          <w:rFonts w:ascii="Times New Roman" w:hAnsi="Times New Roman"/>
          <w:sz w:val="28"/>
          <w:szCs w:val="28"/>
        </w:rPr>
        <w:t xml:space="preserve">О </w:t>
      </w:r>
      <w:r w:rsidR="00057871">
        <w:rPr>
          <w:rFonts w:ascii="Times New Roman" w:hAnsi="Times New Roman"/>
          <w:sz w:val="28"/>
          <w:szCs w:val="28"/>
        </w:rPr>
        <w:t>подготовке рекомендаций и способах информирования</w:t>
      </w:r>
      <w:r w:rsidR="00A63E26">
        <w:rPr>
          <w:rFonts w:ascii="Times New Roman" w:hAnsi="Times New Roman"/>
          <w:sz w:val="28"/>
          <w:szCs w:val="28"/>
        </w:rPr>
        <w:t xml:space="preserve"> об изменениях </w:t>
      </w:r>
      <w:r w:rsidR="00A63E26" w:rsidRPr="00A63E26">
        <w:rPr>
          <w:rFonts w:ascii="Times New Roman" w:hAnsi="Times New Roman"/>
          <w:sz w:val="28"/>
          <w:szCs w:val="28"/>
        </w:rPr>
        <w:t>нормативного регулирования</w:t>
      </w:r>
      <w:r w:rsidR="00A63E26">
        <w:rPr>
          <w:rFonts w:ascii="Times New Roman" w:hAnsi="Times New Roman"/>
          <w:sz w:val="28"/>
          <w:szCs w:val="28"/>
        </w:rPr>
        <w:t xml:space="preserve"> вопросов</w:t>
      </w:r>
      <w:r w:rsidR="00A63E26" w:rsidRPr="00A63E26">
        <w:rPr>
          <w:rFonts w:ascii="Times New Roman" w:hAnsi="Times New Roman"/>
          <w:sz w:val="28"/>
          <w:szCs w:val="28"/>
        </w:rPr>
        <w:t xml:space="preserve"> противодействия коррупции для сотрудников  </w:t>
      </w:r>
      <w:r w:rsidR="00D87AA3">
        <w:rPr>
          <w:rFonts w:ascii="Times New Roman" w:hAnsi="Times New Roman"/>
          <w:sz w:val="28"/>
          <w:szCs w:val="28"/>
        </w:rPr>
        <w:t>МИЦ ПФР</w:t>
      </w:r>
      <w:r w:rsidR="000E4937">
        <w:rPr>
          <w:rFonts w:ascii="Times New Roman" w:hAnsi="Times New Roman"/>
          <w:sz w:val="28"/>
          <w:szCs w:val="28"/>
        </w:rPr>
        <w:t xml:space="preserve">, об информировании работников о разделе </w:t>
      </w:r>
      <w:r w:rsidR="005B1F9E" w:rsidRPr="00CF6049">
        <w:rPr>
          <w:rFonts w:ascii="Times New Roman" w:hAnsi="Times New Roman"/>
          <w:sz w:val="28"/>
          <w:szCs w:val="28"/>
        </w:rPr>
        <w:t>«Противодействие коррупции»</w:t>
      </w:r>
      <w:r w:rsidR="00CF6049">
        <w:rPr>
          <w:rFonts w:ascii="Times New Roman" w:hAnsi="Times New Roman"/>
          <w:sz w:val="28"/>
          <w:szCs w:val="28"/>
        </w:rPr>
        <w:t xml:space="preserve"> на сайте</w:t>
      </w:r>
      <w:r w:rsidR="005B1F9E" w:rsidRPr="00CF6049">
        <w:rPr>
          <w:rFonts w:ascii="Times New Roman" w:hAnsi="Times New Roman"/>
          <w:sz w:val="28"/>
          <w:szCs w:val="28"/>
        </w:rPr>
        <w:t xml:space="preserve"> Пенсионного фонда Российской Федерации</w:t>
      </w:r>
      <w:r w:rsidR="00D87AA3">
        <w:rPr>
          <w:rFonts w:ascii="Times New Roman" w:hAnsi="Times New Roman"/>
          <w:sz w:val="28"/>
          <w:szCs w:val="28"/>
        </w:rPr>
        <w:t>;</w:t>
      </w:r>
    </w:p>
    <w:p w:rsidR="00D87AA3" w:rsidRPr="00CE1A9F" w:rsidRDefault="00D87AA3" w:rsidP="00025C2F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F6049">
        <w:rPr>
          <w:rFonts w:ascii="Times New Roman" w:hAnsi="Times New Roman"/>
          <w:sz w:val="28"/>
          <w:szCs w:val="28"/>
        </w:rPr>
        <w:t xml:space="preserve"> </w:t>
      </w:r>
      <w:r w:rsidR="00724767">
        <w:rPr>
          <w:rFonts w:ascii="Times New Roman" w:hAnsi="Times New Roman"/>
          <w:sz w:val="28"/>
          <w:szCs w:val="28"/>
        </w:rPr>
        <w:t xml:space="preserve">О </w:t>
      </w:r>
      <w:r w:rsidR="00724767" w:rsidRPr="00724767">
        <w:rPr>
          <w:rFonts w:ascii="Times New Roman" w:hAnsi="Times New Roman"/>
          <w:sz w:val="28"/>
          <w:szCs w:val="28"/>
        </w:rPr>
        <w:t>вопросе информирования Отдела кадров о наличии заключенных Государственных Контрактов с наименованием подрядчика.</w:t>
      </w:r>
    </w:p>
    <w:p w:rsidR="00311EF2" w:rsidRPr="00311EF2" w:rsidRDefault="00311EF2" w:rsidP="00724767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311EF2"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1D62D8" w:rsidRPr="004C0EBF" w:rsidRDefault="00311EF2" w:rsidP="00724767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4C0EBF">
        <w:rPr>
          <w:rFonts w:ascii="Times New Roman" w:hAnsi="Times New Roman"/>
          <w:sz w:val="28"/>
          <w:szCs w:val="28"/>
        </w:rPr>
        <w:t>1. По первому вопросу повестки дня заседания Комиссии выступил</w:t>
      </w:r>
      <w:r w:rsidR="00913A38">
        <w:rPr>
          <w:rFonts w:ascii="Times New Roman" w:hAnsi="Times New Roman"/>
          <w:sz w:val="28"/>
          <w:szCs w:val="28"/>
        </w:rPr>
        <w:t>а</w:t>
      </w:r>
      <w:r w:rsidRPr="004C0EBF">
        <w:rPr>
          <w:rFonts w:ascii="Times New Roman" w:hAnsi="Times New Roman"/>
          <w:sz w:val="28"/>
          <w:szCs w:val="28"/>
        </w:rPr>
        <w:t xml:space="preserve"> </w:t>
      </w:r>
      <w:r w:rsidR="008A7BE5">
        <w:rPr>
          <w:rFonts w:ascii="Times New Roman" w:hAnsi="Times New Roman"/>
          <w:sz w:val="28"/>
          <w:szCs w:val="28"/>
        </w:rPr>
        <w:t>П</w:t>
      </w:r>
      <w:r w:rsidRPr="004C0EBF">
        <w:rPr>
          <w:rFonts w:ascii="Times New Roman" w:hAnsi="Times New Roman"/>
          <w:sz w:val="28"/>
          <w:szCs w:val="28"/>
        </w:rPr>
        <w:t>редседател</w:t>
      </w:r>
      <w:r w:rsidR="000C4800">
        <w:rPr>
          <w:rFonts w:ascii="Times New Roman" w:hAnsi="Times New Roman"/>
          <w:sz w:val="28"/>
          <w:szCs w:val="28"/>
        </w:rPr>
        <w:t>ь</w:t>
      </w:r>
      <w:r w:rsidR="009B07FA">
        <w:rPr>
          <w:rFonts w:ascii="Times New Roman" w:hAnsi="Times New Roman"/>
          <w:sz w:val="28"/>
          <w:szCs w:val="28"/>
        </w:rPr>
        <w:t xml:space="preserve"> </w:t>
      </w:r>
      <w:r w:rsidR="000C4800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="000C4800">
        <w:rPr>
          <w:rFonts w:ascii="Times New Roman" w:hAnsi="Times New Roman"/>
          <w:sz w:val="28"/>
          <w:szCs w:val="28"/>
        </w:rPr>
        <w:t>Афонина</w:t>
      </w:r>
      <w:proofErr w:type="spellEnd"/>
      <w:r w:rsidR="001D62D8">
        <w:rPr>
          <w:rFonts w:ascii="Times New Roman" w:hAnsi="Times New Roman"/>
          <w:sz w:val="28"/>
          <w:szCs w:val="28"/>
        </w:rPr>
        <w:t xml:space="preserve"> </w:t>
      </w:r>
      <w:r w:rsidR="001D62D8" w:rsidRPr="004C0EBF"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33528E" w:rsidRDefault="00B91C49" w:rsidP="00724767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33528E">
        <w:rPr>
          <w:rFonts w:ascii="Times New Roman" w:hAnsi="Times New Roman"/>
          <w:sz w:val="28"/>
          <w:szCs w:val="28"/>
        </w:rPr>
        <w:t xml:space="preserve">2. </w:t>
      </w:r>
      <w:r w:rsidR="0033528E" w:rsidRPr="0033528E">
        <w:rPr>
          <w:rFonts w:ascii="Times New Roman" w:hAnsi="Times New Roman"/>
          <w:sz w:val="28"/>
          <w:szCs w:val="28"/>
        </w:rPr>
        <w:t>По второму вопросу единогласно были приняты следующие решения:</w:t>
      </w:r>
    </w:p>
    <w:p w:rsidR="00E02782" w:rsidRDefault="009B4398" w:rsidP="00724767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74A1" w:rsidRPr="007D74A1">
        <w:rPr>
          <w:rFonts w:ascii="Times New Roman" w:hAnsi="Times New Roman"/>
          <w:sz w:val="28"/>
          <w:szCs w:val="28"/>
        </w:rPr>
        <w:t xml:space="preserve">ознакомление с необходимыми документами для членов Комиссии </w:t>
      </w:r>
      <w:r w:rsidR="007D74A1">
        <w:rPr>
          <w:rFonts w:ascii="Times New Roman" w:hAnsi="Times New Roman"/>
          <w:sz w:val="28"/>
          <w:szCs w:val="28"/>
        </w:rPr>
        <w:t xml:space="preserve">и работников </w:t>
      </w:r>
      <w:r w:rsidR="007D74A1" w:rsidRPr="007D74A1">
        <w:rPr>
          <w:rFonts w:ascii="Times New Roman" w:hAnsi="Times New Roman"/>
          <w:sz w:val="28"/>
          <w:szCs w:val="28"/>
        </w:rPr>
        <w:t>будет происходить через СЭД МИЦ ПФР и</w:t>
      </w:r>
      <w:r w:rsidR="00FE3541">
        <w:rPr>
          <w:rFonts w:ascii="Times New Roman" w:hAnsi="Times New Roman"/>
          <w:sz w:val="28"/>
          <w:szCs w:val="28"/>
        </w:rPr>
        <w:t xml:space="preserve"> почту</w:t>
      </w:r>
      <w:r w:rsidR="007D74A1" w:rsidRPr="007D7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74A1" w:rsidRPr="007D74A1">
        <w:rPr>
          <w:rFonts w:ascii="Times New Roman" w:hAnsi="Times New Roman"/>
          <w:sz w:val="28"/>
          <w:szCs w:val="28"/>
        </w:rPr>
        <w:t>Lotus</w:t>
      </w:r>
      <w:proofErr w:type="spellEnd"/>
      <w:r w:rsidR="007D74A1" w:rsidRPr="007D7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74A1" w:rsidRPr="007D74A1">
        <w:rPr>
          <w:rFonts w:ascii="Times New Roman" w:hAnsi="Times New Roman"/>
          <w:sz w:val="28"/>
          <w:szCs w:val="28"/>
        </w:rPr>
        <w:t>Notes</w:t>
      </w:r>
      <w:proofErr w:type="spellEnd"/>
      <w:r w:rsidR="00E02782">
        <w:rPr>
          <w:rFonts w:ascii="Times New Roman" w:hAnsi="Times New Roman"/>
          <w:sz w:val="28"/>
          <w:szCs w:val="28"/>
        </w:rPr>
        <w:t>;</w:t>
      </w:r>
    </w:p>
    <w:p w:rsidR="006E099E" w:rsidRDefault="00FE3541" w:rsidP="00724767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4510E">
        <w:rPr>
          <w:rFonts w:ascii="Times New Roman" w:hAnsi="Times New Roman"/>
          <w:sz w:val="28"/>
          <w:szCs w:val="28"/>
        </w:rPr>
        <w:t xml:space="preserve"> информировани</w:t>
      </w:r>
      <w:r w:rsidR="003740A1">
        <w:rPr>
          <w:rFonts w:ascii="Times New Roman" w:hAnsi="Times New Roman"/>
          <w:sz w:val="28"/>
          <w:szCs w:val="28"/>
        </w:rPr>
        <w:t>е</w:t>
      </w:r>
      <w:r w:rsidR="0064510E">
        <w:rPr>
          <w:rFonts w:ascii="Times New Roman" w:hAnsi="Times New Roman"/>
          <w:sz w:val="28"/>
          <w:szCs w:val="28"/>
        </w:rPr>
        <w:t xml:space="preserve"> работников о разделе </w:t>
      </w:r>
      <w:r w:rsidR="0064510E" w:rsidRPr="00CF6049">
        <w:rPr>
          <w:rFonts w:ascii="Times New Roman" w:hAnsi="Times New Roman"/>
          <w:sz w:val="28"/>
          <w:szCs w:val="28"/>
        </w:rPr>
        <w:t>«Противодействие коррупции»</w:t>
      </w:r>
      <w:r w:rsidR="0064510E">
        <w:rPr>
          <w:rFonts w:ascii="Times New Roman" w:hAnsi="Times New Roman"/>
          <w:sz w:val="28"/>
          <w:szCs w:val="28"/>
        </w:rPr>
        <w:t xml:space="preserve"> на сайте</w:t>
      </w:r>
      <w:r w:rsidR="0064510E" w:rsidRPr="00CF6049">
        <w:rPr>
          <w:rFonts w:ascii="Times New Roman" w:hAnsi="Times New Roman"/>
          <w:sz w:val="28"/>
          <w:szCs w:val="28"/>
        </w:rPr>
        <w:t xml:space="preserve"> Пенсионного фонда Российской Федерации</w:t>
      </w:r>
      <w:r w:rsidR="003740A1">
        <w:rPr>
          <w:rFonts w:ascii="Times New Roman" w:hAnsi="Times New Roman"/>
          <w:sz w:val="28"/>
          <w:szCs w:val="28"/>
        </w:rPr>
        <w:t xml:space="preserve"> рекомендовать возложить на начальников структ</w:t>
      </w:r>
      <w:r w:rsidR="00E02782">
        <w:rPr>
          <w:rFonts w:ascii="Times New Roman" w:hAnsi="Times New Roman"/>
          <w:sz w:val="28"/>
          <w:szCs w:val="28"/>
        </w:rPr>
        <w:t>урн</w:t>
      </w:r>
      <w:r w:rsidR="003740A1">
        <w:rPr>
          <w:rFonts w:ascii="Times New Roman" w:hAnsi="Times New Roman"/>
          <w:sz w:val="28"/>
          <w:szCs w:val="28"/>
        </w:rPr>
        <w:t xml:space="preserve">ых </w:t>
      </w:r>
      <w:r w:rsidR="00E02782">
        <w:rPr>
          <w:rFonts w:ascii="Times New Roman" w:hAnsi="Times New Roman"/>
          <w:sz w:val="28"/>
          <w:szCs w:val="28"/>
        </w:rPr>
        <w:t>подразделений МИЦ ПФР</w:t>
      </w:r>
      <w:r w:rsidR="00A40CB0">
        <w:rPr>
          <w:rFonts w:ascii="Times New Roman" w:hAnsi="Times New Roman"/>
          <w:sz w:val="28"/>
          <w:szCs w:val="28"/>
        </w:rPr>
        <w:t>;</w:t>
      </w:r>
    </w:p>
    <w:p w:rsidR="00FE3541" w:rsidRDefault="00D640C6" w:rsidP="00724767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третьему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вопросу единогласно был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следующ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3528E">
        <w:rPr>
          <w:rFonts w:ascii="Times New Roman" w:hAnsi="Times New Roman"/>
          <w:sz w:val="28"/>
          <w:szCs w:val="28"/>
          <w:lang w:eastAsia="ru-RU"/>
        </w:rPr>
        <w:t>е решени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724767">
        <w:rPr>
          <w:rFonts w:ascii="Times New Roman" w:hAnsi="Times New Roman"/>
          <w:sz w:val="28"/>
          <w:szCs w:val="28"/>
        </w:rPr>
        <w:t>информирова</w:t>
      </w:r>
      <w:r w:rsidR="001F3873">
        <w:rPr>
          <w:rFonts w:ascii="Times New Roman" w:hAnsi="Times New Roman"/>
          <w:sz w:val="28"/>
          <w:szCs w:val="28"/>
        </w:rPr>
        <w:t>ть</w:t>
      </w:r>
      <w:r w:rsidRPr="00724767">
        <w:rPr>
          <w:rFonts w:ascii="Times New Roman" w:hAnsi="Times New Roman"/>
          <w:sz w:val="28"/>
          <w:szCs w:val="28"/>
        </w:rPr>
        <w:t xml:space="preserve"> </w:t>
      </w:r>
      <w:r w:rsidR="00C617A5">
        <w:rPr>
          <w:rFonts w:ascii="Times New Roman" w:hAnsi="Times New Roman"/>
          <w:sz w:val="28"/>
          <w:szCs w:val="28"/>
        </w:rPr>
        <w:t>К</w:t>
      </w:r>
      <w:r w:rsidR="001F3873">
        <w:rPr>
          <w:rFonts w:ascii="Times New Roman" w:hAnsi="Times New Roman"/>
          <w:sz w:val="28"/>
          <w:szCs w:val="28"/>
        </w:rPr>
        <w:t>онтрактной служб</w:t>
      </w:r>
      <w:r w:rsidR="00C617A5">
        <w:rPr>
          <w:rFonts w:ascii="Times New Roman" w:hAnsi="Times New Roman"/>
          <w:sz w:val="28"/>
          <w:szCs w:val="28"/>
        </w:rPr>
        <w:t>е</w:t>
      </w:r>
      <w:r w:rsidR="001F3873">
        <w:rPr>
          <w:rFonts w:ascii="Times New Roman" w:hAnsi="Times New Roman"/>
          <w:sz w:val="28"/>
          <w:szCs w:val="28"/>
        </w:rPr>
        <w:t xml:space="preserve"> </w:t>
      </w:r>
      <w:r w:rsidRPr="00724767">
        <w:rPr>
          <w:rFonts w:ascii="Times New Roman" w:hAnsi="Times New Roman"/>
          <w:sz w:val="28"/>
          <w:szCs w:val="28"/>
        </w:rPr>
        <w:t>Отдел кадров о наличии заключенных Государственных Контрактов с наименованием подрядчика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FE3541" w:rsidSect="00C0433B">
      <w:pgSz w:w="11906" w:h="16838"/>
      <w:pgMar w:top="1134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397" w:rsidRDefault="00227397" w:rsidP="005E0BCA">
      <w:pPr>
        <w:spacing w:after="0" w:line="240" w:lineRule="auto"/>
      </w:pPr>
      <w:r>
        <w:separator/>
      </w:r>
    </w:p>
  </w:endnote>
  <w:endnote w:type="continuationSeparator" w:id="0">
    <w:p w:rsidR="00227397" w:rsidRDefault="00227397" w:rsidP="005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397" w:rsidRDefault="00227397" w:rsidP="005E0BCA">
      <w:pPr>
        <w:spacing w:after="0" w:line="240" w:lineRule="auto"/>
      </w:pPr>
      <w:r>
        <w:separator/>
      </w:r>
    </w:p>
  </w:footnote>
  <w:footnote w:type="continuationSeparator" w:id="0">
    <w:p w:rsidR="00227397" w:rsidRDefault="00227397" w:rsidP="005E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34"/>
    <w:multiLevelType w:val="hybridMultilevel"/>
    <w:tmpl w:val="F22AE212"/>
    <w:lvl w:ilvl="0" w:tplc="9326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E2445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935"/>
    <w:multiLevelType w:val="hybridMultilevel"/>
    <w:tmpl w:val="1E5287BC"/>
    <w:lvl w:ilvl="0" w:tplc="55DC2C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621604"/>
    <w:multiLevelType w:val="hybridMultilevel"/>
    <w:tmpl w:val="A09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5CB"/>
    <w:multiLevelType w:val="hybridMultilevel"/>
    <w:tmpl w:val="DBC8292E"/>
    <w:lvl w:ilvl="0" w:tplc="30942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544C4"/>
    <w:multiLevelType w:val="hybridMultilevel"/>
    <w:tmpl w:val="95682358"/>
    <w:lvl w:ilvl="0" w:tplc="2194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AF5"/>
    <w:multiLevelType w:val="hybridMultilevel"/>
    <w:tmpl w:val="2456692E"/>
    <w:lvl w:ilvl="0" w:tplc="FD2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709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66D8"/>
    <w:multiLevelType w:val="hybridMultilevel"/>
    <w:tmpl w:val="5630D0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3C02BF"/>
    <w:multiLevelType w:val="hybridMultilevel"/>
    <w:tmpl w:val="83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42359"/>
    <w:multiLevelType w:val="hybridMultilevel"/>
    <w:tmpl w:val="AC7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0F1C53"/>
    <w:multiLevelType w:val="hybridMultilevel"/>
    <w:tmpl w:val="872E6DF4"/>
    <w:lvl w:ilvl="0" w:tplc="4286A0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4612616F"/>
    <w:multiLevelType w:val="hybridMultilevel"/>
    <w:tmpl w:val="2FDA3498"/>
    <w:lvl w:ilvl="0" w:tplc="06DC884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10A1E"/>
    <w:multiLevelType w:val="hybridMultilevel"/>
    <w:tmpl w:val="63FE7EA8"/>
    <w:lvl w:ilvl="0" w:tplc="5F92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C040E6"/>
    <w:multiLevelType w:val="multilevel"/>
    <w:tmpl w:val="44B8C35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1"/>
    <w:rsid w:val="0001359D"/>
    <w:rsid w:val="00014622"/>
    <w:rsid w:val="00016894"/>
    <w:rsid w:val="00025C2F"/>
    <w:rsid w:val="00031E8F"/>
    <w:rsid w:val="00057871"/>
    <w:rsid w:val="000907AA"/>
    <w:rsid w:val="00093717"/>
    <w:rsid w:val="0009618F"/>
    <w:rsid w:val="000A6E58"/>
    <w:rsid w:val="000C2DCD"/>
    <w:rsid w:val="000C4800"/>
    <w:rsid w:val="000D58B6"/>
    <w:rsid w:val="000E4937"/>
    <w:rsid w:val="000F6AA9"/>
    <w:rsid w:val="00116596"/>
    <w:rsid w:val="001344D3"/>
    <w:rsid w:val="00146993"/>
    <w:rsid w:val="001B1B62"/>
    <w:rsid w:val="001B7973"/>
    <w:rsid w:val="001C25E3"/>
    <w:rsid w:val="001D4D02"/>
    <w:rsid w:val="001D62D8"/>
    <w:rsid w:val="001E65A5"/>
    <w:rsid w:val="001F3873"/>
    <w:rsid w:val="001F6E84"/>
    <w:rsid w:val="00227397"/>
    <w:rsid w:val="00235D02"/>
    <w:rsid w:val="00263F3B"/>
    <w:rsid w:val="002705FE"/>
    <w:rsid w:val="002743C1"/>
    <w:rsid w:val="00275364"/>
    <w:rsid w:val="00281117"/>
    <w:rsid w:val="00297147"/>
    <w:rsid w:val="002A089A"/>
    <w:rsid w:val="002B1EF2"/>
    <w:rsid w:val="002D2E21"/>
    <w:rsid w:val="002F23F3"/>
    <w:rsid w:val="00311EF2"/>
    <w:rsid w:val="003167D0"/>
    <w:rsid w:val="00325BDE"/>
    <w:rsid w:val="0033528E"/>
    <w:rsid w:val="00354F6E"/>
    <w:rsid w:val="0037221C"/>
    <w:rsid w:val="003740A1"/>
    <w:rsid w:val="00375DFE"/>
    <w:rsid w:val="0038531B"/>
    <w:rsid w:val="00395D11"/>
    <w:rsid w:val="003A21E7"/>
    <w:rsid w:val="003A44C0"/>
    <w:rsid w:val="003A5B48"/>
    <w:rsid w:val="003C5206"/>
    <w:rsid w:val="003C66A7"/>
    <w:rsid w:val="003C7EAC"/>
    <w:rsid w:val="003D76AE"/>
    <w:rsid w:val="003F65C0"/>
    <w:rsid w:val="004061B4"/>
    <w:rsid w:val="00424654"/>
    <w:rsid w:val="004264AC"/>
    <w:rsid w:val="00454E52"/>
    <w:rsid w:val="004550CC"/>
    <w:rsid w:val="00462E1A"/>
    <w:rsid w:val="0046684D"/>
    <w:rsid w:val="0047249F"/>
    <w:rsid w:val="0048159F"/>
    <w:rsid w:val="004910CE"/>
    <w:rsid w:val="00492B96"/>
    <w:rsid w:val="004A3998"/>
    <w:rsid w:val="004A7A9F"/>
    <w:rsid w:val="004C3A53"/>
    <w:rsid w:val="004C3BDC"/>
    <w:rsid w:val="004E679C"/>
    <w:rsid w:val="00506C36"/>
    <w:rsid w:val="005306B8"/>
    <w:rsid w:val="0054240A"/>
    <w:rsid w:val="005559A7"/>
    <w:rsid w:val="00567B72"/>
    <w:rsid w:val="00581552"/>
    <w:rsid w:val="005969C6"/>
    <w:rsid w:val="005A48A9"/>
    <w:rsid w:val="005A73C1"/>
    <w:rsid w:val="005B1531"/>
    <w:rsid w:val="005B1F9E"/>
    <w:rsid w:val="005B3F94"/>
    <w:rsid w:val="005C4C8F"/>
    <w:rsid w:val="005C5E04"/>
    <w:rsid w:val="005E0BCA"/>
    <w:rsid w:val="005E0CF2"/>
    <w:rsid w:val="006027A2"/>
    <w:rsid w:val="00607C09"/>
    <w:rsid w:val="006228CF"/>
    <w:rsid w:val="00641FF0"/>
    <w:rsid w:val="00644585"/>
    <w:rsid w:val="0064510E"/>
    <w:rsid w:val="006537DB"/>
    <w:rsid w:val="00677570"/>
    <w:rsid w:val="006A3F43"/>
    <w:rsid w:val="006B3A26"/>
    <w:rsid w:val="006C6985"/>
    <w:rsid w:val="006E099E"/>
    <w:rsid w:val="006E71D1"/>
    <w:rsid w:val="00710921"/>
    <w:rsid w:val="00724767"/>
    <w:rsid w:val="00761D35"/>
    <w:rsid w:val="0076400E"/>
    <w:rsid w:val="00783934"/>
    <w:rsid w:val="007923DA"/>
    <w:rsid w:val="007D14A7"/>
    <w:rsid w:val="007D519A"/>
    <w:rsid w:val="007D74A1"/>
    <w:rsid w:val="00812E64"/>
    <w:rsid w:val="008159B1"/>
    <w:rsid w:val="00824EB2"/>
    <w:rsid w:val="0084622C"/>
    <w:rsid w:val="00852CA9"/>
    <w:rsid w:val="00862240"/>
    <w:rsid w:val="008650BF"/>
    <w:rsid w:val="008754EE"/>
    <w:rsid w:val="00877399"/>
    <w:rsid w:val="008A2C07"/>
    <w:rsid w:val="008A4F32"/>
    <w:rsid w:val="008A7BE5"/>
    <w:rsid w:val="008C21E5"/>
    <w:rsid w:val="008F4663"/>
    <w:rsid w:val="00900FAD"/>
    <w:rsid w:val="00903F88"/>
    <w:rsid w:val="00913A38"/>
    <w:rsid w:val="009263A6"/>
    <w:rsid w:val="0094122C"/>
    <w:rsid w:val="00972A55"/>
    <w:rsid w:val="009A0BA1"/>
    <w:rsid w:val="009A24D7"/>
    <w:rsid w:val="009A5D01"/>
    <w:rsid w:val="009B07FA"/>
    <w:rsid w:val="009B4398"/>
    <w:rsid w:val="009B5802"/>
    <w:rsid w:val="009D40DE"/>
    <w:rsid w:val="009F5B41"/>
    <w:rsid w:val="00A3270E"/>
    <w:rsid w:val="00A37DEA"/>
    <w:rsid w:val="00A40CB0"/>
    <w:rsid w:val="00A6377E"/>
    <w:rsid w:val="00A63E26"/>
    <w:rsid w:val="00A92D0C"/>
    <w:rsid w:val="00A9312E"/>
    <w:rsid w:val="00A96454"/>
    <w:rsid w:val="00AA19FD"/>
    <w:rsid w:val="00AA26C4"/>
    <w:rsid w:val="00AA4FCD"/>
    <w:rsid w:val="00AD66AE"/>
    <w:rsid w:val="00B37428"/>
    <w:rsid w:val="00B61FD8"/>
    <w:rsid w:val="00B67C67"/>
    <w:rsid w:val="00B91C49"/>
    <w:rsid w:val="00BA2AC3"/>
    <w:rsid w:val="00BA39DC"/>
    <w:rsid w:val="00BD25F5"/>
    <w:rsid w:val="00BE5615"/>
    <w:rsid w:val="00BF06CD"/>
    <w:rsid w:val="00C0433B"/>
    <w:rsid w:val="00C104EB"/>
    <w:rsid w:val="00C27E4C"/>
    <w:rsid w:val="00C332FF"/>
    <w:rsid w:val="00C510F3"/>
    <w:rsid w:val="00C5542D"/>
    <w:rsid w:val="00C617A5"/>
    <w:rsid w:val="00C634B5"/>
    <w:rsid w:val="00C71563"/>
    <w:rsid w:val="00C92063"/>
    <w:rsid w:val="00CA51E8"/>
    <w:rsid w:val="00CA6387"/>
    <w:rsid w:val="00CE1A9F"/>
    <w:rsid w:val="00CE1F3C"/>
    <w:rsid w:val="00CE6305"/>
    <w:rsid w:val="00CE6BEB"/>
    <w:rsid w:val="00CF6049"/>
    <w:rsid w:val="00D222A5"/>
    <w:rsid w:val="00D50073"/>
    <w:rsid w:val="00D51AA0"/>
    <w:rsid w:val="00D525F7"/>
    <w:rsid w:val="00D5274F"/>
    <w:rsid w:val="00D55500"/>
    <w:rsid w:val="00D6361B"/>
    <w:rsid w:val="00D640C6"/>
    <w:rsid w:val="00D7163E"/>
    <w:rsid w:val="00D80C84"/>
    <w:rsid w:val="00D877FD"/>
    <w:rsid w:val="00D87AA3"/>
    <w:rsid w:val="00D90FDE"/>
    <w:rsid w:val="00DA7806"/>
    <w:rsid w:val="00DC4140"/>
    <w:rsid w:val="00DE3577"/>
    <w:rsid w:val="00DF59D5"/>
    <w:rsid w:val="00DF6D24"/>
    <w:rsid w:val="00E02782"/>
    <w:rsid w:val="00E03AB1"/>
    <w:rsid w:val="00E11FDB"/>
    <w:rsid w:val="00E44D71"/>
    <w:rsid w:val="00E50289"/>
    <w:rsid w:val="00E604FD"/>
    <w:rsid w:val="00E662D9"/>
    <w:rsid w:val="00E70EA8"/>
    <w:rsid w:val="00E8222E"/>
    <w:rsid w:val="00ED1F85"/>
    <w:rsid w:val="00ED4DE9"/>
    <w:rsid w:val="00EE6CAD"/>
    <w:rsid w:val="00EF7742"/>
    <w:rsid w:val="00F07288"/>
    <w:rsid w:val="00F145C3"/>
    <w:rsid w:val="00F224BA"/>
    <w:rsid w:val="00F52414"/>
    <w:rsid w:val="00F7308F"/>
    <w:rsid w:val="00F75809"/>
    <w:rsid w:val="00F77909"/>
    <w:rsid w:val="00F81A21"/>
    <w:rsid w:val="00F83769"/>
    <w:rsid w:val="00F90457"/>
    <w:rsid w:val="00F93233"/>
    <w:rsid w:val="00FD08D0"/>
    <w:rsid w:val="00FE3293"/>
    <w:rsid w:val="00FE3541"/>
    <w:rsid w:val="00FF0906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B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0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BCA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3D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D76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E6C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1D62D8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A9BB6-C165-47BF-87FE-8EC0677F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2016-10-28T07:58:00Z</cp:lastPrinted>
  <dcterms:created xsi:type="dcterms:W3CDTF">2019-12-09T11:06:00Z</dcterms:created>
  <dcterms:modified xsi:type="dcterms:W3CDTF">2019-12-09T14:16:00Z</dcterms:modified>
</cp:coreProperties>
</file>